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A82DB9" w14:textId="77777777" w:rsidR="0068787F" w:rsidRPr="00A9198E" w:rsidRDefault="008C702C" w:rsidP="00E763D1">
      <w:pPr>
        <w:pStyle w:val="Nzev"/>
        <w:tabs>
          <w:tab w:val="left" w:pos="3402"/>
        </w:tabs>
      </w:pPr>
      <w:bookmarkStart w:id="0" w:name="_Toc82938110"/>
      <w:bookmarkStart w:id="1" w:name="_Toc83001667"/>
      <w:bookmarkStart w:id="2" w:name="_Toc170267411"/>
      <w:r w:rsidRPr="00A9198E">
        <w:t>Návod</w:t>
      </w:r>
      <w:r w:rsidR="00A9198E" w:rsidRPr="00A9198E">
        <w:t xml:space="preserve"> </w:t>
      </w:r>
      <w:r w:rsidR="00B258AB" w:rsidRPr="00A9198E">
        <w:t>k</w:t>
      </w:r>
      <w:r w:rsidR="00B258AB">
        <w:t> </w:t>
      </w:r>
      <w:r w:rsidR="00A9198E" w:rsidRPr="00A9198E">
        <w:t> </w:t>
      </w:r>
      <w:r w:rsidR="00181EBC" w:rsidRPr="00A9198E">
        <w:t>vyplňování</w:t>
      </w:r>
      <w:r w:rsidRPr="00A9198E">
        <w:t xml:space="preserve"> s</w:t>
      </w:r>
      <w:r w:rsidR="0068787F" w:rsidRPr="00A9198E">
        <w:t>tatistický</w:t>
      </w:r>
      <w:r w:rsidRPr="00A9198E">
        <w:t>ch</w:t>
      </w:r>
      <w:r w:rsidR="0068787F" w:rsidRPr="00A9198E">
        <w:t xml:space="preserve"> list</w:t>
      </w:r>
      <w:r w:rsidRPr="00A9198E">
        <w:t>ů</w:t>
      </w:r>
      <w:r w:rsidR="0068787F" w:rsidRPr="00A9198E">
        <w:t xml:space="preserve"> trestní</w:t>
      </w:r>
      <w:bookmarkEnd w:id="0"/>
      <w:bookmarkEnd w:id="1"/>
      <w:r w:rsidRPr="00A9198E">
        <w:t>ch</w:t>
      </w:r>
      <w:r w:rsidR="00A9198E">
        <w:br/>
      </w:r>
      <w:r w:rsidR="0040544B" w:rsidRPr="00E90E9D">
        <w:t xml:space="preserve">pro fyzické osoby </w:t>
      </w:r>
      <w:r w:rsidR="0040544B">
        <w:t xml:space="preserve">– </w:t>
      </w:r>
      <w:r w:rsidR="00662B8B" w:rsidRPr="00A9198E">
        <w:t>státní zastupitelství</w:t>
      </w:r>
      <w:bookmarkEnd w:id="2"/>
    </w:p>
    <w:p w14:paraId="66EF01D9" w14:textId="77777777" w:rsidR="00D913CD" w:rsidRPr="00A9198E" w:rsidRDefault="00C91FE3" w:rsidP="00A9198E">
      <w:pPr>
        <w:spacing w:after="240"/>
        <w:jc w:val="both"/>
        <w:rPr>
          <w:b/>
          <w:bCs/>
          <w:sz w:val="32"/>
          <w:szCs w:val="32"/>
        </w:rPr>
      </w:pPr>
      <w:r w:rsidRPr="00A9198E">
        <w:rPr>
          <w:b/>
          <w:bCs/>
          <w:sz w:val="32"/>
          <w:szCs w:val="32"/>
        </w:rPr>
        <w:t>OBSAH:</w:t>
      </w:r>
    </w:p>
    <w:bookmarkStart w:id="3" w:name="_Toc196541668"/>
    <w:bookmarkStart w:id="4" w:name="_Toc214094154"/>
    <w:bookmarkStart w:id="5" w:name="_Toc214943269"/>
    <w:bookmarkStart w:id="6" w:name="_Toc196541669"/>
    <w:p w14:paraId="7A26D48B" w14:textId="77777777" w:rsidR="0067470B" w:rsidRDefault="00391B66">
      <w:pPr>
        <w:pStyle w:val="Obsah1"/>
        <w:rPr>
          <w:rFonts w:asciiTheme="minorHAnsi" w:eastAsiaTheme="minorEastAsia" w:hAnsiTheme="minorHAnsi" w:cstheme="minorBidi"/>
          <w:b w:val="0"/>
          <w:sz w:val="22"/>
          <w:szCs w:val="22"/>
        </w:rPr>
      </w:pPr>
      <w:r>
        <w:fldChar w:fldCharType="begin"/>
      </w:r>
      <w:r>
        <w:instrText xml:space="preserve"> TOC \o "1-3" \h \z \u </w:instrText>
      </w:r>
      <w:r>
        <w:fldChar w:fldCharType="separate"/>
      </w:r>
      <w:hyperlink w:anchor="_Toc42684483" w:history="1">
        <w:r w:rsidR="0067470B" w:rsidRPr="00F724B3">
          <w:rPr>
            <w:rStyle w:val="Hypertextovodkaz"/>
          </w:rPr>
          <w:t>Změny v  návodu k  01.07.2020</w:t>
        </w:r>
        <w:r w:rsidR="0067470B">
          <w:rPr>
            <w:webHidden/>
          </w:rPr>
          <w:tab/>
        </w:r>
        <w:r w:rsidR="0067470B">
          <w:rPr>
            <w:webHidden/>
          </w:rPr>
          <w:fldChar w:fldCharType="begin"/>
        </w:r>
        <w:r w:rsidR="0067470B">
          <w:rPr>
            <w:webHidden/>
          </w:rPr>
          <w:instrText xml:space="preserve"> PAGEREF _Toc42684483 \h </w:instrText>
        </w:r>
        <w:r w:rsidR="0067470B">
          <w:rPr>
            <w:webHidden/>
          </w:rPr>
        </w:r>
        <w:r w:rsidR="0067470B">
          <w:rPr>
            <w:webHidden/>
          </w:rPr>
          <w:fldChar w:fldCharType="separate"/>
        </w:r>
        <w:r w:rsidR="0067470B">
          <w:rPr>
            <w:webHidden/>
          </w:rPr>
          <w:t>1</w:t>
        </w:r>
        <w:r w:rsidR="0067470B">
          <w:rPr>
            <w:webHidden/>
          </w:rPr>
          <w:fldChar w:fldCharType="end"/>
        </w:r>
      </w:hyperlink>
    </w:p>
    <w:p w14:paraId="3EB4DC38" w14:textId="77777777" w:rsidR="0067470B" w:rsidRDefault="002472C5">
      <w:pPr>
        <w:pStyle w:val="Obsah1"/>
        <w:rPr>
          <w:rFonts w:asciiTheme="minorHAnsi" w:eastAsiaTheme="minorEastAsia" w:hAnsiTheme="minorHAnsi" w:cstheme="minorBidi"/>
          <w:b w:val="0"/>
          <w:sz w:val="22"/>
          <w:szCs w:val="22"/>
        </w:rPr>
      </w:pPr>
      <w:hyperlink w:anchor="_Toc42684484" w:history="1">
        <w:r w:rsidR="0067470B" w:rsidRPr="00F724B3">
          <w:rPr>
            <w:rStyle w:val="Hypertextovodkaz"/>
          </w:rPr>
          <w:t>Přehled nejdůležitějších změn</w:t>
        </w:r>
        <w:r w:rsidR="0067470B">
          <w:rPr>
            <w:webHidden/>
          </w:rPr>
          <w:tab/>
        </w:r>
        <w:r w:rsidR="0067470B">
          <w:rPr>
            <w:webHidden/>
          </w:rPr>
          <w:fldChar w:fldCharType="begin"/>
        </w:r>
        <w:r w:rsidR="0067470B">
          <w:rPr>
            <w:webHidden/>
          </w:rPr>
          <w:instrText xml:space="preserve"> PAGEREF _Toc42684484 \h </w:instrText>
        </w:r>
        <w:r w:rsidR="0067470B">
          <w:rPr>
            <w:webHidden/>
          </w:rPr>
        </w:r>
        <w:r w:rsidR="0067470B">
          <w:rPr>
            <w:webHidden/>
          </w:rPr>
          <w:fldChar w:fldCharType="separate"/>
        </w:r>
        <w:r w:rsidR="0067470B">
          <w:rPr>
            <w:webHidden/>
          </w:rPr>
          <w:t>1</w:t>
        </w:r>
        <w:r w:rsidR="0067470B">
          <w:rPr>
            <w:webHidden/>
          </w:rPr>
          <w:fldChar w:fldCharType="end"/>
        </w:r>
      </w:hyperlink>
    </w:p>
    <w:p w14:paraId="3B7136C5" w14:textId="77777777" w:rsidR="0067470B" w:rsidRDefault="002472C5">
      <w:pPr>
        <w:pStyle w:val="Obsah1"/>
        <w:rPr>
          <w:rFonts w:asciiTheme="minorHAnsi" w:eastAsiaTheme="minorEastAsia" w:hAnsiTheme="minorHAnsi" w:cstheme="minorBidi"/>
          <w:b w:val="0"/>
          <w:sz w:val="22"/>
          <w:szCs w:val="22"/>
        </w:rPr>
      </w:pPr>
      <w:hyperlink w:anchor="_Toc42684485" w:history="1">
        <w:r w:rsidR="0067470B" w:rsidRPr="00F724B3">
          <w:rPr>
            <w:rStyle w:val="Hypertextovodkaz"/>
            <w:bCs/>
            <w:kern w:val="32"/>
          </w:rPr>
          <w:t>A . Základní ustanovení</w:t>
        </w:r>
        <w:r w:rsidR="0067470B">
          <w:rPr>
            <w:webHidden/>
          </w:rPr>
          <w:tab/>
        </w:r>
        <w:r w:rsidR="0067470B">
          <w:rPr>
            <w:webHidden/>
          </w:rPr>
          <w:fldChar w:fldCharType="begin"/>
        </w:r>
        <w:r w:rsidR="0067470B">
          <w:rPr>
            <w:webHidden/>
          </w:rPr>
          <w:instrText xml:space="preserve"> PAGEREF _Toc42684485 \h </w:instrText>
        </w:r>
        <w:r w:rsidR="0067470B">
          <w:rPr>
            <w:webHidden/>
          </w:rPr>
        </w:r>
        <w:r w:rsidR="0067470B">
          <w:rPr>
            <w:webHidden/>
          </w:rPr>
          <w:fldChar w:fldCharType="separate"/>
        </w:r>
        <w:r w:rsidR="0067470B">
          <w:rPr>
            <w:webHidden/>
          </w:rPr>
          <w:t>3</w:t>
        </w:r>
        <w:r w:rsidR="0067470B">
          <w:rPr>
            <w:webHidden/>
          </w:rPr>
          <w:fldChar w:fldCharType="end"/>
        </w:r>
      </w:hyperlink>
    </w:p>
    <w:p w14:paraId="014F0906" w14:textId="77777777" w:rsidR="0067470B" w:rsidRDefault="002472C5">
      <w:pPr>
        <w:pStyle w:val="Obsah2"/>
        <w:rPr>
          <w:rFonts w:asciiTheme="minorHAnsi" w:eastAsiaTheme="minorEastAsia" w:hAnsiTheme="minorHAnsi" w:cstheme="minorBidi"/>
          <w:noProof/>
          <w:sz w:val="22"/>
          <w:szCs w:val="22"/>
        </w:rPr>
      </w:pPr>
      <w:hyperlink w:anchor="_Toc42684486" w:history="1">
        <w:r w:rsidR="0067470B" w:rsidRPr="00F724B3">
          <w:rPr>
            <w:rStyle w:val="Hypertextovodkaz"/>
            <w:noProof/>
          </w:rPr>
          <w:t>Forma a  způsob předkládání statistických listů</w:t>
        </w:r>
        <w:r w:rsidR="0067470B">
          <w:rPr>
            <w:noProof/>
            <w:webHidden/>
          </w:rPr>
          <w:tab/>
        </w:r>
        <w:r w:rsidR="0067470B">
          <w:rPr>
            <w:noProof/>
            <w:webHidden/>
          </w:rPr>
          <w:fldChar w:fldCharType="begin"/>
        </w:r>
        <w:r w:rsidR="0067470B">
          <w:rPr>
            <w:noProof/>
            <w:webHidden/>
          </w:rPr>
          <w:instrText xml:space="preserve"> PAGEREF _Toc42684486 \h </w:instrText>
        </w:r>
        <w:r w:rsidR="0067470B">
          <w:rPr>
            <w:noProof/>
            <w:webHidden/>
          </w:rPr>
        </w:r>
        <w:r w:rsidR="0067470B">
          <w:rPr>
            <w:noProof/>
            <w:webHidden/>
          </w:rPr>
          <w:fldChar w:fldCharType="separate"/>
        </w:r>
        <w:r w:rsidR="0067470B">
          <w:rPr>
            <w:noProof/>
            <w:webHidden/>
          </w:rPr>
          <w:t>5</w:t>
        </w:r>
        <w:r w:rsidR="0067470B">
          <w:rPr>
            <w:noProof/>
            <w:webHidden/>
          </w:rPr>
          <w:fldChar w:fldCharType="end"/>
        </w:r>
      </w:hyperlink>
    </w:p>
    <w:p w14:paraId="5019DC68" w14:textId="77777777" w:rsidR="0067470B" w:rsidRDefault="002472C5">
      <w:pPr>
        <w:pStyle w:val="Obsah1"/>
        <w:rPr>
          <w:rFonts w:asciiTheme="minorHAnsi" w:eastAsiaTheme="minorEastAsia" w:hAnsiTheme="minorHAnsi" w:cstheme="minorBidi"/>
          <w:b w:val="0"/>
          <w:sz w:val="22"/>
          <w:szCs w:val="22"/>
        </w:rPr>
      </w:pPr>
      <w:hyperlink w:anchor="_Toc42684487" w:history="1">
        <w:r w:rsidR="0067470B" w:rsidRPr="00F724B3">
          <w:rPr>
            <w:rStyle w:val="Hypertextovodkaz"/>
            <w:bCs/>
            <w:kern w:val="32"/>
          </w:rPr>
          <w:t>B . Způsob vyplňování položek statistických listů trestních</w:t>
        </w:r>
        <w:r w:rsidR="0067470B">
          <w:rPr>
            <w:webHidden/>
          </w:rPr>
          <w:tab/>
        </w:r>
        <w:r w:rsidR="0067470B">
          <w:rPr>
            <w:webHidden/>
          </w:rPr>
          <w:fldChar w:fldCharType="begin"/>
        </w:r>
        <w:r w:rsidR="0067470B">
          <w:rPr>
            <w:webHidden/>
          </w:rPr>
          <w:instrText xml:space="preserve"> PAGEREF _Toc42684487 \h </w:instrText>
        </w:r>
        <w:r w:rsidR="0067470B">
          <w:rPr>
            <w:webHidden/>
          </w:rPr>
        </w:r>
        <w:r w:rsidR="0067470B">
          <w:rPr>
            <w:webHidden/>
          </w:rPr>
          <w:fldChar w:fldCharType="separate"/>
        </w:r>
        <w:r w:rsidR="0067470B">
          <w:rPr>
            <w:webHidden/>
          </w:rPr>
          <w:t>6</w:t>
        </w:r>
        <w:r w:rsidR="0067470B">
          <w:rPr>
            <w:webHidden/>
          </w:rPr>
          <w:fldChar w:fldCharType="end"/>
        </w:r>
      </w:hyperlink>
    </w:p>
    <w:p w14:paraId="0B296896" w14:textId="77777777" w:rsidR="0067470B" w:rsidRDefault="002472C5">
      <w:pPr>
        <w:pStyle w:val="Obsah2"/>
        <w:rPr>
          <w:rFonts w:asciiTheme="minorHAnsi" w:eastAsiaTheme="minorEastAsia" w:hAnsiTheme="minorHAnsi" w:cstheme="minorBidi"/>
          <w:noProof/>
          <w:sz w:val="22"/>
          <w:szCs w:val="22"/>
        </w:rPr>
      </w:pPr>
      <w:hyperlink w:anchor="_Toc42684488" w:history="1">
        <w:r w:rsidR="0067470B" w:rsidRPr="00F724B3">
          <w:rPr>
            <w:rStyle w:val="Hypertextovodkaz"/>
            <w:noProof/>
          </w:rPr>
          <w:t>I . Identifikační údaje</w:t>
        </w:r>
        <w:r w:rsidR="0067470B">
          <w:rPr>
            <w:noProof/>
            <w:webHidden/>
          </w:rPr>
          <w:tab/>
        </w:r>
        <w:r w:rsidR="0067470B">
          <w:rPr>
            <w:noProof/>
            <w:webHidden/>
          </w:rPr>
          <w:fldChar w:fldCharType="begin"/>
        </w:r>
        <w:r w:rsidR="0067470B">
          <w:rPr>
            <w:noProof/>
            <w:webHidden/>
          </w:rPr>
          <w:instrText xml:space="preserve"> PAGEREF _Toc42684488 \h </w:instrText>
        </w:r>
        <w:r w:rsidR="0067470B">
          <w:rPr>
            <w:noProof/>
            <w:webHidden/>
          </w:rPr>
        </w:r>
        <w:r w:rsidR="0067470B">
          <w:rPr>
            <w:noProof/>
            <w:webHidden/>
          </w:rPr>
          <w:fldChar w:fldCharType="separate"/>
        </w:r>
        <w:r w:rsidR="0067470B">
          <w:rPr>
            <w:noProof/>
            <w:webHidden/>
          </w:rPr>
          <w:t>6</w:t>
        </w:r>
        <w:r w:rsidR="0067470B">
          <w:rPr>
            <w:noProof/>
            <w:webHidden/>
          </w:rPr>
          <w:fldChar w:fldCharType="end"/>
        </w:r>
      </w:hyperlink>
    </w:p>
    <w:p w14:paraId="4E9E0986" w14:textId="77777777" w:rsidR="0067470B" w:rsidRDefault="002472C5">
      <w:pPr>
        <w:pStyle w:val="Obsah2"/>
        <w:rPr>
          <w:rFonts w:asciiTheme="minorHAnsi" w:eastAsiaTheme="minorEastAsia" w:hAnsiTheme="minorHAnsi" w:cstheme="minorBidi"/>
          <w:noProof/>
          <w:sz w:val="22"/>
          <w:szCs w:val="22"/>
        </w:rPr>
      </w:pPr>
      <w:hyperlink w:anchor="_Toc42684489" w:history="1">
        <w:r w:rsidR="0067470B" w:rsidRPr="00F724B3">
          <w:rPr>
            <w:rStyle w:val="Hypertextovodkaz"/>
            <w:noProof/>
          </w:rPr>
          <w:t>II. Časové údaje</w:t>
        </w:r>
        <w:r w:rsidR="0067470B">
          <w:rPr>
            <w:noProof/>
            <w:webHidden/>
          </w:rPr>
          <w:tab/>
        </w:r>
        <w:r w:rsidR="0067470B">
          <w:rPr>
            <w:noProof/>
            <w:webHidden/>
          </w:rPr>
          <w:fldChar w:fldCharType="begin"/>
        </w:r>
        <w:r w:rsidR="0067470B">
          <w:rPr>
            <w:noProof/>
            <w:webHidden/>
          </w:rPr>
          <w:instrText xml:space="preserve"> PAGEREF _Toc42684489 \h </w:instrText>
        </w:r>
        <w:r w:rsidR="0067470B">
          <w:rPr>
            <w:noProof/>
            <w:webHidden/>
          </w:rPr>
        </w:r>
        <w:r w:rsidR="0067470B">
          <w:rPr>
            <w:noProof/>
            <w:webHidden/>
          </w:rPr>
          <w:fldChar w:fldCharType="separate"/>
        </w:r>
        <w:r w:rsidR="0067470B">
          <w:rPr>
            <w:noProof/>
            <w:webHidden/>
          </w:rPr>
          <w:t>8</w:t>
        </w:r>
        <w:r w:rsidR="0067470B">
          <w:rPr>
            <w:noProof/>
            <w:webHidden/>
          </w:rPr>
          <w:fldChar w:fldCharType="end"/>
        </w:r>
      </w:hyperlink>
    </w:p>
    <w:p w14:paraId="1FE03B04" w14:textId="77777777" w:rsidR="0067470B" w:rsidRDefault="002472C5">
      <w:pPr>
        <w:pStyle w:val="Obsah2"/>
        <w:rPr>
          <w:rFonts w:asciiTheme="minorHAnsi" w:eastAsiaTheme="minorEastAsia" w:hAnsiTheme="minorHAnsi" w:cstheme="minorBidi"/>
          <w:noProof/>
          <w:sz w:val="22"/>
          <w:szCs w:val="22"/>
        </w:rPr>
      </w:pPr>
      <w:hyperlink w:anchor="_Toc42684490" w:history="1">
        <w:r w:rsidR="0067470B" w:rsidRPr="00F724B3">
          <w:rPr>
            <w:rStyle w:val="Hypertextovodkaz"/>
            <w:noProof/>
          </w:rPr>
          <w:t>III. Údaje o  pachateli</w:t>
        </w:r>
        <w:r w:rsidR="0067470B">
          <w:rPr>
            <w:noProof/>
            <w:webHidden/>
          </w:rPr>
          <w:tab/>
        </w:r>
        <w:r w:rsidR="0067470B">
          <w:rPr>
            <w:noProof/>
            <w:webHidden/>
          </w:rPr>
          <w:fldChar w:fldCharType="begin"/>
        </w:r>
        <w:r w:rsidR="0067470B">
          <w:rPr>
            <w:noProof/>
            <w:webHidden/>
          </w:rPr>
          <w:instrText xml:space="preserve"> PAGEREF _Toc42684490 \h </w:instrText>
        </w:r>
        <w:r w:rsidR="0067470B">
          <w:rPr>
            <w:noProof/>
            <w:webHidden/>
          </w:rPr>
        </w:r>
        <w:r w:rsidR="0067470B">
          <w:rPr>
            <w:noProof/>
            <w:webHidden/>
          </w:rPr>
          <w:fldChar w:fldCharType="separate"/>
        </w:r>
        <w:r w:rsidR="0067470B">
          <w:rPr>
            <w:noProof/>
            <w:webHidden/>
          </w:rPr>
          <w:t>9</w:t>
        </w:r>
        <w:r w:rsidR="0067470B">
          <w:rPr>
            <w:noProof/>
            <w:webHidden/>
          </w:rPr>
          <w:fldChar w:fldCharType="end"/>
        </w:r>
      </w:hyperlink>
    </w:p>
    <w:p w14:paraId="7844BA0D" w14:textId="77777777" w:rsidR="0067470B" w:rsidRDefault="002472C5">
      <w:pPr>
        <w:pStyle w:val="Obsah2"/>
        <w:rPr>
          <w:rFonts w:asciiTheme="minorHAnsi" w:eastAsiaTheme="minorEastAsia" w:hAnsiTheme="minorHAnsi" w:cstheme="minorBidi"/>
          <w:noProof/>
          <w:sz w:val="22"/>
          <w:szCs w:val="22"/>
        </w:rPr>
      </w:pPr>
      <w:hyperlink w:anchor="_Toc42684491" w:history="1">
        <w:r w:rsidR="0067470B" w:rsidRPr="00F724B3">
          <w:rPr>
            <w:rStyle w:val="Hypertextovodkaz"/>
            <w:noProof/>
          </w:rPr>
          <w:t>IV. Údaje o  trestním řízení</w:t>
        </w:r>
        <w:r w:rsidR="0067470B">
          <w:rPr>
            <w:noProof/>
            <w:webHidden/>
          </w:rPr>
          <w:tab/>
        </w:r>
        <w:r w:rsidR="0067470B">
          <w:rPr>
            <w:noProof/>
            <w:webHidden/>
          </w:rPr>
          <w:fldChar w:fldCharType="begin"/>
        </w:r>
        <w:r w:rsidR="0067470B">
          <w:rPr>
            <w:noProof/>
            <w:webHidden/>
          </w:rPr>
          <w:instrText xml:space="preserve"> PAGEREF _Toc42684491 \h </w:instrText>
        </w:r>
        <w:r w:rsidR="0067470B">
          <w:rPr>
            <w:noProof/>
            <w:webHidden/>
          </w:rPr>
        </w:r>
        <w:r w:rsidR="0067470B">
          <w:rPr>
            <w:noProof/>
            <w:webHidden/>
          </w:rPr>
          <w:fldChar w:fldCharType="separate"/>
        </w:r>
        <w:r w:rsidR="0067470B">
          <w:rPr>
            <w:noProof/>
            <w:webHidden/>
          </w:rPr>
          <w:t>12</w:t>
        </w:r>
        <w:r w:rsidR="0067470B">
          <w:rPr>
            <w:noProof/>
            <w:webHidden/>
          </w:rPr>
          <w:fldChar w:fldCharType="end"/>
        </w:r>
      </w:hyperlink>
    </w:p>
    <w:p w14:paraId="7FA28E5D" w14:textId="77777777" w:rsidR="0067470B" w:rsidRDefault="002472C5">
      <w:pPr>
        <w:pStyle w:val="Obsah2"/>
        <w:rPr>
          <w:rFonts w:asciiTheme="minorHAnsi" w:eastAsiaTheme="minorEastAsia" w:hAnsiTheme="minorHAnsi" w:cstheme="minorBidi"/>
          <w:noProof/>
          <w:sz w:val="22"/>
          <w:szCs w:val="22"/>
        </w:rPr>
      </w:pPr>
      <w:hyperlink w:anchor="_Toc42684492" w:history="1">
        <w:r w:rsidR="0067470B" w:rsidRPr="00F724B3">
          <w:rPr>
            <w:rStyle w:val="Hypertextovodkaz"/>
            <w:noProof/>
          </w:rPr>
          <w:t>V . Zajištění</w:t>
        </w:r>
        <w:r w:rsidR="0067470B">
          <w:rPr>
            <w:noProof/>
            <w:webHidden/>
          </w:rPr>
          <w:tab/>
        </w:r>
        <w:r w:rsidR="0067470B">
          <w:rPr>
            <w:noProof/>
            <w:webHidden/>
          </w:rPr>
          <w:fldChar w:fldCharType="begin"/>
        </w:r>
        <w:r w:rsidR="0067470B">
          <w:rPr>
            <w:noProof/>
            <w:webHidden/>
          </w:rPr>
          <w:instrText xml:space="preserve"> PAGEREF _Toc42684492 \h </w:instrText>
        </w:r>
        <w:r w:rsidR="0067470B">
          <w:rPr>
            <w:noProof/>
            <w:webHidden/>
          </w:rPr>
        </w:r>
        <w:r w:rsidR="0067470B">
          <w:rPr>
            <w:noProof/>
            <w:webHidden/>
          </w:rPr>
          <w:fldChar w:fldCharType="separate"/>
        </w:r>
        <w:r w:rsidR="0067470B">
          <w:rPr>
            <w:noProof/>
            <w:webHidden/>
          </w:rPr>
          <w:t>12</w:t>
        </w:r>
        <w:r w:rsidR="0067470B">
          <w:rPr>
            <w:noProof/>
            <w:webHidden/>
          </w:rPr>
          <w:fldChar w:fldCharType="end"/>
        </w:r>
      </w:hyperlink>
    </w:p>
    <w:p w14:paraId="1A3C798D" w14:textId="77777777" w:rsidR="0067470B" w:rsidRDefault="002472C5">
      <w:pPr>
        <w:pStyle w:val="Obsah2"/>
        <w:rPr>
          <w:rFonts w:asciiTheme="minorHAnsi" w:eastAsiaTheme="minorEastAsia" w:hAnsiTheme="minorHAnsi" w:cstheme="minorBidi"/>
          <w:noProof/>
          <w:sz w:val="22"/>
          <w:szCs w:val="22"/>
        </w:rPr>
      </w:pPr>
      <w:hyperlink w:anchor="_Toc42684493" w:history="1">
        <w:r w:rsidR="0067470B" w:rsidRPr="00F724B3">
          <w:rPr>
            <w:rStyle w:val="Hypertextovodkaz"/>
            <w:noProof/>
          </w:rPr>
          <w:t>VI. Způsob vyřízení</w:t>
        </w:r>
        <w:r w:rsidR="0067470B">
          <w:rPr>
            <w:noProof/>
            <w:webHidden/>
          </w:rPr>
          <w:tab/>
        </w:r>
        <w:r w:rsidR="0067470B">
          <w:rPr>
            <w:noProof/>
            <w:webHidden/>
          </w:rPr>
          <w:fldChar w:fldCharType="begin"/>
        </w:r>
        <w:r w:rsidR="0067470B">
          <w:rPr>
            <w:noProof/>
            <w:webHidden/>
          </w:rPr>
          <w:instrText xml:space="preserve"> PAGEREF _Toc42684493 \h </w:instrText>
        </w:r>
        <w:r w:rsidR="0067470B">
          <w:rPr>
            <w:noProof/>
            <w:webHidden/>
          </w:rPr>
        </w:r>
        <w:r w:rsidR="0067470B">
          <w:rPr>
            <w:noProof/>
            <w:webHidden/>
          </w:rPr>
          <w:fldChar w:fldCharType="separate"/>
        </w:r>
        <w:r w:rsidR="0067470B">
          <w:rPr>
            <w:noProof/>
            <w:webHidden/>
          </w:rPr>
          <w:t>13</w:t>
        </w:r>
        <w:r w:rsidR="0067470B">
          <w:rPr>
            <w:noProof/>
            <w:webHidden/>
          </w:rPr>
          <w:fldChar w:fldCharType="end"/>
        </w:r>
      </w:hyperlink>
    </w:p>
    <w:p w14:paraId="1D0FE221" w14:textId="77777777" w:rsidR="0067470B" w:rsidRDefault="002472C5">
      <w:pPr>
        <w:pStyle w:val="Obsah2"/>
        <w:rPr>
          <w:rFonts w:asciiTheme="minorHAnsi" w:eastAsiaTheme="minorEastAsia" w:hAnsiTheme="minorHAnsi" w:cstheme="minorBidi"/>
          <w:noProof/>
          <w:sz w:val="22"/>
          <w:szCs w:val="22"/>
        </w:rPr>
      </w:pPr>
      <w:hyperlink w:anchor="_Toc42684494" w:history="1">
        <w:r w:rsidR="0067470B" w:rsidRPr="00F724B3">
          <w:rPr>
            <w:rStyle w:val="Hypertextovodkaz"/>
            <w:noProof/>
          </w:rPr>
          <w:t>VII. Údaje ke skutku</w:t>
        </w:r>
        <w:r w:rsidR="0067470B">
          <w:rPr>
            <w:noProof/>
            <w:webHidden/>
          </w:rPr>
          <w:tab/>
        </w:r>
        <w:r w:rsidR="0067470B">
          <w:rPr>
            <w:noProof/>
            <w:webHidden/>
          </w:rPr>
          <w:fldChar w:fldCharType="begin"/>
        </w:r>
        <w:r w:rsidR="0067470B">
          <w:rPr>
            <w:noProof/>
            <w:webHidden/>
          </w:rPr>
          <w:instrText xml:space="preserve"> PAGEREF _Toc42684494 \h </w:instrText>
        </w:r>
        <w:r w:rsidR="0067470B">
          <w:rPr>
            <w:noProof/>
            <w:webHidden/>
          </w:rPr>
        </w:r>
        <w:r w:rsidR="0067470B">
          <w:rPr>
            <w:noProof/>
            <w:webHidden/>
          </w:rPr>
          <w:fldChar w:fldCharType="separate"/>
        </w:r>
        <w:r w:rsidR="0067470B">
          <w:rPr>
            <w:noProof/>
            <w:webHidden/>
          </w:rPr>
          <w:t>29</w:t>
        </w:r>
        <w:r w:rsidR="0067470B">
          <w:rPr>
            <w:noProof/>
            <w:webHidden/>
          </w:rPr>
          <w:fldChar w:fldCharType="end"/>
        </w:r>
      </w:hyperlink>
    </w:p>
    <w:p w14:paraId="0562BF8B" w14:textId="77777777" w:rsidR="0067470B" w:rsidRDefault="002472C5">
      <w:pPr>
        <w:pStyle w:val="Obsah2"/>
        <w:rPr>
          <w:rFonts w:asciiTheme="minorHAnsi" w:eastAsiaTheme="minorEastAsia" w:hAnsiTheme="minorHAnsi" w:cstheme="minorBidi"/>
          <w:noProof/>
          <w:sz w:val="22"/>
          <w:szCs w:val="22"/>
        </w:rPr>
      </w:pPr>
      <w:hyperlink w:anchor="_Toc42684495" w:history="1">
        <w:r w:rsidR="0067470B" w:rsidRPr="00F724B3">
          <w:rPr>
            <w:rStyle w:val="Hypertextovodkaz"/>
            <w:noProof/>
          </w:rPr>
          <w:t>VIII. Mediační služba</w:t>
        </w:r>
        <w:r w:rsidR="0067470B">
          <w:rPr>
            <w:noProof/>
            <w:webHidden/>
          </w:rPr>
          <w:tab/>
        </w:r>
        <w:r w:rsidR="0067470B">
          <w:rPr>
            <w:noProof/>
            <w:webHidden/>
          </w:rPr>
          <w:fldChar w:fldCharType="begin"/>
        </w:r>
        <w:r w:rsidR="0067470B">
          <w:rPr>
            <w:noProof/>
            <w:webHidden/>
          </w:rPr>
          <w:instrText xml:space="preserve"> PAGEREF _Toc42684495 \h </w:instrText>
        </w:r>
        <w:r w:rsidR="0067470B">
          <w:rPr>
            <w:noProof/>
            <w:webHidden/>
          </w:rPr>
        </w:r>
        <w:r w:rsidR="0067470B">
          <w:rPr>
            <w:noProof/>
            <w:webHidden/>
          </w:rPr>
          <w:fldChar w:fldCharType="separate"/>
        </w:r>
        <w:r w:rsidR="0067470B">
          <w:rPr>
            <w:noProof/>
            <w:webHidden/>
          </w:rPr>
          <w:t>31</w:t>
        </w:r>
        <w:r w:rsidR="0067470B">
          <w:rPr>
            <w:noProof/>
            <w:webHidden/>
          </w:rPr>
          <w:fldChar w:fldCharType="end"/>
        </w:r>
      </w:hyperlink>
    </w:p>
    <w:p w14:paraId="385AE9C6" w14:textId="77777777" w:rsidR="0067470B" w:rsidRDefault="002472C5">
      <w:pPr>
        <w:pStyle w:val="Obsah2"/>
        <w:rPr>
          <w:rFonts w:asciiTheme="minorHAnsi" w:eastAsiaTheme="minorEastAsia" w:hAnsiTheme="minorHAnsi" w:cstheme="minorBidi"/>
          <w:noProof/>
          <w:sz w:val="22"/>
          <w:szCs w:val="22"/>
        </w:rPr>
      </w:pPr>
      <w:hyperlink w:anchor="_Toc42684496" w:history="1">
        <w:r w:rsidR="0067470B" w:rsidRPr="00F724B3">
          <w:rPr>
            <w:rStyle w:val="Hypertextovodkaz"/>
            <w:noProof/>
          </w:rPr>
          <w:t>IX. Jiná opatření</w:t>
        </w:r>
        <w:r w:rsidR="0067470B">
          <w:rPr>
            <w:noProof/>
            <w:webHidden/>
          </w:rPr>
          <w:tab/>
        </w:r>
        <w:r w:rsidR="0067470B">
          <w:rPr>
            <w:noProof/>
            <w:webHidden/>
          </w:rPr>
          <w:fldChar w:fldCharType="begin"/>
        </w:r>
        <w:r w:rsidR="0067470B">
          <w:rPr>
            <w:noProof/>
            <w:webHidden/>
          </w:rPr>
          <w:instrText xml:space="preserve"> PAGEREF _Toc42684496 \h </w:instrText>
        </w:r>
        <w:r w:rsidR="0067470B">
          <w:rPr>
            <w:noProof/>
            <w:webHidden/>
          </w:rPr>
        </w:r>
        <w:r w:rsidR="0067470B">
          <w:rPr>
            <w:noProof/>
            <w:webHidden/>
          </w:rPr>
          <w:fldChar w:fldCharType="separate"/>
        </w:r>
        <w:r w:rsidR="0067470B">
          <w:rPr>
            <w:noProof/>
            <w:webHidden/>
          </w:rPr>
          <w:t>32</w:t>
        </w:r>
        <w:r w:rsidR="0067470B">
          <w:rPr>
            <w:noProof/>
            <w:webHidden/>
          </w:rPr>
          <w:fldChar w:fldCharType="end"/>
        </w:r>
      </w:hyperlink>
    </w:p>
    <w:p w14:paraId="12C72633" w14:textId="77777777" w:rsidR="0067470B" w:rsidRDefault="002472C5">
      <w:pPr>
        <w:pStyle w:val="Obsah1"/>
        <w:rPr>
          <w:rFonts w:asciiTheme="minorHAnsi" w:eastAsiaTheme="minorEastAsia" w:hAnsiTheme="minorHAnsi" w:cstheme="minorBidi"/>
          <w:b w:val="0"/>
          <w:sz w:val="22"/>
          <w:szCs w:val="22"/>
        </w:rPr>
      </w:pPr>
      <w:hyperlink w:anchor="_Toc42684497" w:history="1">
        <w:r w:rsidR="0067470B" w:rsidRPr="00F724B3">
          <w:rPr>
            <w:rStyle w:val="Hypertextovodkaz"/>
            <w:bCs/>
            <w:iCs/>
          </w:rPr>
          <w:t>Přehled položek a  znaků k  vyplňování SLT</w:t>
        </w:r>
        <w:r w:rsidR="0067470B">
          <w:rPr>
            <w:webHidden/>
          </w:rPr>
          <w:tab/>
        </w:r>
        <w:r w:rsidR="0067470B">
          <w:rPr>
            <w:webHidden/>
          </w:rPr>
          <w:fldChar w:fldCharType="begin"/>
        </w:r>
        <w:r w:rsidR="0067470B">
          <w:rPr>
            <w:webHidden/>
          </w:rPr>
          <w:instrText xml:space="preserve"> PAGEREF _Toc42684497 \h </w:instrText>
        </w:r>
        <w:r w:rsidR="0067470B">
          <w:rPr>
            <w:webHidden/>
          </w:rPr>
        </w:r>
        <w:r w:rsidR="0067470B">
          <w:rPr>
            <w:webHidden/>
          </w:rPr>
          <w:fldChar w:fldCharType="separate"/>
        </w:r>
        <w:r w:rsidR="0067470B">
          <w:rPr>
            <w:webHidden/>
          </w:rPr>
          <w:t>35</w:t>
        </w:r>
        <w:r w:rsidR="0067470B">
          <w:rPr>
            <w:webHidden/>
          </w:rPr>
          <w:fldChar w:fldCharType="end"/>
        </w:r>
      </w:hyperlink>
    </w:p>
    <w:p w14:paraId="7D114120" w14:textId="77777777" w:rsidR="0067470B" w:rsidRDefault="002472C5">
      <w:pPr>
        <w:pStyle w:val="Obsah1"/>
        <w:rPr>
          <w:rFonts w:asciiTheme="minorHAnsi" w:eastAsiaTheme="minorEastAsia" w:hAnsiTheme="minorHAnsi" w:cstheme="minorBidi"/>
          <w:b w:val="0"/>
          <w:sz w:val="22"/>
          <w:szCs w:val="22"/>
        </w:rPr>
      </w:pPr>
      <w:hyperlink w:anchor="_Toc42684498" w:history="1">
        <w:r w:rsidR="0067470B" w:rsidRPr="00F724B3">
          <w:rPr>
            <w:rStyle w:val="Hypertextovodkaz"/>
            <w:bCs/>
            <w:kern w:val="32"/>
          </w:rPr>
          <w:t>Číselník státních zastupitelství – příloha 1</w:t>
        </w:r>
        <w:r w:rsidR="0067470B">
          <w:rPr>
            <w:webHidden/>
          </w:rPr>
          <w:tab/>
        </w:r>
        <w:r w:rsidR="0067470B">
          <w:rPr>
            <w:webHidden/>
          </w:rPr>
          <w:fldChar w:fldCharType="begin"/>
        </w:r>
        <w:r w:rsidR="0067470B">
          <w:rPr>
            <w:webHidden/>
          </w:rPr>
          <w:instrText xml:space="preserve"> PAGEREF _Toc42684498 \h </w:instrText>
        </w:r>
        <w:r w:rsidR="0067470B">
          <w:rPr>
            <w:webHidden/>
          </w:rPr>
        </w:r>
        <w:r w:rsidR="0067470B">
          <w:rPr>
            <w:webHidden/>
          </w:rPr>
          <w:fldChar w:fldCharType="separate"/>
        </w:r>
        <w:r w:rsidR="0067470B">
          <w:rPr>
            <w:webHidden/>
          </w:rPr>
          <w:t>43</w:t>
        </w:r>
        <w:r w:rsidR="0067470B">
          <w:rPr>
            <w:webHidden/>
          </w:rPr>
          <w:fldChar w:fldCharType="end"/>
        </w:r>
      </w:hyperlink>
    </w:p>
    <w:p w14:paraId="19FC5739" w14:textId="77777777" w:rsidR="0067470B" w:rsidRDefault="002472C5">
      <w:pPr>
        <w:pStyle w:val="Obsah1"/>
        <w:rPr>
          <w:rFonts w:asciiTheme="minorHAnsi" w:eastAsiaTheme="minorEastAsia" w:hAnsiTheme="minorHAnsi" w:cstheme="minorBidi"/>
          <w:b w:val="0"/>
          <w:sz w:val="22"/>
          <w:szCs w:val="22"/>
        </w:rPr>
      </w:pPr>
      <w:hyperlink w:anchor="_Toc42684499" w:history="1">
        <w:r w:rsidR="0067470B" w:rsidRPr="00F724B3">
          <w:rPr>
            <w:rStyle w:val="Hypertextovodkaz"/>
            <w:bCs/>
            <w:kern w:val="32"/>
          </w:rPr>
          <w:t>Číselník států – příloha 2</w:t>
        </w:r>
        <w:r w:rsidR="0067470B">
          <w:rPr>
            <w:webHidden/>
          </w:rPr>
          <w:tab/>
        </w:r>
        <w:r w:rsidR="0067470B">
          <w:rPr>
            <w:webHidden/>
          </w:rPr>
          <w:fldChar w:fldCharType="begin"/>
        </w:r>
        <w:r w:rsidR="0067470B">
          <w:rPr>
            <w:webHidden/>
          </w:rPr>
          <w:instrText xml:space="preserve"> PAGEREF _Toc42684499 \h </w:instrText>
        </w:r>
        <w:r w:rsidR="0067470B">
          <w:rPr>
            <w:webHidden/>
          </w:rPr>
        </w:r>
        <w:r w:rsidR="0067470B">
          <w:rPr>
            <w:webHidden/>
          </w:rPr>
          <w:fldChar w:fldCharType="separate"/>
        </w:r>
        <w:r w:rsidR="0067470B">
          <w:rPr>
            <w:webHidden/>
          </w:rPr>
          <w:t>45</w:t>
        </w:r>
        <w:r w:rsidR="0067470B">
          <w:rPr>
            <w:webHidden/>
          </w:rPr>
          <w:fldChar w:fldCharType="end"/>
        </w:r>
      </w:hyperlink>
    </w:p>
    <w:p w14:paraId="00AADD15" w14:textId="77777777" w:rsidR="0067470B" w:rsidRDefault="002472C5">
      <w:pPr>
        <w:pStyle w:val="Obsah1"/>
        <w:rPr>
          <w:rFonts w:asciiTheme="minorHAnsi" w:eastAsiaTheme="minorEastAsia" w:hAnsiTheme="minorHAnsi" w:cstheme="minorBidi"/>
          <w:b w:val="0"/>
          <w:sz w:val="22"/>
          <w:szCs w:val="22"/>
        </w:rPr>
      </w:pPr>
      <w:hyperlink w:anchor="_Toc42684500" w:history="1">
        <w:r w:rsidR="0067470B" w:rsidRPr="00F724B3">
          <w:rPr>
            <w:rStyle w:val="Hypertextovodkaz"/>
            <w:bCs/>
            <w:kern w:val="32"/>
          </w:rPr>
          <w:t>Seznam základních výstupních sestav – příloha 3</w:t>
        </w:r>
        <w:r w:rsidR="0067470B">
          <w:rPr>
            <w:webHidden/>
          </w:rPr>
          <w:tab/>
        </w:r>
        <w:r w:rsidR="0067470B">
          <w:rPr>
            <w:webHidden/>
          </w:rPr>
          <w:fldChar w:fldCharType="begin"/>
        </w:r>
        <w:r w:rsidR="0067470B">
          <w:rPr>
            <w:webHidden/>
          </w:rPr>
          <w:instrText xml:space="preserve"> PAGEREF _Toc42684500 \h </w:instrText>
        </w:r>
        <w:r w:rsidR="0067470B">
          <w:rPr>
            <w:webHidden/>
          </w:rPr>
        </w:r>
        <w:r w:rsidR="0067470B">
          <w:rPr>
            <w:webHidden/>
          </w:rPr>
          <w:fldChar w:fldCharType="separate"/>
        </w:r>
        <w:r w:rsidR="0067470B">
          <w:rPr>
            <w:webHidden/>
          </w:rPr>
          <w:t>50</w:t>
        </w:r>
        <w:r w:rsidR="0067470B">
          <w:rPr>
            <w:webHidden/>
          </w:rPr>
          <w:fldChar w:fldCharType="end"/>
        </w:r>
      </w:hyperlink>
    </w:p>
    <w:p w14:paraId="35F02B06" w14:textId="77777777" w:rsidR="0067470B" w:rsidRDefault="002472C5">
      <w:pPr>
        <w:pStyle w:val="Obsah1"/>
        <w:rPr>
          <w:rFonts w:asciiTheme="minorHAnsi" w:eastAsiaTheme="minorEastAsia" w:hAnsiTheme="minorHAnsi" w:cstheme="minorBidi"/>
          <w:b w:val="0"/>
          <w:sz w:val="22"/>
          <w:szCs w:val="22"/>
        </w:rPr>
      </w:pPr>
      <w:hyperlink w:anchor="_Toc42684501" w:history="1">
        <w:r w:rsidR="0067470B" w:rsidRPr="00F724B3">
          <w:rPr>
            <w:rStyle w:val="Hypertextovodkaz"/>
            <w:bCs/>
            <w:strike/>
            <w:kern w:val="32"/>
          </w:rPr>
          <w:t>Trestní statistika státních zastupitelství (přehled č . 6 ) – příloha 4</w:t>
        </w:r>
        <w:r w:rsidR="0067470B">
          <w:rPr>
            <w:webHidden/>
          </w:rPr>
          <w:tab/>
        </w:r>
        <w:r w:rsidR="0067470B">
          <w:rPr>
            <w:webHidden/>
          </w:rPr>
          <w:fldChar w:fldCharType="begin"/>
        </w:r>
        <w:r w:rsidR="0067470B">
          <w:rPr>
            <w:webHidden/>
          </w:rPr>
          <w:instrText xml:space="preserve"> PAGEREF _Toc42684501 \h </w:instrText>
        </w:r>
        <w:r w:rsidR="0067470B">
          <w:rPr>
            <w:webHidden/>
          </w:rPr>
        </w:r>
        <w:r w:rsidR="0067470B">
          <w:rPr>
            <w:webHidden/>
          </w:rPr>
          <w:fldChar w:fldCharType="separate"/>
        </w:r>
        <w:r w:rsidR="0067470B">
          <w:rPr>
            <w:webHidden/>
          </w:rPr>
          <w:t>51</w:t>
        </w:r>
        <w:r w:rsidR="0067470B">
          <w:rPr>
            <w:webHidden/>
          </w:rPr>
          <w:fldChar w:fldCharType="end"/>
        </w:r>
      </w:hyperlink>
    </w:p>
    <w:p w14:paraId="59AF4817" w14:textId="77777777" w:rsidR="0067470B" w:rsidRDefault="002472C5">
      <w:pPr>
        <w:pStyle w:val="Obsah1"/>
        <w:rPr>
          <w:rFonts w:asciiTheme="minorHAnsi" w:eastAsiaTheme="minorEastAsia" w:hAnsiTheme="minorHAnsi" w:cstheme="minorBidi"/>
          <w:b w:val="0"/>
          <w:sz w:val="22"/>
          <w:szCs w:val="22"/>
        </w:rPr>
      </w:pPr>
      <w:hyperlink w:anchor="_Toc42684502" w:history="1">
        <w:r w:rsidR="0067470B" w:rsidRPr="00F724B3">
          <w:rPr>
            <w:rStyle w:val="Hypertextovodkaz"/>
            <w:bCs/>
            <w:kern w:val="32"/>
          </w:rPr>
          <w:t>Logické kontroly – příloha 4</w:t>
        </w:r>
        <w:r w:rsidR="0067470B">
          <w:rPr>
            <w:webHidden/>
          </w:rPr>
          <w:tab/>
        </w:r>
        <w:r w:rsidR="0067470B">
          <w:rPr>
            <w:webHidden/>
          </w:rPr>
          <w:fldChar w:fldCharType="begin"/>
        </w:r>
        <w:r w:rsidR="0067470B">
          <w:rPr>
            <w:webHidden/>
          </w:rPr>
          <w:instrText xml:space="preserve"> PAGEREF _Toc42684502 \h </w:instrText>
        </w:r>
        <w:r w:rsidR="0067470B">
          <w:rPr>
            <w:webHidden/>
          </w:rPr>
        </w:r>
        <w:r w:rsidR="0067470B">
          <w:rPr>
            <w:webHidden/>
          </w:rPr>
          <w:fldChar w:fldCharType="separate"/>
        </w:r>
        <w:r w:rsidR="0067470B">
          <w:rPr>
            <w:webHidden/>
          </w:rPr>
          <w:t>52</w:t>
        </w:r>
        <w:r w:rsidR="0067470B">
          <w:rPr>
            <w:webHidden/>
          </w:rPr>
          <w:fldChar w:fldCharType="end"/>
        </w:r>
      </w:hyperlink>
    </w:p>
    <w:p w14:paraId="346D8787" w14:textId="77777777" w:rsidR="000F0AE6" w:rsidRDefault="00391B66" w:rsidP="000F0AE6">
      <w:pPr>
        <w:jc w:val="both"/>
      </w:pPr>
      <w:r>
        <w:rPr>
          <w:noProof/>
        </w:rPr>
        <w:fldChar w:fldCharType="end"/>
      </w:r>
    </w:p>
    <w:p w14:paraId="68F51278" w14:textId="77777777" w:rsidR="00F340C3" w:rsidRDefault="00F340C3" w:rsidP="003813AF">
      <w:pPr>
        <w:pStyle w:val="Nadpis1"/>
        <w:spacing w:before="240" w:after="240"/>
        <w:ind w:firstLine="0"/>
        <w:jc w:val="both"/>
        <w:rPr>
          <w:sz w:val="28"/>
          <w:szCs w:val="28"/>
        </w:rPr>
      </w:pPr>
      <w:bookmarkStart w:id="7" w:name="_Toc215137429"/>
      <w:bookmarkStart w:id="8" w:name="_Toc215312484"/>
      <w:bookmarkStart w:id="9" w:name="_Toc244395199"/>
      <w:bookmarkEnd w:id="3"/>
      <w:bookmarkEnd w:id="4"/>
      <w:bookmarkEnd w:id="5"/>
    </w:p>
    <w:p w14:paraId="1CD269ED" w14:textId="77777777" w:rsidR="00434530" w:rsidRPr="00DC6E73" w:rsidRDefault="00434530" w:rsidP="003813AF">
      <w:pPr>
        <w:pStyle w:val="Nadpis1"/>
        <w:spacing w:before="240" w:after="240"/>
        <w:ind w:firstLine="0"/>
        <w:jc w:val="both"/>
        <w:rPr>
          <w:sz w:val="28"/>
          <w:szCs w:val="28"/>
        </w:rPr>
      </w:pPr>
      <w:bookmarkStart w:id="10" w:name="_Toc42684483"/>
      <w:r w:rsidRPr="00DC6E73">
        <w:rPr>
          <w:sz w:val="28"/>
          <w:szCs w:val="28"/>
        </w:rPr>
        <w:t xml:space="preserve">Změny </w:t>
      </w:r>
      <w:r w:rsidR="00B258AB" w:rsidRPr="00DC6E73">
        <w:rPr>
          <w:sz w:val="28"/>
          <w:szCs w:val="28"/>
        </w:rPr>
        <w:t>v</w:t>
      </w:r>
      <w:r w:rsidR="00B258AB">
        <w:rPr>
          <w:sz w:val="28"/>
          <w:szCs w:val="28"/>
        </w:rPr>
        <w:t> </w:t>
      </w:r>
      <w:r w:rsidRPr="00DC6E73">
        <w:rPr>
          <w:sz w:val="28"/>
          <w:szCs w:val="28"/>
        </w:rPr>
        <w:t xml:space="preserve"> návodu </w:t>
      </w:r>
      <w:r w:rsidR="00B258AB" w:rsidRPr="00DC6E73">
        <w:rPr>
          <w:sz w:val="28"/>
          <w:szCs w:val="28"/>
        </w:rPr>
        <w:t>k</w:t>
      </w:r>
      <w:r w:rsidR="00B258AB">
        <w:rPr>
          <w:sz w:val="28"/>
          <w:szCs w:val="28"/>
        </w:rPr>
        <w:t> </w:t>
      </w:r>
      <w:r w:rsidRPr="00DC6E73">
        <w:rPr>
          <w:sz w:val="28"/>
          <w:szCs w:val="28"/>
        </w:rPr>
        <w:t> 01.0</w:t>
      </w:r>
      <w:r w:rsidR="004E5FD7">
        <w:rPr>
          <w:sz w:val="28"/>
          <w:szCs w:val="28"/>
        </w:rPr>
        <w:t>7</w:t>
      </w:r>
      <w:r w:rsidRPr="00DC6E73">
        <w:rPr>
          <w:sz w:val="28"/>
          <w:szCs w:val="28"/>
        </w:rPr>
        <w:t>.</w:t>
      </w:r>
      <w:bookmarkEnd w:id="7"/>
      <w:bookmarkEnd w:id="8"/>
      <w:r>
        <w:rPr>
          <w:sz w:val="28"/>
          <w:szCs w:val="28"/>
        </w:rPr>
        <w:t>20</w:t>
      </w:r>
      <w:bookmarkEnd w:id="9"/>
      <w:r w:rsidR="00E90E9D">
        <w:rPr>
          <w:sz w:val="28"/>
          <w:szCs w:val="28"/>
        </w:rPr>
        <w:t>20</w:t>
      </w:r>
      <w:bookmarkEnd w:id="10"/>
    </w:p>
    <w:bookmarkEnd w:id="6"/>
    <w:p w14:paraId="4F3664E4" w14:textId="77777777" w:rsidR="00A33BB2" w:rsidRDefault="00B70CD5" w:rsidP="00B70CD5">
      <w:pPr>
        <w:spacing w:before="120"/>
        <w:ind w:firstLine="709"/>
        <w:jc w:val="both"/>
      </w:pPr>
      <w:r w:rsidRPr="00FC39F8">
        <w:t>Změny</w:t>
      </w:r>
      <w:r>
        <w:t xml:space="preserve"> </w:t>
      </w:r>
      <w:r w:rsidR="00B258AB">
        <w:t>v </w:t>
      </w:r>
      <w:r>
        <w:t> </w:t>
      </w:r>
      <w:r w:rsidRPr="00FC39F8">
        <w:t>návodu</w:t>
      </w:r>
      <w:r>
        <w:t xml:space="preserve"> </w:t>
      </w:r>
      <w:r w:rsidR="00B258AB">
        <w:t>k </w:t>
      </w:r>
      <w:r>
        <w:t> </w:t>
      </w:r>
      <w:r w:rsidRPr="00FC39F8">
        <w:t>01.0</w:t>
      </w:r>
      <w:r w:rsidR="00B41167">
        <w:t>7</w:t>
      </w:r>
      <w:r w:rsidRPr="00FC39F8">
        <w:t>.20</w:t>
      </w:r>
      <w:r w:rsidR="00B41167">
        <w:t>20</w:t>
      </w:r>
      <w:r w:rsidRPr="00FC39F8">
        <w:t xml:space="preserve"> jsou vyznačeny </w:t>
      </w:r>
      <w:r w:rsidRPr="00E90E9D">
        <w:rPr>
          <w:color w:val="0033CC"/>
        </w:rPr>
        <w:t>modře</w:t>
      </w:r>
      <w:r w:rsidRPr="00FC39F8">
        <w:t>. Nový text je označen podtrženým písmem, neplatný text je přeškrtnut; změny</w:t>
      </w:r>
      <w:r>
        <w:t xml:space="preserve"> </w:t>
      </w:r>
      <w:r w:rsidR="00B258AB">
        <w:t>u </w:t>
      </w:r>
      <w:r>
        <w:t> </w:t>
      </w:r>
      <w:r w:rsidRPr="00FC39F8">
        <w:t>čísla položky</w:t>
      </w:r>
      <w:r>
        <w:t xml:space="preserve"> </w:t>
      </w:r>
      <w:r w:rsidR="00B258AB">
        <w:t>a </w:t>
      </w:r>
      <w:r>
        <w:t> </w:t>
      </w:r>
      <w:r w:rsidRPr="00FC39F8">
        <w:t>odkazy na číslo položky jsou vyznačeny modrým podtrženým písmem.</w:t>
      </w:r>
    </w:p>
    <w:p w14:paraId="74C956B7" w14:textId="77777777" w:rsidR="00FB1598" w:rsidRPr="00FE67B5" w:rsidRDefault="00FB1598" w:rsidP="004E5FD7">
      <w:pPr>
        <w:pStyle w:val="Nadpis1"/>
        <w:keepNext w:val="0"/>
        <w:keepLines/>
        <w:spacing w:before="240"/>
        <w:ind w:firstLine="0"/>
        <w:rPr>
          <w:sz w:val="24"/>
          <w:szCs w:val="24"/>
        </w:rPr>
      </w:pPr>
      <w:bookmarkStart w:id="11" w:name="_Toc42684484"/>
      <w:r w:rsidRPr="00FE67B5">
        <w:rPr>
          <w:sz w:val="24"/>
          <w:szCs w:val="24"/>
        </w:rPr>
        <w:t>Přehled nejdůležitějších změn</w:t>
      </w:r>
      <w:bookmarkEnd w:id="11"/>
    </w:p>
    <w:p w14:paraId="6B10AD27" w14:textId="77777777" w:rsidR="00BF36C2" w:rsidRDefault="00E90E9D" w:rsidP="00BF36C2">
      <w:pPr>
        <w:numPr>
          <w:ilvl w:val="0"/>
          <w:numId w:val="9"/>
        </w:numPr>
        <w:spacing w:before="120" w:after="120"/>
        <w:jc w:val="both"/>
      </w:pPr>
      <w:r>
        <w:rPr>
          <w:b/>
        </w:rPr>
        <w:t xml:space="preserve"> </w:t>
      </w:r>
      <w:r w:rsidR="00BF36C2">
        <w:t xml:space="preserve">Položka 16 – Postavení pachatele </w:t>
      </w:r>
    </w:p>
    <w:p w14:paraId="79CFA8FA" w14:textId="77777777" w:rsidR="00BF36C2" w:rsidRDefault="00BF36C2" w:rsidP="00BF36C2">
      <w:pPr>
        <w:numPr>
          <w:ilvl w:val="1"/>
          <w:numId w:val="9"/>
        </w:numPr>
        <w:spacing w:before="120" w:after="120"/>
        <w:jc w:val="both"/>
      </w:pPr>
      <w:r>
        <w:t xml:space="preserve">nově vyčleněno samostatné sledování trestné činnosti soudců, státních zástupců, soudních zaměstnanců ve výkonu </w:t>
      </w:r>
      <w:r w:rsidR="00B258AB">
        <w:t>a </w:t>
      </w:r>
      <w:r>
        <w:t xml:space="preserve"> ostatních zaměstnanců státních zastupitelství jako subjektů zvláště sledovaných</w:t>
      </w:r>
    </w:p>
    <w:p w14:paraId="2E9269BF" w14:textId="77777777" w:rsidR="00BF36C2" w:rsidRDefault="00BF36C2" w:rsidP="00BF36C2">
      <w:pPr>
        <w:numPr>
          <w:ilvl w:val="0"/>
          <w:numId w:val="9"/>
        </w:numPr>
        <w:spacing w:before="120" w:after="120"/>
        <w:jc w:val="both"/>
      </w:pPr>
      <w:r>
        <w:t>Položka 25 – Sledované okolnosti trestného činu:</w:t>
      </w:r>
    </w:p>
    <w:p w14:paraId="41EF7FA8" w14:textId="77777777" w:rsidR="00BF36C2" w:rsidRDefault="00BF36C2" w:rsidP="00BF36C2">
      <w:pPr>
        <w:numPr>
          <w:ilvl w:val="1"/>
          <w:numId w:val="9"/>
        </w:numPr>
        <w:spacing w:before="120" w:after="120"/>
        <w:jc w:val="both"/>
      </w:pPr>
      <w:r>
        <w:t>sledování typu oběti přesunuto do položky 30 Vztah oběť – pachatel</w:t>
      </w:r>
    </w:p>
    <w:p w14:paraId="1C011D82" w14:textId="77777777" w:rsidR="00BF36C2" w:rsidRDefault="00B258AB" w:rsidP="00BF36C2">
      <w:pPr>
        <w:numPr>
          <w:ilvl w:val="1"/>
          <w:numId w:val="9"/>
        </w:numPr>
        <w:spacing w:before="120" w:after="120"/>
        <w:jc w:val="both"/>
      </w:pPr>
      <w:r>
        <w:t>z </w:t>
      </w:r>
      <w:r w:rsidR="00BF36C2">
        <w:t xml:space="preserve"> návodu odstraněny odvolávky na </w:t>
      </w:r>
      <w:r w:rsidR="00BF36C2" w:rsidRPr="00973ED9">
        <w:t xml:space="preserve">trestné činy podílnictví </w:t>
      </w:r>
      <w:r w:rsidRPr="00973ED9">
        <w:t>a</w:t>
      </w:r>
      <w:r>
        <w:t> </w:t>
      </w:r>
      <w:r w:rsidR="00BF36C2" w:rsidRPr="00973ED9">
        <w:t xml:space="preserve"> podílnic</w:t>
      </w:r>
      <w:r w:rsidR="00BF36C2">
        <w:t xml:space="preserve">tví </w:t>
      </w:r>
      <w:r>
        <w:t>z </w:t>
      </w:r>
      <w:r w:rsidR="0009587F">
        <w:t> </w:t>
      </w:r>
      <w:r w:rsidR="00BF36C2">
        <w:t xml:space="preserve">nedbalosti (§ 214 </w:t>
      </w:r>
      <w:r>
        <w:t>a </w:t>
      </w:r>
      <w:r w:rsidR="00BF36C2">
        <w:t xml:space="preserve"> 215 tr. zákoníku</w:t>
      </w:r>
      <w:r w:rsidR="00BF36C2" w:rsidRPr="00973ED9">
        <w:t>)</w:t>
      </w:r>
      <w:r w:rsidR="00BF36C2">
        <w:t xml:space="preserve">, které byly zákonem </w:t>
      </w:r>
      <w:r>
        <w:t>č </w:t>
      </w:r>
      <w:r w:rsidR="00BF36C2">
        <w:t xml:space="preserve">. 287/2018 Sb. včleněny do trestných činů </w:t>
      </w:r>
      <w:r w:rsidR="00BF36C2" w:rsidRPr="00973ED9">
        <w:t xml:space="preserve">legalizace výnosů </w:t>
      </w:r>
      <w:r w:rsidRPr="00973ED9">
        <w:t>z</w:t>
      </w:r>
      <w:r>
        <w:t> </w:t>
      </w:r>
      <w:r w:rsidR="00BF36C2" w:rsidRPr="00973ED9">
        <w:t xml:space="preserve"> trestné činnosti </w:t>
      </w:r>
      <w:r w:rsidRPr="00973ED9">
        <w:t>a</w:t>
      </w:r>
      <w:r>
        <w:t> </w:t>
      </w:r>
      <w:r w:rsidR="00BF36C2" w:rsidRPr="00973ED9">
        <w:t xml:space="preserve"> legalizace výnosů </w:t>
      </w:r>
      <w:r w:rsidRPr="00973ED9">
        <w:t>z</w:t>
      </w:r>
      <w:r>
        <w:t> </w:t>
      </w:r>
      <w:r w:rsidR="00BF36C2" w:rsidRPr="00973ED9">
        <w:t xml:space="preserve"> trestné činno</w:t>
      </w:r>
      <w:r w:rsidR="00BF36C2">
        <w:t xml:space="preserve">sti </w:t>
      </w:r>
      <w:r>
        <w:t>z </w:t>
      </w:r>
      <w:r w:rsidR="00BF36C2">
        <w:t xml:space="preserve"> nedbalosti (§ 216 </w:t>
      </w:r>
      <w:r>
        <w:t>a </w:t>
      </w:r>
      <w:r w:rsidR="00BF36C2">
        <w:t xml:space="preserve"> 217 tr. zákoníku)</w:t>
      </w:r>
    </w:p>
    <w:p w14:paraId="71D5D705" w14:textId="77777777" w:rsidR="005A15AF" w:rsidRDefault="005A15AF" w:rsidP="00BF36C2">
      <w:pPr>
        <w:numPr>
          <w:ilvl w:val="1"/>
          <w:numId w:val="9"/>
        </w:numPr>
        <w:spacing w:before="120" w:after="120"/>
        <w:jc w:val="both"/>
      </w:pPr>
      <w:r>
        <w:t xml:space="preserve">do znaku 30 doplněn trestný čin Maření spravedlnosti (§ 347a tr. zákoníku) </w:t>
      </w:r>
    </w:p>
    <w:p w14:paraId="33A6D001" w14:textId="77777777" w:rsidR="0032163E" w:rsidRDefault="0032163E" w:rsidP="0032163E">
      <w:pPr>
        <w:numPr>
          <w:ilvl w:val="0"/>
          <w:numId w:val="9"/>
        </w:numPr>
        <w:spacing w:before="120" w:after="120"/>
        <w:jc w:val="both"/>
      </w:pPr>
      <w:r>
        <w:t>Položka 26 – Domácí násilí:</w:t>
      </w:r>
    </w:p>
    <w:p w14:paraId="21869380" w14:textId="77777777" w:rsidR="0032163E" w:rsidRDefault="0032163E" w:rsidP="0032163E">
      <w:pPr>
        <w:numPr>
          <w:ilvl w:val="1"/>
          <w:numId w:val="9"/>
        </w:numPr>
        <w:spacing w:before="120" w:after="120"/>
        <w:jc w:val="both"/>
      </w:pPr>
      <w:r>
        <w:lastRenderedPageBreak/>
        <w:t xml:space="preserve">upřesnění textu </w:t>
      </w:r>
      <w:r w:rsidR="00B258AB">
        <w:t>v </w:t>
      </w:r>
      <w:r>
        <w:t xml:space="preserve"> souvislosti </w:t>
      </w:r>
      <w:r w:rsidR="00B258AB">
        <w:t>s </w:t>
      </w:r>
      <w:r>
        <w:t> rozšířeným chápáním/vykazováním domácího násilí pro účely statistického vykazování</w:t>
      </w:r>
    </w:p>
    <w:p w14:paraId="42D566DF" w14:textId="77777777" w:rsidR="0032163E" w:rsidRDefault="0032163E" w:rsidP="0032163E">
      <w:pPr>
        <w:numPr>
          <w:ilvl w:val="0"/>
          <w:numId w:val="9"/>
        </w:numPr>
        <w:spacing w:before="240"/>
        <w:jc w:val="both"/>
      </w:pPr>
      <w:r>
        <w:t xml:space="preserve">Položka 27 – Vztah mezi pachatelem </w:t>
      </w:r>
      <w:r w:rsidR="00B258AB">
        <w:t>a </w:t>
      </w:r>
      <w:r>
        <w:t xml:space="preserve"> obětí: </w:t>
      </w:r>
    </w:p>
    <w:p w14:paraId="0FD85CE5" w14:textId="77777777" w:rsidR="0032163E" w:rsidRDefault="0032163E" w:rsidP="0032163E">
      <w:pPr>
        <w:numPr>
          <w:ilvl w:val="1"/>
          <w:numId w:val="9"/>
        </w:numPr>
        <w:spacing w:before="240"/>
        <w:jc w:val="both"/>
      </w:pPr>
      <w:r>
        <w:t xml:space="preserve">položka zařazena mezi povinná pole </w:t>
      </w:r>
      <w:r w:rsidR="00B258AB">
        <w:t>a </w:t>
      </w:r>
      <w:r>
        <w:t xml:space="preserve"> přejmenována na „Vztah oběť – pachatel“, protože se jedná </w:t>
      </w:r>
      <w:r w:rsidR="00B258AB">
        <w:t>o </w:t>
      </w:r>
      <w:r>
        <w:t xml:space="preserve"> charakteristiku pachatele </w:t>
      </w:r>
      <w:r w:rsidR="00B258AB">
        <w:t>z </w:t>
      </w:r>
      <w:r>
        <w:t> pohledu oběti (např. pachatel není oběti znám či pachatel je otcem oběti apod.).</w:t>
      </w:r>
      <w:r w:rsidRPr="005D7A88">
        <w:t xml:space="preserve"> </w:t>
      </w:r>
    </w:p>
    <w:p w14:paraId="7A707589" w14:textId="77777777" w:rsidR="005A5A26" w:rsidRDefault="005A5A26" w:rsidP="005A5A26">
      <w:pPr>
        <w:numPr>
          <w:ilvl w:val="1"/>
          <w:numId w:val="9"/>
        </w:numPr>
        <w:spacing w:before="240"/>
        <w:jc w:val="both"/>
      </w:pPr>
      <w:r>
        <w:t>nově stanoveno, že vztah mezi obětí a pachatelem se statisticky bude sledovat pouze pro Domácí násilí.</w:t>
      </w:r>
    </w:p>
    <w:p w14:paraId="4759F963" w14:textId="77777777" w:rsidR="0032163E" w:rsidRDefault="0032163E" w:rsidP="0032163E">
      <w:pPr>
        <w:numPr>
          <w:ilvl w:val="1"/>
          <w:numId w:val="9"/>
        </w:numPr>
        <w:spacing w:before="240"/>
        <w:jc w:val="both"/>
      </w:pPr>
      <w:r>
        <w:t xml:space="preserve">přepracován </w:t>
      </w:r>
      <w:r w:rsidR="00B258AB">
        <w:t>a </w:t>
      </w:r>
      <w:r>
        <w:t xml:space="preserve"> zjednodušen seznam sledovaného postavení pachatele vůči oběti dle metodiky ICCS (Mezinárodní klasifikace trestných činů pro statistické účely)</w:t>
      </w:r>
    </w:p>
    <w:p w14:paraId="61C1251A" w14:textId="77777777" w:rsidR="0032163E" w:rsidRDefault="0032163E" w:rsidP="0032163E">
      <w:pPr>
        <w:numPr>
          <w:ilvl w:val="1"/>
          <w:numId w:val="9"/>
        </w:numPr>
        <w:spacing w:before="240"/>
        <w:jc w:val="both"/>
      </w:pPr>
      <w:r>
        <w:t xml:space="preserve">do položky 27 přesunuto vyznačování typu obětí trestného činu </w:t>
      </w:r>
      <w:r w:rsidR="00B258AB">
        <w:t>z </w:t>
      </w:r>
      <w:r>
        <w:t> položky 25</w:t>
      </w:r>
    </w:p>
    <w:p w14:paraId="49B943FD" w14:textId="77777777" w:rsidR="0032163E" w:rsidRDefault="0032163E" w:rsidP="0032163E">
      <w:pPr>
        <w:numPr>
          <w:ilvl w:val="1"/>
          <w:numId w:val="9"/>
        </w:numPr>
        <w:spacing w:before="240"/>
        <w:jc w:val="both"/>
      </w:pPr>
      <w:r>
        <w:t xml:space="preserve">sledování oběti „dítě“ rozděleno na samostatné sledování „dítě“ </w:t>
      </w:r>
      <w:r w:rsidR="00B258AB">
        <w:t>a </w:t>
      </w:r>
      <w:r>
        <w:t xml:space="preserve"> „mladistvý“, </w:t>
      </w:r>
      <w:r w:rsidR="00B258AB">
        <w:t>v </w:t>
      </w:r>
      <w:r>
        <w:t xml:space="preserve"> souvislosti </w:t>
      </w:r>
      <w:r w:rsidR="00B258AB">
        <w:t>s </w:t>
      </w:r>
      <w:r>
        <w:t> čímž je oběť dítě nově definována věkem „mladší 15 let“</w:t>
      </w:r>
    </w:p>
    <w:p w14:paraId="6372302D" w14:textId="77777777" w:rsidR="0032163E" w:rsidRDefault="0032163E" w:rsidP="0032163E">
      <w:pPr>
        <w:numPr>
          <w:ilvl w:val="1"/>
          <w:numId w:val="9"/>
        </w:numPr>
        <w:spacing w:before="240"/>
        <w:jc w:val="both"/>
      </w:pPr>
      <w:r>
        <w:t xml:space="preserve">zavedeno vyznačování přesného počtu obětí dle jednotlivých typů obětí </w:t>
      </w:r>
      <w:r w:rsidR="00B258AB">
        <w:t>s </w:t>
      </w:r>
      <w:r>
        <w:t> tím, že nově je možno zaznamenat také „bez vykázání oběti“</w:t>
      </w:r>
    </w:p>
    <w:p w14:paraId="2EAF2470" w14:textId="77777777" w:rsidR="000477A7" w:rsidRDefault="000477A7" w:rsidP="000477A7">
      <w:pPr>
        <w:numPr>
          <w:ilvl w:val="0"/>
          <w:numId w:val="9"/>
        </w:numPr>
        <w:spacing w:before="240"/>
        <w:jc w:val="both"/>
      </w:pPr>
      <w:r>
        <w:t>Položka 28 – Údaje ke skutku</w:t>
      </w:r>
    </w:p>
    <w:p w14:paraId="10159A5B" w14:textId="77777777" w:rsidR="000477A7" w:rsidRDefault="000477A7" w:rsidP="000477A7">
      <w:pPr>
        <w:numPr>
          <w:ilvl w:val="1"/>
          <w:numId w:val="9"/>
        </w:numPr>
        <w:spacing w:before="240"/>
        <w:jc w:val="both"/>
      </w:pPr>
      <w:r>
        <w:t>nově zavedeno sledování zdrojového trestného činu (ZTČ) u trestných činů dle § 216 a 217 trestního zákoníku v souladu s </w:t>
      </w:r>
      <w:r w:rsidRPr="00AE2533">
        <w:t>usnesení</w:t>
      </w:r>
      <w:r>
        <w:t>m vlády č. 5 ze dne 9. 1. </w:t>
      </w:r>
      <w:r w:rsidRPr="00AE2533">
        <w:t>2017</w:t>
      </w:r>
      <w:r>
        <w:t xml:space="preserve"> o boji s praním špinavých peněz a financováním terorismu a na základě požadavků „</w:t>
      </w:r>
      <w:r w:rsidRPr="007E7BDA">
        <w:t>Výbor</w:t>
      </w:r>
      <w:r>
        <w:t>u</w:t>
      </w:r>
      <w:r w:rsidRPr="007E7BDA">
        <w:t xml:space="preserve"> </w:t>
      </w:r>
      <w:r>
        <w:t>expertů</w:t>
      </w:r>
      <w:r w:rsidRPr="007E7BDA">
        <w:t xml:space="preserve"> </w:t>
      </w:r>
      <w:r>
        <w:t xml:space="preserve">Rady Evropy </w:t>
      </w:r>
      <w:r w:rsidRPr="007E7BDA">
        <w:t>pro hodnocení opatření proti praní peněz a financování terorismu</w:t>
      </w:r>
      <w:r>
        <w:t>“ (MoneyVal) a identifikovaných nedostatků ve statistických systémech vyplývajících z druhého kola procesu Národního hodnocení rizik praní špinavých peněz a financování terorismu z 24. 7. 2019</w:t>
      </w:r>
    </w:p>
    <w:p w14:paraId="27CF5B58" w14:textId="77777777" w:rsidR="000477A7" w:rsidRDefault="000477A7" w:rsidP="000477A7">
      <w:pPr>
        <w:spacing w:before="240"/>
        <w:ind w:left="1440"/>
        <w:jc w:val="both"/>
      </w:pPr>
      <w:r>
        <w:t>Počet kódů a jejich náplň jsou vytvořeny dle metodiky ICCS  (Mezinárodní klasifikace trestných činů pro statistické účely) tzn., neoznačuje se paragraf trestního zákoníku, ale povaha trestně postižitelných jednání strukturovaných do jedenácti kategorií / kódů). S</w:t>
      </w:r>
      <w:r w:rsidRPr="00A72C1B">
        <w:t xml:space="preserve">tejný číselník bude použit pro statistické sledování mezinárodní justiční spolupráce – žádosti příchozí, na něž není možno aplikovat jednoduše </w:t>
      </w:r>
      <w:r>
        <w:t xml:space="preserve">a přímo </w:t>
      </w:r>
      <w:r w:rsidRPr="00A72C1B">
        <w:t>parag</w:t>
      </w:r>
      <w:r>
        <w:t>rafy českého trestního zákoníku</w:t>
      </w:r>
    </w:p>
    <w:p w14:paraId="58F000FB" w14:textId="77777777" w:rsidR="000477A7" w:rsidRDefault="000477A7" w:rsidP="000477A7">
      <w:pPr>
        <w:numPr>
          <w:ilvl w:val="1"/>
          <w:numId w:val="9"/>
        </w:numPr>
        <w:spacing w:before="240"/>
        <w:jc w:val="both"/>
      </w:pPr>
      <w:r>
        <w:t>u trestných činů dle § 216 a 217 trestního zákoníku se nově zavádí sledování ukazatele „samopraní“, a to na základě požadavků „</w:t>
      </w:r>
      <w:r w:rsidRPr="007E7BDA">
        <w:t>Výbor</w:t>
      </w:r>
      <w:r>
        <w:t>u</w:t>
      </w:r>
      <w:r w:rsidRPr="007E7BDA">
        <w:t xml:space="preserve"> </w:t>
      </w:r>
      <w:r>
        <w:t>expertů</w:t>
      </w:r>
      <w:r w:rsidRPr="007E7BDA">
        <w:t xml:space="preserve"> </w:t>
      </w:r>
      <w:r>
        <w:t xml:space="preserve">Rady Evropy </w:t>
      </w:r>
      <w:r w:rsidRPr="007E7BDA">
        <w:t>pro hodnocení opatření proti praní peněz a financování terorismu</w:t>
      </w:r>
      <w:r>
        <w:t>“ (MoneyVal) a identifikovaných nedostatků ve statistických systémech vyplývajících z druhého kola procesu Národního hodnocení rizik praní špinavých peněz a financování terorismu z 24. 7. 2019</w:t>
      </w:r>
    </w:p>
    <w:p w14:paraId="0A627800" w14:textId="77777777" w:rsidR="00BF36C2" w:rsidRPr="008A042D" w:rsidRDefault="004F6BA8" w:rsidP="004F6BA8">
      <w:pPr>
        <w:numPr>
          <w:ilvl w:val="0"/>
          <w:numId w:val="9"/>
        </w:numPr>
        <w:spacing w:before="240"/>
        <w:jc w:val="both"/>
      </w:pPr>
      <w:r>
        <w:t xml:space="preserve">Nová položka 37 </w:t>
      </w:r>
      <w:r w:rsidRPr="00233650">
        <w:t xml:space="preserve">– Výše peněžní částky na pomoc obětem trestné činnosti </w:t>
      </w:r>
      <w:r w:rsidR="00B258AB" w:rsidRPr="00233650">
        <w:t>v</w:t>
      </w:r>
      <w:r w:rsidR="00B258AB">
        <w:t> </w:t>
      </w:r>
      <w:r w:rsidRPr="00233650">
        <w:t xml:space="preserve"> Kč</w:t>
      </w:r>
    </w:p>
    <w:p w14:paraId="7EA2512B" w14:textId="77777777" w:rsidR="0068787F" w:rsidRPr="00534775" w:rsidRDefault="00B258AB" w:rsidP="00534775">
      <w:pPr>
        <w:pStyle w:val="Nadpis1"/>
        <w:pageBreakBefore/>
        <w:spacing w:before="240"/>
        <w:ind w:firstLine="0"/>
        <w:jc w:val="both"/>
        <w:rPr>
          <w:bCs/>
          <w:kern w:val="32"/>
          <w:sz w:val="28"/>
          <w:szCs w:val="28"/>
        </w:rPr>
      </w:pPr>
      <w:bookmarkStart w:id="12" w:name="_Toc42684485"/>
      <w:r w:rsidRPr="00534775">
        <w:rPr>
          <w:bCs/>
          <w:kern w:val="32"/>
          <w:sz w:val="28"/>
          <w:szCs w:val="28"/>
        </w:rPr>
        <w:lastRenderedPageBreak/>
        <w:t>A</w:t>
      </w:r>
      <w:r>
        <w:rPr>
          <w:bCs/>
          <w:kern w:val="32"/>
          <w:sz w:val="28"/>
          <w:szCs w:val="28"/>
        </w:rPr>
        <w:t> </w:t>
      </w:r>
      <w:r w:rsidR="0068787F" w:rsidRPr="00534775">
        <w:rPr>
          <w:bCs/>
          <w:kern w:val="32"/>
          <w:sz w:val="28"/>
          <w:szCs w:val="28"/>
        </w:rPr>
        <w:t>.</w:t>
      </w:r>
      <w:r w:rsidR="00A9198E" w:rsidRPr="00534775">
        <w:rPr>
          <w:bCs/>
          <w:kern w:val="32"/>
          <w:sz w:val="28"/>
          <w:szCs w:val="28"/>
        </w:rPr>
        <w:t> </w:t>
      </w:r>
      <w:r w:rsidR="0068787F" w:rsidRPr="00534775">
        <w:rPr>
          <w:bCs/>
          <w:kern w:val="32"/>
          <w:sz w:val="28"/>
          <w:szCs w:val="28"/>
        </w:rPr>
        <w:t>Základní ustanovení</w:t>
      </w:r>
      <w:bookmarkEnd w:id="12"/>
    </w:p>
    <w:p w14:paraId="3410CF2A" w14:textId="77777777" w:rsidR="0068787F" w:rsidRPr="004E7B96" w:rsidRDefault="0068787F" w:rsidP="00A9198E">
      <w:pPr>
        <w:spacing w:before="100" w:beforeAutospacing="1" w:after="100" w:afterAutospacing="1"/>
        <w:ind w:firstLine="709"/>
        <w:jc w:val="both"/>
      </w:pPr>
      <w:r w:rsidRPr="004E7B96">
        <w:t>Statistický list trestní se vyplňuje ke ka</w:t>
      </w:r>
      <w:r w:rsidR="003259CB">
        <w:t>ž</w:t>
      </w:r>
      <w:r w:rsidRPr="004E7B96">
        <w:t>dé známé osobě, zapsané</w:t>
      </w:r>
      <w:r w:rsidR="00A9198E">
        <w:t xml:space="preserve"> </w:t>
      </w:r>
      <w:r w:rsidR="00B258AB">
        <w:t>v </w:t>
      </w:r>
      <w:r w:rsidR="00A9198E">
        <w:t> </w:t>
      </w:r>
      <w:r w:rsidRPr="004E7B96">
        <w:t>rejstříku pro dozor</w:t>
      </w:r>
      <w:r w:rsidR="00A9198E">
        <w:t xml:space="preserve"> </w:t>
      </w:r>
      <w:r w:rsidR="00B258AB">
        <w:t>v </w:t>
      </w:r>
      <w:r w:rsidR="00A9198E">
        <w:t> </w:t>
      </w:r>
      <w:r w:rsidRPr="004E7B96">
        <w:t xml:space="preserve">trestním řízení, </w:t>
      </w:r>
      <w:r w:rsidR="00B258AB" w:rsidRPr="004E7B96">
        <w:t>a</w:t>
      </w:r>
      <w:r w:rsidR="00B258AB">
        <w:t> </w:t>
      </w:r>
      <w:r w:rsidRPr="004E7B96">
        <w:t xml:space="preserve"> to včetně pachatelů, </w:t>
      </w:r>
      <w:r w:rsidR="00B258AB" w:rsidRPr="004E7B96">
        <w:t>u</w:t>
      </w:r>
      <w:r w:rsidR="00B258AB">
        <w:t> </w:t>
      </w:r>
      <w:r w:rsidRPr="004E7B96">
        <w:t xml:space="preserve"> nichž dochází</w:t>
      </w:r>
      <w:r w:rsidR="00A9198E">
        <w:t xml:space="preserve"> </w:t>
      </w:r>
      <w:r w:rsidR="00B258AB">
        <w:t>k </w:t>
      </w:r>
      <w:r w:rsidR="00A9198E">
        <w:t> </w:t>
      </w:r>
      <w:r w:rsidRPr="004E7B96">
        <w:t>odložení věci před začátkem trestního stíhání např.</w:t>
      </w:r>
      <w:r w:rsidR="00A9198E">
        <w:t xml:space="preserve"> </w:t>
      </w:r>
      <w:r w:rsidR="00B258AB">
        <w:t>z </w:t>
      </w:r>
      <w:r w:rsidR="00A9198E">
        <w:t> </w:t>
      </w:r>
      <w:r w:rsidRPr="004E7B96">
        <w:t xml:space="preserve">důvodu amnestie, nepříčetnosti či nedostatku věku. Nevyplňuje se při mylném zápisu do trestního rejstříku </w:t>
      </w:r>
      <w:r w:rsidR="00B258AB" w:rsidRPr="004E7B96">
        <w:t>a</w:t>
      </w:r>
      <w:r w:rsidR="00B258AB">
        <w:t> </w:t>
      </w:r>
      <w:r w:rsidR="00A9198E">
        <w:t xml:space="preserve"> </w:t>
      </w:r>
      <w:r w:rsidR="00B258AB">
        <w:t>v </w:t>
      </w:r>
      <w:r w:rsidR="00A9198E">
        <w:t> </w:t>
      </w:r>
      <w:r w:rsidRPr="004E7B96">
        <w:t>případě, že</w:t>
      </w:r>
      <w:r w:rsidR="00A9198E">
        <w:t xml:space="preserve"> – </w:t>
      </w:r>
      <w:r w:rsidRPr="004E7B96">
        <w:t>např. po zrušení</w:t>
      </w:r>
      <w:r w:rsidR="009C6B90" w:rsidRPr="004E7B96">
        <w:t xml:space="preserve"> usnesení</w:t>
      </w:r>
      <w:r w:rsidRPr="004E7B96">
        <w:t xml:space="preserve"> </w:t>
      </w:r>
      <w:r w:rsidR="00B258AB" w:rsidRPr="004E7B96">
        <w:t>o</w:t>
      </w:r>
      <w:r w:rsidR="00B258AB">
        <w:t> </w:t>
      </w:r>
      <w:r w:rsidRPr="004E7B96">
        <w:t xml:space="preserve"> sdělení obvinění státním zástupcem</w:t>
      </w:r>
      <w:r w:rsidR="00A9198E">
        <w:t xml:space="preserve"> – </w:t>
      </w:r>
      <w:r w:rsidRPr="004E7B96">
        <w:t>byla věc rozhodnuta jiným způsobem, než některým</w:t>
      </w:r>
      <w:r w:rsidR="00A9198E">
        <w:t xml:space="preserve"> </w:t>
      </w:r>
      <w:r w:rsidR="00B258AB">
        <w:t>z </w:t>
      </w:r>
      <w:r w:rsidR="00A9198E">
        <w:t> </w:t>
      </w:r>
      <w:r w:rsidRPr="004E7B96">
        <w:t>rozhodnutí uvedených</w:t>
      </w:r>
      <w:r w:rsidR="00A9198E">
        <w:t xml:space="preserve"> </w:t>
      </w:r>
      <w:r w:rsidR="00B258AB">
        <w:t>v </w:t>
      </w:r>
      <w:r w:rsidR="00A9198E">
        <w:t> </w:t>
      </w:r>
      <w:r w:rsidRPr="004E7B96">
        <w:t>položce 24 (např. dojde-li potom</w:t>
      </w:r>
      <w:r w:rsidR="00A9198E">
        <w:t xml:space="preserve"> </w:t>
      </w:r>
      <w:r w:rsidR="00B258AB">
        <w:t>k </w:t>
      </w:r>
      <w:r w:rsidR="00A9198E">
        <w:t> </w:t>
      </w:r>
      <w:r w:rsidRPr="004E7B96">
        <w:t xml:space="preserve">odložení či odevzdání věci podle </w:t>
      </w:r>
      <w:r w:rsidR="00BD4087">
        <w:t>§ </w:t>
      </w:r>
      <w:r w:rsidRPr="004E7B96">
        <w:t xml:space="preserve">159a </w:t>
      </w:r>
      <w:r w:rsidR="00BD4087">
        <w:t>odst. </w:t>
      </w:r>
      <w:r w:rsidR="00B258AB" w:rsidRPr="004E7B96">
        <w:t>1</w:t>
      </w:r>
      <w:r w:rsidR="00B258AB">
        <w:t> </w:t>
      </w:r>
      <w:r w:rsidRPr="004E7B96">
        <w:t xml:space="preserve"> tr</w:t>
      </w:r>
      <w:r w:rsidR="00E74574" w:rsidRPr="004E7B96">
        <w:t>.</w:t>
      </w:r>
      <w:r w:rsidR="00876759" w:rsidRPr="004E7B96">
        <w:t xml:space="preserve"> </w:t>
      </w:r>
      <w:r w:rsidRPr="004E7B96">
        <w:t>ř</w:t>
      </w:r>
      <w:r w:rsidR="00876759" w:rsidRPr="004E7B96">
        <w:t>ádu</w:t>
      </w:r>
      <w:r w:rsidRPr="004E7B96">
        <w:t>).</w:t>
      </w:r>
    </w:p>
    <w:p w14:paraId="03E85182" w14:textId="77777777" w:rsidR="0068787F" w:rsidRPr="004E7B96" w:rsidRDefault="00B258AB" w:rsidP="00A9198E">
      <w:pPr>
        <w:spacing w:before="100" w:beforeAutospacing="1" w:after="100" w:afterAutospacing="1"/>
        <w:ind w:firstLine="709"/>
        <w:jc w:val="both"/>
      </w:pPr>
      <w:r w:rsidRPr="004E7B96">
        <w:t>V</w:t>
      </w:r>
      <w:r>
        <w:t> </w:t>
      </w:r>
      <w:r w:rsidR="0068787F" w:rsidRPr="004E7B96">
        <w:t> případech, kdy došlo</w:t>
      </w:r>
      <w:r w:rsidR="00A9198E">
        <w:t xml:space="preserve"> </w:t>
      </w:r>
      <w:r>
        <w:t>k </w:t>
      </w:r>
      <w:r w:rsidR="00A9198E">
        <w:t> </w:t>
      </w:r>
      <w:r w:rsidR="0068787F" w:rsidRPr="004E7B96">
        <w:t>řízení ve věci,</w:t>
      </w:r>
      <w:r w:rsidR="00A9198E">
        <w:t xml:space="preserve"> </w:t>
      </w:r>
      <w:r>
        <w:t>v </w:t>
      </w:r>
      <w:r w:rsidR="00A9198E">
        <w:t> </w:t>
      </w:r>
      <w:r w:rsidR="0068787F" w:rsidRPr="004E7B96">
        <w:t>níž nebyl zjištěn pachatel (podezřelý), se statistický list nevyplňuje.</w:t>
      </w:r>
    </w:p>
    <w:p w14:paraId="028B9423" w14:textId="77777777" w:rsidR="00A9198E" w:rsidRDefault="00F10C23" w:rsidP="00A9198E">
      <w:pPr>
        <w:spacing w:before="100" w:beforeAutospacing="1" w:after="100" w:afterAutospacing="1"/>
        <w:ind w:firstLine="709"/>
        <w:jc w:val="both"/>
      </w:pPr>
      <w:r w:rsidRPr="004E7B96">
        <w:t>S</w:t>
      </w:r>
      <w:r w:rsidR="0068787F" w:rsidRPr="004E7B96">
        <w:t xml:space="preserve">tatistický list se vyplňuje podle obsahu spisového materiálu shodným způsobem na všechny osoby bez ohledu na způsob vyřízení věci, pouze </w:t>
      </w:r>
      <w:r w:rsidR="00B258AB" w:rsidRPr="004E7B96">
        <w:t>u</w:t>
      </w:r>
      <w:r w:rsidR="00B258AB">
        <w:t> </w:t>
      </w:r>
      <w:r w:rsidR="0068787F" w:rsidRPr="004E7B96">
        <w:t xml:space="preserve"> skupinové trestní věci se</w:t>
      </w:r>
      <w:r w:rsidR="00A9198E">
        <w:t xml:space="preserve"> </w:t>
      </w:r>
      <w:r w:rsidR="00B258AB">
        <w:t>v </w:t>
      </w:r>
      <w:r w:rsidR="00A9198E">
        <w:t> </w:t>
      </w:r>
      <w:r w:rsidR="0068787F" w:rsidRPr="004E7B96">
        <w:t>položce 2</w:t>
      </w:r>
      <w:r w:rsidR="00E72290" w:rsidRPr="004E7B96">
        <w:t>8</w:t>
      </w:r>
      <w:r w:rsidR="0068787F" w:rsidRPr="004E7B96">
        <w:t xml:space="preserve"> </w:t>
      </w:r>
      <w:r w:rsidR="00B258AB" w:rsidRPr="004E7B96">
        <w:t>e</w:t>
      </w:r>
      <w:r w:rsidR="00B258AB">
        <w:t> </w:t>
      </w:r>
      <w:r w:rsidR="0068787F" w:rsidRPr="004E7B96">
        <w:t>) označí jeden</w:t>
      </w:r>
      <w:r w:rsidR="00A9198E">
        <w:t xml:space="preserve"> </w:t>
      </w:r>
      <w:r w:rsidR="00B258AB">
        <w:t>z </w:t>
      </w:r>
      <w:r w:rsidR="00A9198E">
        <w:t> </w:t>
      </w:r>
      <w:r w:rsidR="0068787F" w:rsidRPr="004E7B96">
        <w:t xml:space="preserve">pachatelů za vedoucího pachatele </w:t>
      </w:r>
      <w:r w:rsidR="00B258AB" w:rsidRPr="004E7B96">
        <w:t>a</w:t>
      </w:r>
      <w:r w:rsidR="00B258AB">
        <w:t> </w:t>
      </w:r>
      <w:r w:rsidR="0068787F" w:rsidRPr="004E7B96">
        <w:t xml:space="preserve"> ostatní pachatelé za spolupachatele. Za vedoucího pachatele se označí pachatel, na něhož je podána obžaloba pro </w:t>
      </w:r>
      <w:r w:rsidR="00257550" w:rsidRPr="004E7B96">
        <w:t>nejzávažnější</w:t>
      </w:r>
      <w:r w:rsidR="0068787F" w:rsidRPr="004E7B96">
        <w:t xml:space="preserve"> trestný čin.</w:t>
      </w:r>
      <w:r w:rsidR="007D6563" w:rsidRPr="004E7B96">
        <w:t xml:space="preserve"> </w:t>
      </w:r>
      <w:r w:rsidR="0068787F" w:rsidRPr="004E7B96">
        <w:t>Dojde-li</w:t>
      </w:r>
      <w:r w:rsidR="00A9198E">
        <w:t xml:space="preserve"> </w:t>
      </w:r>
      <w:r w:rsidR="00B258AB">
        <w:t>k </w:t>
      </w:r>
      <w:r w:rsidR="00A9198E">
        <w:t> </w:t>
      </w:r>
      <w:r w:rsidR="0068787F" w:rsidRPr="004E7B96">
        <w:t xml:space="preserve">rozdílnému vyřízení věci </w:t>
      </w:r>
      <w:r w:rsidR="00B258AB" w:rsidRPr="004E7B96">
        <w:t>u</w:t>
      </w:r>
      <w:r w:rsidR="00B258AB">
        <w:t> </w:t>
      </w:r>
      <w:r w:rsidR="0068787F" w:rsidRPr="004E7B96">
        <w:t xml:space="preserve"> pachatelů ve skupinové trestní věci, označí se za vedoucího pachatele ten, na něhož je podána obžaloba</w:t>
      </w:r>
      <w:r w:rsidR="00257550" w:rsidRPr="004E7B96">
        <w:t>,</w:t>
      </w:r>
      <w:r w:rsidR="0068787F" w:rsidRPr="004E7B96">
        <w:t xml:space="preserve"> </w:t>
      </w:r>
      <w:r w:rsidR="00B258AB" w:rsidRPr="004E7B96">
        <w:t>a</w:t>
      </w:r>
      <w:r w:rsidR="00B258AB">
        <w:t> </w:t>
      </w:r>
      <w:r w:rsidR="0068787F" w:rsidRPr="004E7B96">
        <w:t xml:space="preserve"> to pro nejzávažnější trestný </w:t>
      </w:r>
      <w:r w:rsidR="00796CC4" w:rsidRPr="004E7B96">
        <w:t xml:space="preserve">čin. </w:t>
      </w:r>
      <w:r w:rsidR="00B258AB" w:rsidRPr="004E7B96">
        <w:t>V</w:t>
      </w:r>
      <w:r w:rsidR="00B258AB">
        <w:t> </w:t>
      </w:r>
      <w:r w:rsidR="00796CC4" w:rsidRPr="004E7B96">
        <w:t> případě</w:t>
      </w:r>
      <w:r w:rsidR="0068787F" w:rsidRPr="004E7B96">
        <w:t xml:space="preserve">, že nelze takto odlišit hlavního pachatele </w:t>
      </w:r>
      <w:r w:rsidR="00B258AB" w:rsidRPr="004E7B96">
        <w:t>a</w:t>
      </w:r>
      <w:r w:rsidR="00B258AB">
        <w:t> </w:t>
      </w:r>
      <w:r w:rsidR="0068787F" w:rsidRPr="004E7B96">
        <w:t xml:space="preserve"> spolupachatele (např. tehdy, byla-li obžaloba podána na všechny spolupachatele pro stejné trestné činy), vychází se při určení hlavního pachatele</w:t>
      </w:r>
      <w:r w:rsidR="00A9198E">
        <w:t xml:space="preserve"> </w:t>
      </w:r>
      <w:r w:rsidR="00B258AB">
        <w:t>z </w:t>
      </w:r>
      <w:r w:rsidR="00A9198E">
        <w:t> </w:t>
      </w:r>
      <w:r w:rsidR="0068787F" w:rsidRPr="004E7B96">
        <w:t>charakteru trestného činu, pro který byla obžaloba podána (např.</w:t>
      </w:r>
      <w:r w:rsidR="00A9198E">
        <w:t xml:space="preserve"> </w:t>
      </w:r>
      <w:r w:rsidR="00B258AB">
        <w:t>z </w:t>
      </w:r>
      <w:r w:rsidR="00A9198E">
        <w:t> </w:t>
      </w:r>
      <w:r w:rsidR="0068787F" w:rsidRPr="004E7B96">
        <w:t>výše škody, míry aktivity při spáchání trestného činu), popřípadě</w:t>
      </w:r>
      <w:r w:rsidR="00A9198E">
        <w:t xml:space="preserve"> </w:t>
      </w:r>
      <w:r w:rsidR="00B258AB">
        <w:t>z </w:t>
      </w:r>
      <w:r w:rsidR="00A9198E">
        <w:t> </w:t>
      </w:r>
      <w:r w:rsidR="0068787F" w:rsidRPr="004E7B96">
        <w:t>osoby pachatele (předcházející odsouzení atd.).</w:t>
      </w:r>
    </w:p>
    <w:p w14:paraId="3FBEC720" w14:textId="77777777" w:rsidR="00A9198E" w:rsidRDefault="00FA059A" w:rsidP="00A9198E">
      <w:pPr>
        <w:spacing w:before="100" w:beforeAutospacing="1" w:after="100" w:afterAutospacing="1"/>
        <w:ind w:firstLine="709"/>
        <w:jc w:val="both"/>
      </w:pPr>
      <w:r w:rsidRPr="004E7B96">
        <w:t>D</w:t>
      </w:r>
      <w:r w:rsidR="0068787F" w:rsidRPr="004E7B96">
        <w:t>ojde-li</w:t>
      </w:r>
      <w:r w:rsidR="00A9198E">
        <w:t xml:space="preserve"> </w:t>
      </w:r>
      <w:r w:rsidR="00B258AB">
        <w:t>k </w:t>
      </w:r>
      <w:r w:rsidR="00A9198E">
        <w:t> </w:t>
      </w:r>
      <w:r w:rsidR="0068787F" w:rsidRPr="004E7B96">
        <w:t xml:space="preserve">různým způsobům meritorního vyřízení věci </w:t>
      </w:r>
      <w:r w:rsidR="00B258AB" w:rsidRPr="004E7B96">
        <w:t>u</w:t>
      </w:r>
      <w:r w:rsidR="00B258AB">
        <w:t> </w:t>
      </w:r>
      <w:r w:rsidR="0068787F" w:rsidRPr="004E7B96">
        <w:t xml:space="preserve"> téhož pachatele, vyhotoví se statistický list vždy jen jeden, </w:t>
      </w:r>
      <w:r w:rsidR="00B258AB" w:rsidRPr="004E7B96">
        <w:t>a</w:t>
      </w:r>
      <w:r w:rsidR="00B258AB">
        <w:t> </w:t>
      </w:r>
      <w:r w:rsidR="0068787F" w:rsidRPr="004E7B96">
        <w:t xml:space="preserve"> to na nejzávažnější způsob vyřízení</w:t>
      </w:r>
      <w:r w:rsidR="00A9198E">
        <w:t xml:space="preserve"> </w:t>
      </w:r>
      <w:r w:rsidR="00B258AB">
        <w:t>v </w:t>
      </w:r>
      <w:r w:rsidR="00A9198E">
        <w:t> </w:t>
      </w:r>
      <w:r w:rsidR="0068787F" w:rsidRPr="004E7B96">
        <w:t>pořadí:</w:t>
      </w:r>
    </w:p>
    <w:p w14:paraId="14E9EA40" w14:textId="77777777" w:rsidR="00A9198E" w:rsidRDefault="0068787F" w:rsidP="00097FA5">
      <w:pPr>
        <w:numPr>
          <w:ilvl w:val="0"/>
          <w:numId w:val="3"/>
        </w:numPr>
        <w:jc w:val="both"/>
      </w:pPr>
      <w:r w:rsidRPr="004E7B96">
        <w:t>obžaloba nebo návrh na potrestání</w:t>
      </w:r>
      <w:r w:rsidR="00FA059A" w:rsidRPr="004E7B96">
        <w:t>,</w:t>
      </w:r>
    </w:p>
    <w:p w14:paraId="6CCC58A3" w14:textId="77777777" w:rsidR="00555AFF" w:rsidRPr="00155F1C" w:rsidRDefault="00555AFF" w:rsidP="00097FA5">
      <w:pPr>
        <w:numPr>
          <w:ilvl w:val="0"/>
          <w:numId w:val="3"/>
        </w:numPr>
        <w:jc w:val="both"/>
      </w:pPr>
      <w:r w:rsidRPr="00155F1C">
        <w:t xml:space="preserve">návrh na schválení dohody </w:t>
      </w:r>
      <w:r w:rsidR="00B258AB" w:rsidRPr="00155F1C">
        <w:t>o</w:t>
      </w:r>
      <w:r w:rsidR="00B258AB">
        <w:t> </w:t>
      </w:r>
      <w:r w:rsidRPr="00155F1C">
        <w:t xml:space="preserve"> vině </w:t>
      </w:r>
      <w:r w:rsidR="00B258AB" w:rsidRPr="00155F1C">
        <w:t>a</w:t>
      </w:r>
      <w:r w:rsidR="00B258AB">
        <w:t> </w:t>
      </w:r>
      <w:r w:rsidRPr="00155F1C">
        <w:t xml:space="preserve"> trestu</w:t>
      </w:r>
      <w:r w:rsidR="00197680" w:rsidRPr="00155F1C">
        <w:t>,</w:t>
      </w:r>
    </w:p>
    <w:p w14:paraId="767158AD" w14:textId="77777777" w:rsidR="00A9198E" w:rsidRPr="00155F1C" w:rsidRDefault="0068787F" w:rsidP="00097FA5">
      <w:pPr>
        <w:numPr>
          <w:ilvl w:val="0"/>
          <w:numId w:val="3"/>
        </w:numPr>
        <w:jc w:val="both"/>
      </w:pPr>
      <w:r w:rsidRPr="00155F1C">
        <w:t>schválení narovnání</w:t>
      </w:r>
      <w:r w:rsidR="00FA059A" w:rsidRPr="00155F1C">
        <w:t>,</w:t>
      </w:r>
    </w:p>
    <w:p w14:paraId="7563E19A" w14:textId="77777777" w:rsidR="00A9198E" w:rsidRDefault="0068787F" w:rsidP="00097FA5">
      <w:pPr>
        <w:numPr>
          <w:ilvl w:val="0"/>
          <w:numId w:val="3"/>
        </w:numPr>
        <w:jc w:val="both"/>
      </w:pPr>
      <w:r w:rsidRPr="004E7B96">
        <w:t>podmíněné zastavení trestního stíhání</w:t>
      </w:r>
      <w:r w:rsidR="00FA059A" w:rsidRPr="004E7B96">
        <w:t>,</w:t>
      </w:r>
    </w:p>
    <w:p w14:paraId="13D2BB6C" w14:textId="77777777" w:rsidR="00A9198E" w:rsidRDefault="0068787F" w:rsidP="00097FA5">
      <w:pPr>
        <w:numPr>
          <w:ilvl w:val="0"/>
          <w:numId w:val="3"/>
        </w:numPr>
        <w:jc w:val="both"/>
      </w:pPr>
      <w:r w:rsidRPr="004E7B96">
        <w:t>přerušení trestního stíhání</w:t>
      </w:r>
      <w:r w:rsidR="00FA059A" w:rsidRPr="004E7B96">
        <w:t>,</w:t>
      </w:r>
    </w:p>
    <w:p w14:paraId="166CD60F" w14:textId="77777777" w:rsidR="00A9198E" w:rsidRDefault="0068787F" w:rsidP="00097FA5">
      <w:pPr>
        <w:numPr>
          <w:ilvl w:val="0"/>
          <w:numId w:val="3"/>
        </w:numPr>
        <w:jc w:val="both"/>
      </w:pPr>
      <w:r w:rsidRPr="004E7B96">
        <w:t>postoupení věci</w:t>
      </w:r>
      <w:r w:rsidR="00FA059A" w:rsidRPr="004E7B96">
        <w:t>,</w:t>
      </w:r>
    </w:p>
    <w:p w14:paraId="685CBD49" w14:textId="77777777" w:rsidR="0068787F" w:rsidRPr="00FC2FED" w:rsidRDefault="0068787F" w:rsidP="00097FA5">
      <w:pPr>
        <w:numPr>
          <w:ilvl w:val="0"/>
          <w:numId w:val="3"/>
        </w:numPr>
        <w:jc w:val="both"/>
      </w:pPr>
      <w:r w:rsidRPr="00FC2FED">
        <w:t xml:space="preserve">zastavení trestního stíhání </w:t>
      </w:r>
      <w:r w:rsidR="00B258AB" w:rsidRPr="00FC2FED">
        <w:t>a</w:t>
      </w:r>
      <w:r w:rsidR="00B258AB">
        <w:t> </w:t>
      </w:r>
      <w:r w:rsidRPr="00FC2FED">
        <w:t xml:space="preserve"> ostatní způsoby meritorního vyřízení</w:t>
      </w:r>
      <w:r w:rsidR="006E6373" w:rsidRPr="00FC2FED">
        <w:t>,</w:t>
      </w:r>
    </w:p>
    <w:p w14:paraId="48D6906E" w14:textId="77777777" w:rsidR="00993388" w:rsidRPr="00FC2FED" w:rsidRDefault="00993388" w:rsidP="00097FA5">
      <w:pPr>
        <w:numPr>
          <w:ilvl w:val="0"/>
          <w:numId w:val="3"/>
        </w:numPr>
        <w:jc w:val="both"/>
      </w:pPr>
      <w:r w:rsidRPr="00FC2FED">
        <w:t xml:space="preserve">dočasné upuštění od některých úkonů trestního řízení dle </w:t>
      </w:r>
      <w:r w:rsidR="00BD4087" w:rsidRPr="00FC2FED">
        <w:t>§ </w:t>
      </w:r>
      <w:r w:rsidRPr="00FC2FED">
        <w:t xml:space="preserve">108 </w:t>
      </w:r>
      <w:r w:rsidR="00BD4087" w:rsidRPr="00FC2FED">
        <w:t>odst. </w:t>
      </w:r>
      <w:r w:rsidR="00B258AB" w:rsidRPr="00FC2FED">
        <w:t>1</w:t>
      </w:r>
      <w:r w:rsidR="00B258AB">
        <w:t> </w:t>
      </w:r>
      <w:r w:rsidRPr="00FC2FED">
        <w:t xml:space="preserve"> zákona </w:t>
      </w:r>
      <w:r w:rsidR="00B258AB" w:rsidRPr="00FC2FED">
        <w:t>č</w:t>
      </w:r>
      <w:r w:rsidR="00B258AB">
        <w:t> </w:t>
      </w:r>
      <w:r w:rsidR="00BD4087" w:rsidRPr="00FC2FED">
        <w:t>. </w:t>
      </w:r>
      <w:r w:rsidRPr="00FC2FED">
        <w:t>104/2013</w:t>
      </w:r>
      <w:r w:rsidR="00BD4087" w:rsidRPr="00FC2FED">
        <w:t> Sb.</w:t>
      </w:r>
    </w:p>
    <w:p w14:paraId="6A6FAFEA" w14:textId="77777777" w:rsidR="00D05A47" w:rsidRPr="004E7B96" w:rsidRDefault="00D05A47" w:rsidP="00A9198E">
      <w:pPr>
        <w:spacing w:before="100" w:beforeAutospacing="1" w:after="100" w:afterAutospacing="1"/>
        <w:ind w:firstLine="709"/>
        <w:jc w:val="both"/>
      </w:pPr>
      <w:r w:rsidRPr="00FC2FED">
        <w:t>Podle ob</w:t>
      </w:r>
      <w:r w:rsidR="007E5FE5" w:rsidRPr="00FC2FED">
        <w:t>d</w:t>
      </w:r>
      <w:r w:rsidRPr="00FC2FED">
        <w:t>o</w:t>
      </w:r>
      <w:r w:rsidR="007E5FE5" w:rsidRPr="00FC2FED">
        <w:t>b</w:t>
      </w:r>
      <w:r w:rsidRPr="00FC2FED">
        <w:t xml:space="preserve">ných </w:t>
      </w:r>
      <w:r w:rsidRPr="004E7B96">
        <w:t xml:space="preserve">zásad se postupuje </w:t>
      </w:r>
      <w:r w:rsidR="00F627AF" w:rsidRPr="004E7B96">
        <w:t xml:space="preserve">při výběru vykazovaných rozhodnutí </w:t>
      </w:r>
      <w:r w:rsidR="00B258AB" w:rsidRPr="004E7B96">
        <w:t>o</w:t>
      </w:r>
      <w:r w:rsidR="00B258AB">
        <w:t> </w:t>
      </w:r>
      <w:r w:rsidR="00F627AF" w:rsidRPr="004E7B96">
        <w:t xml:space="preserve"> odložení věci ve zkráceném přípravném řízení, kde rozhodnutí </w:t>
      </w:r>
      <w:r w:rsidR="00B258AB" w:rsidRPr="004E7B96">
        <w:t>o</w:t>
      </w:r>
      <w:r w:rsidR="00B258AB">
        <w:t> </w:t>
      </w:r>
      <w:r w:rsidR="00F627AF" w:rsidRPr="004E7B96">
        <w:t xml:space="preserve"> odložení věci</w:t>
      </w:r>
      <w:r w:rsidR="00A9198E">
        <w:t xml:space="preserve"> </w:t>
      </w:r>
      <w:r w:rsidR="00B258AB">
        <w:t>z </w:t>
      </w:r>
      <w:r w:rsidR="00A9198E">
        <w:t> </w:t>
      </w:r>
      <w:r w:rsidR="00F627AF" w:rsidRPr="004E7B96">
        <w:t>důvodu schválení narovnání</w:t>
      </w:r>
      <w:r w:rsidR="00876759" w:rsidRPr="004E7B96">
        <w:t xml:space="preserve"> [</w:t>
      </w:r>
      <w:r w:rsidR="00BD4087">
        <w:t>§ </w:t>
      </w:r>
      <w:r w:rsidR="00876759" w:rsidRPr="004E7B96">
        <w:t xml:space="preserve">179c </w:t>
      </w:r>
      <w:r w:rsidR="00BD4087">
        <w:t>odst. </w:t>
      </w:r>
      <w:r w:rsidR="00B258AB" w:rsidRPr="004E7B96">
        <w:t>2</w:t>
      </w:r>
      <w:r w:rsidR="00B258AB">
        <w:t> </w:t>
      </w:r>
      <w:r w:rsidR="00876759" w:rsidRPr="004E7B96">
        <w:t xml:space="preserve"> </w:t>
      </w:r>
      <w:r w:rsidR="00BD4087">
        <w:t>písm. </w:t>
      </w:r>
      <w:r w:rsidR="00B258AB" w:rsidRPr="00B70CD5">
        <w:t>g</w:t>
      </w:r>
      <w:r w:rsidR="00B258AB">
        <w:t> </w:t>
      </w:r>
      <w:r w:rsidR="00243618" w:rsidRPr="00B70CD5">
        <w:t>)</w:t>
      </w:r>
      <w:r w:rsidR="00876759" w:rsidRPr="00B70CD5">
        <w:t xml:space="preserve"> tr. řádu</w:t>
      </w:r>
      <w:r w:rsidR="00F627AF" w:rsidRPr="00B70CD5">
        <w:t xml:space="preserve">] </w:t>
      </w:r>
      <w:r w:rsidR="00B258AB" w:rsidRPr="00B70CD5">
        <w:t>a</w:t>
      </w:r>
      <w:r w:rsidR="00B258AB">
        <w:t> </w:t>
      </w:r>
      <w:r w:rsidR="00F627AF" w:rsidRPr="00B70CD5">
        <w:t xml:space="preserve"> </w:t>
      </w:r>
      <w:r w:rsidR="00B258AB" w:rsidRPr="00B70CD5">
        <w:t>o</w:t>
      </w:r>
      <w:r w:rsidR="00B258AB">
        <w:t> </w:t>
      </w:r>
      <w:r w:rsidR="00F627AF" w:rsidRPr="00B70CD5">
        <w:t xml:space="preserve"> podmíněném odložení podání návrhu na potrestání [</w:t>
      </w:r>
      <w:r w:rsidR="00BD4087">
        <w:t>§ </w:t>
      </w:r>
      <w:r w:rsidR="00F627AF" w:rsidRPr="00B70CD5">
        <w:t xml:space="preserve">179c </w:t>
      </w:r>
      <w:r w:rsidR="00BD4087">
        <w:t>odst. </w:t>
      </w:r>
      <w:r w:rsidR="00B258AB" w:rsidRPr="00B70CD5">
        <w:t>2</w:t>
      </w:r>
      <w:r w:rsidR="00B258AB">
        <w:t> </w:t>
      </w:r>
      <w:r w:rsidR="00F627AF" w:rsidRPr="00B70CD5">
        <w:t xml:space="preserve"> </w:t>
      </w:r>
      <w:r w:rsidR="00BD4087">
        <w:t>písm. </w:t>
      </w:r>
      <w:r w:rsidR="00B258AB" w:rsidRPr="00B70CD5">
        <w:t>h</w:t>
      </w:r>
      <w:r w:rsidR="00B258AB">
        <w:t> </w:t>
      </w:r>
      <w:r w:rsidR="00976859" w:rsidRPr="00B70CD5">
        <w:t>)</w:t>
      </w:r>
      <w:r w:rsidR="00F72924" w:rsidRPr="00B70CD5">
        <w:t>,</w:t>
      </w:r>
      <w:r w:rsidR="00F72924" w:rsidRPr="004E7B96">
        <w:t xml:space="preserve"> </w:t>
      </w:r>
      <w:r w:rsidR="00BD4087">
        <w:t>§ </w:t>
      </w:r>
      <w:r w:rsidR="00F72924" w:rsidRPr="004E7B96">
        <w:t>179g tr.</w:t>
      </w:r>
      <w:r w:rsidR="00876759" w:rsidRPr="004E7B96">
        <w:t xml:space="preserve"> </w:t>
      </w:r>
      <w:r w:rsidR="00F627AF" w:rsidRPr="004E7B96">
        <w:t>ř</w:t>
      </w:r>
      <w:r w:rsidR="00876759" w:rsidRPr="004E7B96">
        <w:t>ádu</w:t>
      </w:r>
      <w:r w:rsidR="00F627AF" w:rsidRPr="004E7B96">
        <w:t xml:space="preserve">] mají přednost před vykazováním ostatních rozhodnutí </w:t>
      </w:r>
      <w:r w:rsidR="00B258AB" w:rsidRPr="004E7B96">
        <w:t>o</w:t>
      </w:r>
      <w:r w:rsidR="00B258AB">
        <w:t> </w:t>
      </w:r>
      <w:r w:rsidR="00F627AF" w:rsidRPr="004E7B96">
        <w:t xml:space="preserve"> odložení věci.</w:t>
      </w:r>
    </w:p>
    <w:p w14:paraId="59BC89AF" w14:textId="77777777" w:rsidR="0068787F" w:rsidRPr="004E7B96" w:rsidRDefault="0068787F" w:rsidP="00A9198E">
      <w:pPr>
        <w:spacing w:before="100" w:beforeAutospacing="1" w:after="100" w:afterAutospacing="1"/>
        <w:ind w:firstLine="709"/>
        <w:jc w:val="both"/>
      </w:pPr>
      <w:r w:rsidRPr="004E7B96">
        <w:t>Statistický list trestní se vyplňuje buď při meritorním vyřízení policejním orgánem či státním zástupcem</w:t>
      </w:r>
      <w:r w:rsidR="00A9198E">
        <w:t xml:space="preserve"> </w:t>
      </w:r>
      <w:r w:rsidR="00B258AB">
        <w:t>v </w:t>
      </w:r>
      <w:r w:rsidR="00A9198E">
        <w:t> </w:t>
      </w:r>
      <w:r w:rsidRPr="004E7B96">
        <w:t>přípravném řízení trestním</w:t>
      </w:r>
      <w:r w:rsidR="00745787" w:rsidRPr="004E7B96">
        <w:t>,</w:t>
      </w:r>
      <w:r w:rsidR="00E74574" w:rsidRPr="004E7B96">
        <w:t xml:space="preserve"> </w:t>
      </w:r>
      <w:r w:rsidR="00B258AB" w:rsidRPr="004E7B96">
        <w:t>a</w:t>
      </w:r>
      <w:r w:rsidR="00B258AB">
        <w:t> </w:t>
      </w:r>
      <w:r w:rsidR="00E74574" w:rsidRPr="004E7B96">
        <w:t xml:space="preserve"> to</w:t>
      </w:r>
      <w:r w:rsidR="00000D60" w:rsidRPr="004E7B96">
        <w:t xml:space="preserve"> </w:t>
      </w:r>
      <w:r w:rsidR="00B258AB" w:rsidRPr="004E7B96">
        <w:t>u</w:t>
      </w:r>
      <w:r w:rsidR="00B258AB">
        <w:t> </w:t>
      </w:r>
      <w:r w:rsidR="00000D60" w:rsidRPr="004E7B96">
        <w:t xml:space="preserve"> policejního orgánu po jeho vidimaci státním zástupcem </w:t>
      </w:r>
      <w:r w:rsidR="00B258AB" w:rsidRPr="004E7B96">
        <w:t>a</w:t>
      </w:r>
      <w:r w:rsidR="00B258AB">
        <w:t> </w:t>
      </w:r>
      <w:r w:rsidR="00000D60" w:rsidRPr="004E7B96">
        <w:t xml:space="preserve"> </w:t>
      </w:r>
      <w:r w:rsidR="00B258AB" w:rsidRPr="004E7B96">
        <w:t>u</w:t>
      </w:r>
      <w:r w:rsidR="00B258AB">
        <w:t> </w:t>
      </w:r>
      <w:r w:rsidR="00000D60" w:rsidRPr="004E7B96">
        <w:t xml:space="preserve"> rozhodnutí státního </w:t>
      </w:r>
      <w:r w:rsidR="00796CC4" w:rsidRPr="004E7B96">
        <w:t>zástupce poté</w:t>
      </w:r>
      <w:r w:rsidR="00E74574" w:rsidRPr="004E7B96">
        <w:t>, co nabylo takové rozhodnutí právní moci</w:t>
      </w:r>
      <w:r w:rsidR="00000D60" w:rsidRPr="004E7B96">
        <w:t xml:space="preserve">; </w:t>
      </w:r>
      <w:r w:rsidR="00B258AB" w:rsidRPr="004E7B96">
        <w:t>u</w:t>
      </w:r>
      <w:r w:rsidR="00B258AB">
        <w:t> </w:t>
      </w:r>
      <w:r w:rsidR="00000D60" w:rsidRPr="004E7B96">
        <w:t xml:space="preserve"> obžaloby</w:t>
      </w:r>
      <w:r w:rsidR="00605C1E">
        <w:t xml:space="preserve">, </w:t>
      </w:r>
      <w:r w:rsidR="00000D60" w:rsidRPr="004E7B96">
        <w:t>návrhu na potrestání</w:t>
      </w:r>
      <w:r w:rsidR="00605C1E">
        <w:t xml:space="preserve"> </w:t>
      </w:r>
      <w:r w:rsidR="00B258AB">
        <w:t>a </w:t>
      </w:r>
      <w:r w:rsidR="00605C1E">
        <w:t xml:space="preserve"> návrhu na schválení dohody </w:t>
      </w:r>
      <w:r w:rsidR="00B258AB">
        <w:t>o </w:t>
      </w:r>
      <w:r w:rsidR="00605C1E">
        <w:t xml:space="preserve"> vině </w:t>
      </w:r>
      <w:r w:rsidR="00B258AB">
        <w:t>a </w:t>
      </w:r>
      <w:r w:rsidR="00605C1E">
        <w:t xml:space="preserve"> trestu</w:t>
      </w:r>
      <w:r w:rsidR="00000D60" w:rsidRPr="004E7B96">
        <w:t xml:space="preserve"> se statistický list trestní vyplňuje při jejich podání. </w:t>
      </w:r>
      <w:r w:rsidRPr="004E7B96">
        <w:t>Pro účely této statistiky se za meritorní vyřízení považují rozhodnutí uvedená</w:t>
      </w:r>
      <w:r w:rsidR="00A9198E">
        <w:t xml:space="preserve"> </w:t>
      </w:r>
      <w:r w:rsidR="00B258AB">
        <w:t>v </w:t>
      </w:r>
      <w:r w:rsidR="00A9198E">
        <w:t> </w:t>
      </w:r>
      <w:r w:rsidRPr="004E7B96">
        <w:t xml:space="preserve">položce 24, za meritorní rozhodnutí se považuje </w:t>
      </w:r>
      <w:r w:rsidR="00B258AB" w:rsidRPr="004E7B96">
        <w:t>i</w:t>
      </w:r>
      <w:r w:rsidR="00B258AB">
        <w:t> </w:t>
      </w:r>
      <w:r w:rsidR="0009587F">
        <w:t> </w:t>
      </w:r>
      <w:r w:rsidRPr="004E7B96">
        <w:t>podmíněné</w:t>
      </w:r>
      <w:r w:rsidR="00876759" w:rsidRPr="004E7B96">
        <w:t xml:space="preserve"> zastavení </w:t>
      </w:r>
      <w:r w:rsidR="00876759" w:rsidRPr="00B70CD5">
        <w:t xml:space="preserve">podle </w:t>
      </w:r>
      <w:r w:rsidR="00BD4087">
        <w:t>§ </w:t>
      </w:r>
      <w:r w:rsidR="00876759" w:rsidRPr="00B70CD5">
        <w:t>307 tr.</w:t>
      </w:r>
      <w:r w:rsidRPr="00B70CD5">
        <w:t xml:space="preserve"> řádu</w:t>
      </w:r>
      <w:r w:rsidR="00745787" w:rsidRPr="00B70CD5">
        <w:t xml:space="preserve"> </w:t>
      </w:r>
      <w:r w:rsidR="00B258AB" w:rsidRPr="00B70CD5">
        <w:t>a</w:t>
      </w:r>
      <w:r w:rsidR="00B258AB">
        <w:t> </w:t>
      </w:r>
      <w:r w:rsidR="001305BF" w:rsidRPr="00B70CD5">
        <w:t xml:space="preserve"> podmíněné odložení podání návrhu na potrestání podle </w:t>
      </w:r>
      <w:r w:rsidR="00BD4087">
        <w:t>§ </w:t>
      </w:r>
      <w:r w:rsidR="001305BF" w:rsidRPr="00B70CD5">
        <w:t xml:space="preserve">179c </w:t>
      </w:r>
      <w:r w:rsidR="00BD4087">
        <w:lastRenderedPageBreak/>
        <w:t>odst. </w:t>
      </w:r>
      <w:r w:rsidR="00B258AB" w:rsidRPr="00B70CD5">
        <w:t>2</w:t>
      </w:r>
      <w:r w:rsidR="00B258AB">
        <w:t> </w:t>
      </w:r>
      <w:r w:rsidR="00F72924" w:rsidRPr="00B70CD5">
        <w:t xml:space="preserve"> </w:t>
      </w:r>
      <w:r w:rsidR="00BD4087">
        <w:t>písm. </w:t>
      </w:r>
      <w:r w:rsidR="00B258AB" w:rsidRPr="00B70CD5">
        <w:t>h</w:t>
      </w:r>
      <w:r w:rsidR="00B258AB">
        <w:t> </w:t>
      </w:r>
      <w:r w:rsidR="00BB3077" w:rsidRPr="00B70CD5">
        <w:t xml:space="preserve">) </w:t>
      </w:r>
      <w:r w:rsidR="00F72924" w:rsidRPr="00B70CD5">
        <w:t>tr.</w:t>
      </w:r>
      <w:r w:rsidR="00745787" w:rsidRPr="004E7B96">
        <w:t xml:space="preserve"> </w:t>
      </w:r>
      <w:r w:rsidR="001305BF" w:rsidRPr="004E7B96">
        <w:t>ř</w:t>
      </w:r>
      <w:r w:rsidR="00745787" w:rsidRPr="004E7B96">
        <w:t>ádu</w:t>
      </w:r>
      <w:r w:rsidR="001305BF" w:rsidRPr="004E7B96">
        <w:t>.</w:t>
      </w:r>
      <w:r w:rsidRPr="004E7B96">
        <w:t xml:space="preserve"> Při konečném vyřízení věci ve smyslu</w:t>
      </w:r>
      <w:r w:rsidR="00876759" w:rsidRPr="004E7B96">
        <w:t xml:space="preserve"> </w:t>
      </w:r>
      <w:r w:rsidR="00BD4087">
        <w:t>§ </w:t>
      </w:r>
      <w:r w:rsidR="00876759" w:rsidRPr="004E7B96">
        <w:t xml:space="preserve">308 odstavce </w:t>
      </w:r>
      <w:r w:rsidR="00B258AB" w:rsidRPr="004E7B96">
        <w:t>1</w:t>
      </w:r>
      <w:r w:rsidR="00B258AB">
        <w:t> </w:t>
      </w:r>
      <w:r w:rsidR="00876759" w:rsidRPr="004E7B96">
        <w:t xml:space="preserve"> či </w:t>
      </w:r>
      <w:r w:rsidR="00B258AB" w:rsidRPr="004E7B96">
        <w:t>2</w:t>
      </w:r>
      <w:r w:rsidR="00B258AB">
        <w:t> </w:t>
      </w:r>
      <w:r w:rsidR="00876759" w:rsidRPr="004E7B96">
        <w:t xml:space="preserve"> tr.</w:t>
      </w:r>
      <w:r w:rsidRPr="004E7B96">
        <w:t xml:space="preserve"> řádu, popř. jiném meritorním vyřízení po pokračování</w:t>
      </w:r>
      <w:r w:rsidR="00A9198E">
        <w:t xml:space="preserve"> </w:t>
      </w:r>
      <w:r w:rsidR="00B258AB">
        <w:t>v </w:t>
      </w:r>
      <w:r w:rsidR="00A9198E">
        <w:t> </w:t>
      </w:r>
      <w:r w:rsidRPr="004E7B96">
        <w:t xml:space="preserve">trestním stíhání podle </w:t>
      </w:r>
      <w:r w:rsidR="00BD4087">
        <w:t>§ </w:t>
      </w:r>
      <w:r w:rsidRPr="004E7B96">
        <w:t xml:space="preserve">308 odstavce </w:t>
      </w:r>
      <w:r w:rsidR="00B258AB" w:rsidRPr="004E7B96">
        <w:t>1</w:t>
      </w:r>
      <w:r w:rsidR="00B258AB">
        <w:t> </w:t>
      </w:r>
      <w:r w:rsidRPr="004E7B96">
        <w:t xml:space="preserve"> poslední věty tr</w:t>
      </w:r>
      <w:r w:rsidR="00876759" w:rsidRPr="004E7B96">
        <w:t>.</w:t>
      </w:r>
      <w:r w:rsidRPr="004E7B96">
        <w:t xml:space="preserve"> řádu se statistický list již nevyplňuje.</w:t>
      </w:r>
      <w:r w:rsidR="001305BF" w:rsidRPr="004E7B96">
        <w:t xml:space="preserve"> Stejná zásada platí </w:t>
      </w:r>
      <w:r w:rsidR="00B258AB" w:rsidRPr="004E7B96">
        <w:t>i</w:t>
      </w:r>
      <w:r w:rsidR="00B258AB">
        <w:t> </w:t>
      </w:r>
      <w:r w:rsidR="001305BF" w:rsidRPr="004E7B96">
        <w:t xml:space="preserve"> pro rozhodnutí </w:t>
      </w:r>
      <w:r w:rsidR="00B258AB" w:rsidRPr="004E7B96">
        <w:t>o</w:t>
      </w:r>
      <w:r w:rsidR="00B258AB">
        <w:t> </w:t>
      </w:r>
      <w:r w:rsidR="001305BF" w:rsidRPr="004E7B96">
        <w:t xml:space="preserve"> podmíněném odložení podání návrhu na potrestání ve zkráceném přípravném řízení. </w:t>
      </w:r>
      <w:r w:rsidRPr="004E7B96">
        <w:t>Statistický list se vyplňuje</w:t>
      </w:r>
      <w:r w:rsidR="00A9198E">
        <w:t xml:space="preserve"> </w:t>
      </w:r>
      <w:r w:rsidR="00B258AB">
        <w:t>v </w:t>
      </w:r>
      <w:r w:rsidR="00A9198E">
        <w:t> </w:t>
      </w:r>
      <w:r w:rsidRPr="004E7B96">
        <w:t>téže věci pouze jednou</w:t>
      </w:r>
      <w:r w:rsidR="00876759" w:rsidRPr="004E7B96">
        <w:t>,</w:t>
      </w:r>
      <w:r w:rsidRPr="004E7B96">
        <w:t xml:space="preserve"> </w:t>
      </w:r>
      <w:r w:rsidR="00B258AB" w:rsidRPr="004E7B96">
        <w:t>a</w:t>
      </w:r>
      <w:r w:rsidR="00B258AB">
        <w:t> </w:t>
      </w:r>
      <w:r w:rsidRPr="004E7B96">
        <w:t xml:space="preserve"> to při prvním vydání meritorního rozhodnutí. </w:t>
      </w:r>
      <w:r w:rsidR="00B258AB" w:rsidRPr="004E7B96">
        <w:t>I</w:t>
      </w:r>
      <w:r w:rsidR="00B258AB">
        <w:t> </w:t>
      </w:r>
      <w:r w:rsidRPr="004E7B96">
        <w:t xml:space="preserve"> když dojde</w:t>
      </w:r>
      <w:r w:rsidR="00A9198E">
        <w:t xml:space="preserve"> </w:t>
      </w:r>
      <w:r w:rsidR="00B258AB">
        <w:t>k </w:t>
      </w:r>
      <w:r w:rsidR="00A9198E">
        <w:t> </w:t>
      </w:r>
      <w:r w:rsidRPr="004E7B96">
        <w:t>novému zápisu věci, další SLT se již nevyhotovuje (např. došlo</w:t>
      </w:r>
      <w:r w:rsidR="00A9198E">
        <w:t xml:space="preserve"> </w:t>
      </w:r>
      <w:r w:rsidR="00B258AB">
        <w:t>k </w:t>
      </w:r>
      <w:r w:rsidR="00A9198E">
        <w:t> </w:t>
      </w:r>
      <w:r w:rsidRPr="004E7B96">
        <w:t xml:space="preserve">podmíněnému zastavení, obviněný se neosvědčil, pokračuje se </w:t>
      </w:r>
      <w:r w:rsidR="00B258AB" w:rsidRPr="004E7B96">
        <w:t>a</w:t>
      </w:r>
      <w:r w:rsidR="00B258AB">
        <w:t> </w:t>
      </w:r>
      <w:r w:rsidRPr="004E7B96">
        <w:t xml:space="preserve"> podává se obžaloba již pod novým číslem).</w:t>
      </w:r>
    </w:p>
    <w:p w14:paraId="30FAEB12" w14:textId="77777777" w:rsidR="00EF064E" w:rsidRPr="004E7B96" w:rsidRDefault="0068787F" w:rsidP="00A9198E">
      <w:pPr>
        <w:spacing w:before="100" w:beforeAutospacing="1" w:after="100" w:afterAutospacing="1"/>
        <w:ind w:firstLine="709"/>
        <w:jc w:val="both"/>
      </w:pPr>
      <w:r w:rsidRPr="00A479FF">
        <w:t>Statistický list trestní ve věci,</w:t>
      </w:r>
      <w:r w:rsidR="00A9198E" w:rsidRPr="00A479FF">
        <w:t xml:space="preserve"> </w:t>
      </w:r>
      <w:r w:rsidR="00B258AB" w:rsidRPr="00A479FF">
        <w:t>v</w:t>
      </w:r>
      <w:r w:rsidR="00B258AB">
        <w:t> </w:t>
      </w:r>
      <w:r w:rsidR="00A9198E" w:rsidRPr="00A479FF">
        <w:t> </w:t>
      </w:r>
      <w:r w:rsidRPr="00A479FF">
        <w:t xml:space="preserve">níž je vedeno trestní stíhání státním zástupcem proti </w:t>
      </w:r>
      <w:r w:rsidR="00C07FD0" w:rsidRPr="00A479FF">
        <w:t>příslušníkům</w:t>
      </w:r>
      <w:r w:rsidR="00B0771D" w:rsidRPr="00A479FF">
        <w:t>,</w:t>
      </w:r>
      <w:r w:rsidR="00AE7C0A" w:rsidRPr="00A479FF">
        <w:t xml:space="preserve"> </w:t>
      </w:r>
      <w:r w:rsidR="007526A2" w:rsidRPr="00A479FF">
        <w:t>Generální inspekce bezpečnostních sborů</w:t>
      </w:r>
      <w:r w:rsidR="00983D36" w:rsidRPr="00A479FF">
        <w:t xml:space="preserve"> (dále jen „GIBS“)</w:t>
      </w:r>
      <w:r w:rsidR="007526A2" w:rsidRPr="00A479FF">
        <w:t xml:space="preserve">, </w:t>
      </w:r>
      <w:r w:rsidR="00AE7C0A" w:rsidRPr="00A479FF">
        <w:t>Vojenské policie, Vojenského zpravodajství,</w:t>
      </w:r>
      <w:r w:rsidR="00B0771D" w:rsidRPr="00A479FF">
        <w:t xml:space="preserve"> BIS nebo ÚZSI</w:t>
      </w:r>
      <w:r w:rsidR="00983D36" w:rsidRPr="00A479FF">
        <w:t xml:space="preserve"> </w:t>
      </w:r>
      <w:r w:rsidR="00B258AB" w:rsidRPr="00A479FF">
        <w:t>a</w:t>
      </w:r>
      <w:r w:rsidR="00B258AB">
        <w:t> </w:t>
      </w:r>
      <w:r w:rsidR="00983D36" w:rsidRPr="00A479FF">
        <w:t xml:space="preserve"> zaměstnancům ČR zařazeným </w:t>
      </w:r>
      <w:r w:rsidR="00B258AB" w:rsidRPr="00A479FF">
        <w:t>v</w:t>
      </w:r>
      <w:r w:rsidR="00B258AB">
        <w:t> </w:t>
      </w:r>
      <w:r w:rsidR="00983D36" w:rsidRPr="00A479FF">
        <w:t xml:space="preserve"> GIBS</w:t>
      </w:r>
      <w:r w:rsidRPr="00A479FF">
        <w:t xml:space="preserve">, vyplňuje dozorový státní zástupce příslušného </w:t>
      </w:r>
      <w:r w:rsidR="00A33BB2" w:rsidRPr="002657EA">
        <w:t xml:space="preserve">vrchního </w:t>
      </w:r>
      <w:r w:rsidRPr="002657EA">
        <w:t xml:space="preserve">státního zastupitelství, nikoli tedy státní zástupce, který </w:t>
      </w:r>
      <w:r w:rsidR="00B258AB" w:rsidRPr="002657EA">
        <w:t>u</w:t>
      </w:r>
      <w:r w:rsidR="00B258AB">
        <w:t> </w:t>
      </w:r>
      <w:r w:rsidRPr="002657EA">
        <w:t xml:space="preserve"> příslušného </w:t>
      </w:r>
      <w:r w:rsidR="00A33BB2" w:rsidRPr="002657EA">
        <w:t xml:space="preserve">krajského </w:t>
      </w:r>
      <w:r w:rsidRPr="002657EA">
        <w:t>státního</w:t>
      </w:r>
      <w:r w:rsidRPr="00A479FF">
        <w:t xml:space="preserve"> </w:t>
      </w:r>
      <w:r w:rsidR="00A441A6" w:rsidRPr="00A479FF">
        <w:t xml:space="preserve">zastupitelství toto řízení vede </w:t>
      </w:r>
      <w:r w:rsidR="00B258AB" w:rsidRPr="00A479FF">
        <w:t>a</w:t>
      </w:r>
      <w:r w:rsidR="00B258AB">
        <w:t> </w:t>
      </w:r>
      <w:r w:rsidR="00A441A6" w:rsidRPr="00A479FF">
        <w:t xml:space="preserve"> to</w:t>
      </w:r>
      <w:r w:rsidR="00A9198E" w:rsidRPr="00A479FF">
        <w:t xml:space="preserve"> </w:t>
      </w:r>
      <w:r w:rsidR="00B258AB" w:rsidRPr="00A479FF">
        <w:t>z</w:t>
      </w:r>
      <w:r w:rsidR="00B258AB">
        <w:t> </w:t>
      </w:r>
      <w:r w:rsidR="00A9198E" w:rsidRPr="00A479FF">
        <w:t> </w:t>
      </w:r>
      <w:r w:rsidR="00A441A6" w:rsidRPr="00A479FF">
        <w:t>toho důvodu, že</w:t>
      </w:r>
      <w:r w:rsidRPr="00A479FF">
        <w:t xml:space="preserve"> státní zástupce, který řízení vede, má postavení obdobné jako policejní orgán, tak přesto, že je oprávněn meritorně ve věci rozhodnout (</w:t>
      </w:r>
      <w:r w:rsidR="00B258AB" w:rsidRPr="00A479FF">
        <w:t>s</w:t>
      </w:r>
      <w:r w:rsidR="00B258AB">
        <w:t> </w:t>
      </w:r>
      <w:r w:rsidRPr="00A479FF">
        <w:t xml:space="preserve"> výjimkou podání obžaloby), je nutno, aby </w:t>
      </w:r>
      <w:r w:rsidR="00B258AB" w:rsidRPr="00A479FF">
        <w:t>i</w:t>
      </w:r>
      <w:r w:rsidR="00B258AB">
        <w:t> </w:t>
      </w:r>
      <w:r w:rsidR="00A9198E" w:rsidRPr="00A479FF">
        <w:t xml:space="preserve"> </w:t>
      </w:r>
      <w:r w:rsidR="00B258AB" w:rsidRPr="00A479FF">
        <w:t>v</w:t>
      </w:r>
      <w:r w:rsidR="00B258AB">
        <w:t> </w:t>
      </w:r>
      <w:r w:rsidR="00A9198E" w:rsidRPr="00A479FF">
        <w:t> </w:t>
      </w:r>
      <w:r w:rsidRPr="00A479FF">
        <w:t>takovém případě, kdy sám meritorně rozhoduje, statistický list trestní vyplnil až dozorový státní zástupce, jenž věc</w:t>
      </w:r>
      <w:r w:rsidR="00A9198E" w:rsidRPr="00A479FF">
        <w:t xml:space="preserve"> </w:t>
      </w:r>
      <w:r w:rsidR="00B258AB" w:rsidRPr="00A479FF">
        <w:t>z</w:t>
      </w:r>
      <w:r w:rsidR="00B258AB">
        <w:t> </w:t>
      </w:r>
      <w:r w:rsidR="00A9198E" w:rsidRPr="00A479FF">
        <w:t> </w:t>
      </w:r>
      <w:r w:rsidRPr="00A479FF">
        <w:t xml:space="preserve">hlediska výkonu dozoru přezkoumá </w:t>
      </w:r>
      <w:r w:rsidR="00B258AB" w:rsidRPr="00A479FF">
        <w:t>a</w:t>
      </w:r>
      <w:r w:rsidR="00B258AB">
        <w:t> </w:t>
      </w:r>
      <w:r w:rsidRPr="00A479FF">
        <w:t xml:space="preserve"> může ještě rozhodnutí státního zástupce konajícího vyšetřování zvrátit. Tento princip je nutno dodržet mj. proto, aby bylo zajištěno, že</w:t>
      </w:r>
      <w:r w:rsidR="00A9198E" w:rsidRPr="00A479FF">
        <w:t xml:space="preserve"> </w:t>
      </w:r>
      <w:r w:rsidR="00B258AB" w:rsidRPr="00A479FF">
        <w:t>v</w:t>
      </w:r>
      <w:r w:rsidR="00B258AB">
        <w:t> </w:t>
      </w:r>
      <w:r w:rsidR="00A9198E" w:rsidRPr="00A479FF">
        <w:t> </w:t>
      </w:r>
      <w:r w:rsidRPr="00A479FF">
        <w:t xml:space="preserve">téže věci bude statistický list vyhotoven </w:t>
      </w:r>
      <w:r w:rsidR="00B258AB" w:rsidRPr="00A479FF">
        <w:t>o</w:t>
      </w:r>
      <w:r w:rsidR="00B258AB">
        <w:t> </w:t>
      </w:r>
      <w:r w:rsidRPr="00A479FF">
        <w:t xml:space="preserve"> téže osobě vždy zásadně jen jednou.</w:t>
      </w:r>
      <w:r w:rsidR="00E74574" w:rsidRPr="00A479FF">
        <w:t xml:space="preserve"> </w:t>
      </w:r>
      <w:r w:rsidR="00B258AB" w:rsidRPr="00A479FF">
        <w:t>I</w:t>
      </w:r>
      <w:r w:rsidR="00B258AB">
        <w:t> </w:t>
      </w:r>
      <w:r w:rsidR="00E74574" w:rsidRPr="00A479FF">
        <w:t xml:space="preserve"> zde platí obecná zásada, že statistický list se vyhotovuje až poté, co meritorní rozhodnutí státního zástupce nabylo právní moci.</w:t>
      </w:r>
    </w:p>
    <w:p w14:paraId="2518EBFB" w14:textId="77777777" w:rsidR="00A9198E" w:rsidRPr="00A479FF" w:rsidRDefault="0068787F" w:rsidP="00097FA5">
      <w:pPr>
        <w:numPr>
          <w:ilvl w:val="0"/>
          <w:numId w:val="1"/>
        </w:numPr>
        <w:spacing w:before="100" w:beforeAutospacing="1" w:after="100" w:afterAutospacing="1"/>
        <w:ind w:left="0" w:firstLine="357"/>
        <w:jc w:val="both"/>
      </w:pPr>
      <w:r w:rsidRPr="00A479FF">
        <w:rPr>
          <w:b/>
          <w:bCs/>
        </w:rPr>
        <w:t xml:space="preserve">Věc je odložena </w:t>
      </w:r>
      <w:r w:rsidR="007526A2" w:rsidRPr="00A479FF">
        <w:rPr>
          <w:b/>
          <w:bCs/>
        </w:rPr>
        <w:t>G</w:t>
      </w:r>
      <w:r w:rsidR="00916A73" w:rsidRPr="00A479FF">
        <w:rPr>
          <w:b/>
          <w:bCs/>
        </w:rPr>
        <w:t>IBS</w:t>
      </w:r>
      <w:r w:rsidR="007526A2" w:rsidRPr="00A479FF">
        <w:rPr>
          <w:b/>
          <w:bCs/>
        </w:rPr>
        <w:t xml:space="preserve"> </w:t>
      </w:r>
      <w:r w:rsidRPr="00A479FF">
        <w:rPr>
          <w:b/>
          <w:bCs/>
        </w:rPr>
        <w:t xml:space="preserve">podle </w:t>
      </w:r>
      <w:r w:rsidR="00BD4087">
        <w:rPr>
          <w:b/>
          <w:bCs/>
        </w:rPr>
        <w:t>§ </w:t>
      </w:r>
      <w:r w:rsidRPr="00A479FF">
        <w:rPr>
          <w:b/>
          <w:bCs/>
        </w:rPr>
        <w:t xml:space="preserve">159a </w:t>
      </w:r>
      <w:r w:rsidR="00BD4087">
        <w:rPr>
          <w:b/>
          <w:bCs/>
        </w:rPr>
        <w:t>odst. </w:t>
      </w:r>
      <w:r w:rsidR="00B258AB" w:rsidRPr="00A479FF">
        <w:rPr>
          <w:b/>
          <w:bCs/>
        </w:rPr>
        <w:t>2</w:t>
      </w:r>
      <w:r w:rsidR="00B258AB">
        <w:rPr>
          <w:b/>
          <w:bCs/>
        </w:rPr>
        <w:t> </w:t>
      </w:r>
      <w:r w:rsidRPr="00A479FF">
        <w:rPr>
          <w:b/>
          <w:bCs/>
        </w:rPr>
        <w:t xml:space="preserve"> </w:t>
      </w:r>
      <w:r w:rsidR="00A660A4" w:rsidRPr="00A479FF">
        <w:rPr>
          <w:b/>
          <w:bCs/>
        </w:rPr>
        <w:t xml:space="preserve">nebo </w:t>
      </w:r>
      <w:r w:rsidR="00B258AB" w:rsidRPr="00A479FF">
        <w:rPr>
          <w:b/>
          <w:bCs/>
        </w:rPr>
        <w:t>3</w:t>
      </w:r>
      <w:r w:rsidR="00B258AB">
        <w:rPr>
          <w:b/>
          <w:bCs/>
        </w:rPr>
        <w:t> </w:t>
      </w:r>
      <w:r w:rsidRPr="00A479FF">
        <w:rPr>
          <w:b/>
          <w:bCs/>
        </w:rPr>
        <w:t xml:space="preserve"> tr.</w:t>
      </w:r>
      <w:r w:rsidR="00EF4FA7" w:rsidRPr="00A479FF">
        <w:rPr>
          <w:b/>
          <w:bCs/>
        </w:rPr>
        <w:t xml:space="preserve"> </w:t>
      </w:r>
      <w:r w:rsidRPr="00A479FF">
        <w:rPr>
          <w:b/>
          <w:bCs/>
        </w:rPr>
        <w:t>ř</w:t>
      </w:r>
      <w:r w:rsidR="00EF4FA7" w:rsidRPr="00A479FF">
        <w:rPr>
          <w:b/>
          <w:bCs/>
        </w:rPr>
        <w:t>ádu</w:t>
      </w:r>
      <w:r w:rsidR="00A9198E" w:rsidRPr="00A479FF">
        <w:t xml:space="preserve"> – </w:t>
      </w:r>
      <w:r w:rsidR="00B258AB" w:rsidRPr="00A479FF">
        <w:t>v</w:t>
      </w:r>
      <w:r w:rsidR="00B258AB">
        <w:t> </w:t>
      </w:r>
      <w:r w:rsidR="00A9198E" w:rsidRPr="00A479FF">
        <w:t> </w:t>
      </w:r>
      <w:r w:rsidRPr="00A479FF">
        <w:t xml:space="preserve">tomto případě státní </w:t>
      </w:r>
      <w:r w:rsidR="002D57E3" w:rsidRPr="002657EA">
        <w:t>zástupce vrchního</w:t>
      </w:r>
      <w:r w:rsidR="00496D6E" w:rsidRPr="002657EA">
        <w:t xml:space="preserve"> </w:t>
      </w:r>
      <w:r w:rsidRPr="002657EA">
        <w:t xml:space="preserve">státního zastupitelství dozor nevykonává, proto SLT vyhotoví státní zástupce </w:t>
      </w:r>
      <w:r w:rsidR="002657EA" w:rsidRPr="002657EA">
        <w:t>kr</w:t>
      </w:r>
      <w:r w:rsidR="00496D6E" w:rsidRPr="002657EA">
        <w:t>ajského</w:t>
      </w:r>
      <w:r w:rsidR="00496D6E" w:rsidRPr="00A479FF">
        <w:t xml:space="preserve"> </w:t>
      </w:r>
      <w:r w:rsidRPr="00A479FF">
        <w:t>státního zastupitelství, (jinak konající vyšetřování), který</w:t>
      </w:r>
      <w:r w:rsidR="00A9198E" w:rsidRPr="00A479FF">
        <w:t xml:space="preserve"> </w:t>
      </w:r>
      <w:r w:rsidR="00B258AB" w:rsidRPr="00A479FF">
        <w:t>v</w:t>
      </w:r>
      <w:r w:rsidR="00B258AB">
        <w:t> </w:t>
      </w:r>
      <w:r w:rsidR="00A9198E" w:rsidRPr="00A479FF">
        <w:t> </w:t>
      </w:r>
      <w:r w:rsidRPr="00A479FF">
        <w:t xml:space="preserve">takové věci vykonává sám dozor. Stejně postupuje, je-li věc odložena orgánem </w:t>
      </w:r>
      <w:r w:rsidR="0008029D" w:rsidRPr="00A479FF">
        <w:rPr>
          <w:bCs/>
        </w:rPr>
        <w:t>G</w:t>
      </w:r>
      <w:r w:rsidR="00916A73" w:rsidRPr="00A479FF">
        <w:rPr>
          <w:bCs/>
        </w:rPr>
        <w:t>IBS</w:t>
      </w:r>
      <w:r w:rsidR="00916A73" w:rsidRPr="009D0729">
        <w:rPr>
          <w:bCs/>
        </w:rPr>
        <w:t xml:space="preserve"> </w:t>
      </w:r>
      <w:r w:rsidRPr="00A479FF">
        <w:t xml:space="preserve">ve zkráceném přípravném řízení. </w:t>
      </w:r>
      <w:r w:rsidR="00B258AB" w:rsidRPr="00A479FF">
        <w:t>V</w:t>
      </w:r>
      <w:r w:rsidR="00B258AB">
        <w:t> </w:t>
      </w:r>
      <w:r w:rsidRPr="00A479FF">
        <w:t xml:space="preserve"> položce 23 zapíše znak </w:t>
      </w:r>
      <w:r w:rsidR="00B258AB" w:rsidRPr="00A479FF">
        <w:t>3</w:t>
      </w:r>
      <w:r w:rsidR="00B258AB">
        <w:t> </w:t>
      </w:r>
      <w:r w:rsidRPr="00A479FF">
        <w:t xml:space="preserve"> (rozhodl policejní orgán) </w:t>
      </w:r>
      <w:r w:rsidR="00B258AB" w:rsidRPr="00A479FF">
        <w:t>a</w:t>
      </w:r>
      <w:r w:rsidR="00B258AB">
        <w:t> </w:t>
      </w:r>
      <w:r w:rsidRPr="00A479FF">
        <w:t xml:space="preserve"> datum tohoto rozhodnutí zapíše d</w:t>
      </w:r>
      <w:r w:rsidR="0095398C" w:rsidRPr="00A479FF">
        <w:t>o položky 12.</w:t>
      </w:r>
    </w:p>
    <w:p w14:paraId="4821B8E0" w14:textId="77777777" w:rsidR="00E3339A" w:rsidRPr="002657EA" w:rsidRDefault="0068787F" w:rsidP="00097FA5">
      <w:pPr>
        <w:numPr>
          <w:ilvl w:val="0"/>
          <w:numId w:val="1"/>
        </w:numPr>
        <w:spacing w:before="120" w:after="120"/>
        <w:ind w:left="0" w:firstLine="357"/>
        <w:jc w:val="both"/>
      </w:pPr>
      <w:r w:rsidRPr="00B000E0">
        <w:rPr>
          <w:b/>
          <w:bCs/>
        </w:rPr>
        <w:t xml:space="preserve">Věc odloží podle </w:t>
      </w:r>
      <w:r w:rsidR="00BD4087">
        <w:rPr>
          <w:b/>
          <w:bCs/>
        </w:rPr>
        <w:t>§ </w:t>
      </w:r>
      <w:r w:rsidRPr="00B000E0">
        <w:rPr>
          <w:b/>
          <w:bCs/>
        </w:rPr>
        <w:t xml:space="preserve">159a </w:t>
      </w:r>
      <w:r w:rsidR="00BD4087">
        <w:rPr>
          <w:b/>
          <w:bCs/>
        </w:rPr>
        <w:t>odst. </w:t>
      </w:r>
      <w:r w:rsidR="00B258AB" w:rsidRPr="00B000E0">
        <w:rPr>
          <w:b/>
          <w:bCs/>
        </w:rPr>
        <w:t>2</w:t>
      </w:r>
      <w:r w:rsidR="00B258AB">
        <w:rPr>
          <w:b/>
          <w:bCs/>
        </w:rPr>
        <w:t> </w:t>
      </w:r>
      <w:r w:rsidR="00533580" w:rsidRPr="00B000E0">
        <w:rPr>
          <w:b/>
          <w:bCs/>
        </w:rPr>
        <w:t xml:space="preserve">, </w:t>
      </w:r>
      <w:r w:rsidR="00B258AB" w:rsidRPr="00B000E0">
        <w:rPr>
          <w:b/>
          <w:bCs/>
        </w:rPr>
        <w:t>3</w:t>
      </w:r>
      <w:r w:rsidR="00B258AB">
        <w:rPr>
          <w:b/>
          <w:bCs/>
        </w:rPr>
        <w:t> </w:t>
      </w:r>
      <w:r w:rsidR="00533580" w:rsidRPr="00B000E0">
        <w:rPr>
          <w:b/>
          <w:bCs/>
        </w:rPr>
        <w:t xml:space="preserve"> nebo </w:t>
      </w:r>
      <w:r w:rsidR="00B258AB" w:rsidRPr="00B000E0">
        <w:rPr>
          <w:b/>
          <w:bCs/>
        </w:rPr>
        <w:t>4</w:t>
      </w:r>
      <w:r w:rsidR="00B258AB">
        <w:rPr>
          <w:b/>
          <w:bCs/>
        </w:rPr>
        <w:t> </w:t>
      </w:r>
      <w:r w:rsidRPr="00B000E0">
        <w:rPr>
          <w:b/>
          <w:bCs/>
        </w:rPr>
        <w:t xml:space="preserve"> tr.</w:t>
      </w:r>
      <w:r w:rsidR="00C52800" w:rsidRPr="00B000E0">
        <w:rPr>
          <w:b/>
          <w:bCs/>
        </w:rPr>
        <w:t xml:space="preserve"> řádu</w:t>
      </w:r>
      <w:r w:rsidRPr="00B000E0">
        <w:rPr>
          <w:b/>
          <w:bCs/>
        </w:rPr>
        <w:t xml:space="preserve"> sám státní zástupce </w:t>
      </w:r>
      <w:r w:rsidR="007E3CA6" w:rsidRPr="002657EA">
        <w:rPr>
          <w:b/>
          <w:bCs/>
        </w:rPr>
        <w:t xml:space="preserve">krajského </w:t>
      </w:r>
      <w:r w:rsidRPr="002657EA">
        <w:rPr>
          <w:b/>
          <w:bCs/>
        </w:rPr>
        <w:t xml:space="preserve">státního zastupitelství, konající vyšetřování </w:t>
      </w:r>
      <w:r w:rsidR="00B258AB" w:rsidRPr="002657EA">
        <w:rPr>
          <w:b/>
          <w:bCs/>
        </w:rPr>
        <w:t>a</w:t>
      </w:r>
      <w:r w:rsidR="00B258AB">
        <w:rPr>
          <w:b/>
          <w:bCs/>
        </w:rPr>
        <w:t> </w:t>
      </w:r>
      <w:r w:rsidRPr="002657EA">
        <w:rPr>
          <w:b/>
          <w:bCs/>
        </w:rPr>
        <w:t xml:space="preserve"> zkrácené přípravné řízení</w:t>
      </w:r>
      <w:r w:rsidR="00C52800" w:rsidRPr="002657EA">
        <w:rPr>
          <w:b/>
          <w:bCs/>
        </w:rPr>
        <w:t xml:space="preserve"> –</w:t>
      </w:r>
      <w:r w:rsidRPr="002657EA">
        <w:t xml:space="preserve"> státní </w:t>
      </w:r>
      <w:r w:rsidR="002D57E3" w:rsidRPr="002657EA">
        <w:t>zástupce vrchního</w:t>
      </w:r>
      <w:r w:rsidR="007E3CA6" w:rsidRPr="002657EA">
        <w:t xml:space="preserve"> </w:t>
      </w:r>
      <w:r w:rsidRPr="002657EA">
        <w:t xml:space="preserve">státního zastupitelství dozor nevykonává, proto SLT opět vyhotoví státní zástupce, konající jinak vyšetřování. Do položky 23 zapíše znak </w:t>
      </w:r>
      <w:r w:rsidR="00B258AB" w:rsidRPr="002657EA">
        <w:t>1</w:t>
      </w:r>
      <w:r w:rsidR="00B258AB">
        <w:t> </w:t>
      </w:r>
      <w:r w:rsidRPr="002657EA">
        <w:t xml:space="preserve"> (rozhodl státní zástupce), datum rozhodnutí zapíše do položky 13.</w:t>
      </w:r>
    </w:p>
    <w:p w14:paraId="50BE4829" w14:textId="77777777" w:rsidR="0095398C" w:rsidRPr="002657EA" w:rsidRDefault="0068787F" w:rsidP="00097FA5">
      <w:pPr>
        <w:numPr>
          <w:ilvl w:val="0"/>
          <w:numId w:val="1"/>
        </w:numPr>
        <w:spacing w:before="120" w:after="120"/>
        <w:ind w:left="0" w:firstLine="357"/>
        <w:jc w:val="both"/>
      </w:pPr>
      <w:r w:rsidRPr="002657EA">
        <w:rPr>
          <w:b/>
          <w:bCs/>
        </w:rPr>
        <w:t xml:space="preserve">Ve věci je konáno zkrácené přípravné řízení </w:t>
      </w:r>
      <w:r w:rsidR="00B258AB" w:rsidRPr="002657EA">
        <w:rPr>
          <w:b/>
          <w:bCs/>
        </w:rPr>
        <w:t>a</w:t>
      </w:r>
      <w:r w:rsidR="00B258AB">
        <w:rPr>
          <w:b/>
          <w:bCs/>
        </w:rPr>
        <w:t> </w:t>
      </w:r>
      <w:r w:rsidRPr="002657EA">
        <w:rPr>
          <w:b/>
          <w:bCs/>
        </w:rPr>
        <w:t xml:space="preserve"> věc meritorně vyřídí státní </w:t>
      </w:r>
      <w:r w:rsidR="002D57E3" w:rsidRPr="002657EA">
        <w:rPr>
          <w:b/>
          <w:bCs/>
        </w:rPr>
        <w:t>zástupce krajského</w:t>
      </w:r>
      <w:r w:rsidR="007E3CA6" w:rsidRPr="002657EA">
        <w:rPr>
          <w:b/>
          <w:bCs/>
        </w:rPr>
        <w:t xml:space="preserve"> </w:t>
      </w:r>
      <w:r w:rsidRPr="002657EA">
        <w:rPr>
          <w:b/>
          <w:bCs/>
        </w:rPr>
        <w:t xml:space="preserve">státního zastupitelství, konající toto řízení </w:t>
      </w:r>
      <w:r w:rsidRPr="002657EA">
        <w:t xml:space="preserve">(ať už odložením nebo odevzdáním nebo podáním soudu návrhu na potrestání </w:t>
      </w:r>
      <w:r w:rsidRPr="002D57E3">
        <w:t>podle</w:t>
      </w:r>
      <w:r w:rsidRPr="002D57E3">
        <w:rPr>
          <w:bCs/>
        </w:rPr>
        <w:t xml:space="preserve"> </w:t>
      </w:r>
      <w:r w:rsidR="00BD4087">
        <w:rPr>
          <w:bCs/>
        </w:rPr>
        <w:t>§ </w:t>
      </w:r>
      <w:r w:rsidRPr="002D57E3">
        <w:t>179c</w:t>
      </w:r>
      <w:r w:rsidRPr="002657EA">
        <w:t xml:space="preserve"> </w:t>
      </w:r>
      <w:r w:rsidR="00BD4087">
        <w:t>odst. </w:t>
      </w:r>
      <w:r w:rsidR="00B258AB" w:rsidRPr="002657EA">
        <w:t>2</w:t>
      </w:r>
      <w:r w:rsidR="00B258AB">
        <w:t> </w:t>
      </w:r>
      <w:r w:rsidRPr="002657EA">
        <w:t xml:space="preserve"> tr.</w:t>
      </w:r>
      <w:r w:rsidR="00C52800" w:rsidRPr="002657EA">
        <w:t xml:space="preserve"> </w:t>
      </w:r>
      <w:r w:rsidRPr="002657EA">
        <w:t>ř</w:t>
      </w:r>
      <w:r w:rsidR="00C52800" w:rsidRPr="002657EA">
        <w:t>ádu</w:t>
      </w:r>
      <w:r w:rsidRPr="002657EA">
        <w:t>)</w:t>
      </w:r>
      <w:r w:rsidR="00A9198E" w:rsidRPr="002657EA">
        <w:t xml:space="preserve"> – </w:t>
      </w:r>
      <w:r w:rsidR="00C52800" w:rsidRPr="002657EA">
        <w:t>a</w:t>
      </w:r>
      <w:r w:rsidRPr="002657EA">
        <w:t xml:space="preserve">ni zde nevykonává státní </w:t>
      </w:r>
      <w:r w:rsidR="002D57E3" w:rsidRPr="002657EA">
        <w:t>zástupce vrchního</w:t>
      </w:r>
      <w:r w:rsidR="00EA7D1E" w:rsidRPr="002657EA">
        <w:t xml:space="preserve"> </w:t>
      </w:r>
      <w:r w:rsidRPr="002657EA">
        <w:t xml:space="preserve">státního zastupitelství dozor, proto vyplní SLT při vyřízení věci opět sám státní zástupce </w:t>
      </w:r>
      <w:r w:rsidR="00EA7D1E" w:rsidRPr="002657EA">
        <w:t xml:space="preserve">krajského </w:t>
      </w:r>
      <w:r w:rsidRPr="002657EA">
        <w:t>státního zastupitelství, který zkrácené přípravné řízení vedl. Postupuje při tom shodně jako</w:t>
      </w:r>
      <w:r w:rsidR="00A9198E" w:rsidRPr="002657EA">
        <w:t xml:space="preserve"> </w:t>
      </w:r>
      <w:r w:rsidR="00B258AB" w:rsidRPr="002657EA">
        <w:t>v</w:t>
      </w:r>
      <w:r w:rsidR="00B258AB">
        <w:t> </w:t>
      </w:r>
      <w:r w:rsidR="00A9198E" w:rsidRPr="002657EA">
        <w:t> </w:t>
      </w:r>
      <w:r w:rsidRPr="002657EA">
        <w:t xml:space="preserve">alternativě </w:t>
      </w:r>
      <w:r w:rsidR="00B258AB">
        <w:t>č </w:t>
      </w:r>
      <w:r w:rsidR="00BD4087">
        <w:t>. </w:t>
      </w:r>
      <w:r w:rsidR="00B258AB" w:rsidRPr="002657EA">
        <w:t>2</w:t>
      </w:r>
      <w:r w:rsidR="00B258AB">
        <w:t> </w:t>
      </w:r>
      <w:r w:rsidRPr="002657EA">
        <w:t xml:space="preserve">, tzn. že do položky 23 zapíše znak </w:t>
      </w:r>
      <w:r w:rsidR="00B258AB" w:rsidRPr="002657EA">
        <w:t>1</w:t>
      </w:r>
      <w:r w:rsidR="00B258AB">
        <w:t> </w:t>
      </w:r>
      <w:r w:rsidRPr="002657EA">
        <w:t xml:space="preserve"> (rozhodl státní zástupce), datum rozhodnutí zapíše do položky 13.</w:t>
      </w:r>
    </w:p>
    <w:p w14:paraId="2EE31E1E" w14:textId="77777777" w:rsidR="00FA6F34" w:rsidRPr="002657EA" w:rsidRDefault="0068787F" w:rsidP="00097FA5">
      <w:pPr>
        <w:numPr>
          <w:ilvl w:val="0"/>
          <w:numId w:val="1"/>
        </w:numPr>
        <w:spacing w:before="120" w:after="120"/>
        <w:ind w:left="0" w:firstLine="357"/>
        <w:jc w:val="both"/>
      </w:pPr>
      <w:r w:rsidRPr="002657EA">
        <w:rPr>
          <w:b/>
          <w:bCs/>
        </w:rPr>
        <w:t xml:space="preserve">Státní zástupce </w:t>
      </w:r>
      <w:r w:rsidR="00496D6E" w:rsidRPr="002657EA">
        <w:rPr>
          <w:b/>
          <w:bCs/>
        </w:rPr>
        <w:t xml:space="preserve">krajského </w:t>
      </w:r>
      <w:r w:rsidRPr="002657EA">
        <w:rPr>
          <w:b/>
          <w:bCs/>
        </w:rPr>
        <w:t>státního zastupitelství podal návrh na podání obžaloby</w:t>
      </w:r>
      <w:r w:rsidR="004F4BE0" w:rsidRPr="002657EA">
        <w:rPr>
          <w:b/>
          <w:bCs/>
        </w:rPr>
        <w:t xml:space="preserve"> nebo návrh na schválení dohody </w:t>
      </w:r>
      <w:r w:rsidR="00B258AB" w:rsidRPr="002657EA">
        <w:rPr>
          <w:b/>
          <w:bCs/>
        </w:rPr>
        <w:t>o</w:t>
      </w:r>
      <w:r w:rsidR="00B258AB">
        <w:rPr>
          <w:b/>
          <w:bCs/>
        </w:rPr>
        <w:t> </w:t>
      </w:r>
      <w:r w:rsidR="004F4BE0" w:rsidRPr="002657EA">
        <w:rPr>
          <w:b/>
          <w:bCs/>
        </w:rPr>
        <w:t xml:space="preserve"> vině </w:t>
      </w:r>
      <w:r w:rsidR="00B258AB" w:rsidRPr="002657EA">
        <w:rPr>
          <w:b/>
          <w:bCs/>
        </w:rPr>
        <w:t>a</w:t>
      </w:r>
      <w:r w:rsidR="00B258AB">
        <w:rPr>
          <w:b/>
          <w:bCs/>
        </w:rPr>
        <w:t> </w:t>
      </w:r>
      <w:r w:rsidR="004F4BE0" w:rsidRPr="002657EA">
        <w:rPr>
          <w:b/>
          <w:bCs/>
        </w:rPr>
        <w:t xml:space="preserve"> trestu</w:t>
      </w:r>
      <w:r w:rsidRPr="002657EA">
        <w:t xml:space="preserve"> </w:t>
      </w:r>
      <w:r w:rsidRPr="002657EA">
        <w:rPr>
          <w:b/>
          <w:bCs/>
        </w:rPr>
        <w:t xml:space="preserve">státnímu zástupci </w:t>
      </w:r>
      <w:r w:rsidR="00496D6E" w:rsidRPr="002657EA">
        <w:rPr>
          <w:b/>
          <w:bCs/>
        </w:rPr>
        <w:t xml:space="preserve">vrchního </w:t>
      </w:r>
      <w:r w:rsidRPr="002657EA">
        <w:rPr>
          <w:b/>
          <w:bCs/>
        </w:rPr>
        <w:t>státního zastupitelství</w:t>
      </w:r>
      <w:r w:rsidR="00A9198E" w:rsidRPr="002657EA">
        <w:t xml:space="preserve"> – </w:t>
      </w:r>
      <w:r w:rsidRPr="002657EA">
        <w:t xml:space="preserve">SLT vyplňuje dozorový státní </w:t>
      </w:r>
      <w:r w:rsidR="002D57E3" w:rsidRPr="002657EA">
        <w:t>zástupce vrchního</w:t>
      </w:r>
      <w:r w:rsidR="00496D6E" w:rsidRPr="002657EA">
        <w:t xml:space="preserve"> </w:t>
      </w:r>
      <w:r w:rsidRPr="002657EA">
        <w:t xml:space="preserve">státního zastupitelství, neboť tu vykonává dozor </w:t>
      </w:r>
      <w:r w:rsidR="00B258AB" w:rsidRPr="002657EA">
        <w:t>a</w:t>
      </w:r>
      <w:r w:rsidR="00B258AB">
        <w:t> </w:t>
      </w:r>
      <w:r w:rsidRPr="002657EA">
        <w:t xml:space="preserve"> navíc je posledním orgánem, který ve věci meritorně rozhoduje. Takže do položky 23 zapíše znak </w:t>
      </w:r>
      <w:r w:rsidR="00B258AB" w:rsidRPr="002657EA">
        <w:t>1</w:t>
      </w:r>
      <w:r w:rsidR="00B258AB">
        <w:t> </w:t>
      </w:r>
      <w:r w:rsidRPr="002657EA">
        <w:t xml:space="preserve"> (rozhodl státní zástupce), avšak</w:t>
      </w:r>
      <w:r w:rsidR="00A9198E" w:rsidRPr="002657EA">
        <w:t xml:space="preserve"> </w:t>
      </w:r>
      <w:r w:rsidR="00B258AB" w:rsidRPr="002657EA">
        <w:t>v</w:t>
      </w:r>
      <w:r w:rsidR="00B258AB">
        <w:t> </w:t>
      </w:r>
      <w:r w:rsidR="00A9198E" w:rsidRPr="002657EA">
        <w:t> </w:t>
      </w:r>
      <w:r w:rsidRPr="002657EA">
        <w:t xml:space="preserve">položce 12 uvede datum, kdy </w:t>
      </w:r>
      <w:r w:rsidR="002D57E3" w:rsidRPr="002657EA">
        <w:t>byl vrchnímu</w:t>
      </w:r>
      <w:r w:rsidR="00496D6E" w:rsidRPr="002657EA">
        <w:t xml:space="preserve"> </w:t>
      </w:r>
      <w:r w:rsidRPr="002657EA">
        <w:t>státnímu zastupitelství doručen spis</w:t>
      </w:r>
      <w:r w:rsidR="00A9198E" w:rsidRPr="002657EA">
        <w:t xml:space="preserve"> </w:t>
      </w:r>
      <w:r w:rsidR="00B258AB" w:rsidRPr="002657EA">
        <w:t>s</w:t>
      </w:r>
      <w:r w:rsidR="00B258AB">
        <w:t> </w:t>
      </w:r>
      <w:r w:rsidR="00A9198E" w:rsidRPr="002657EA">
        <w:t> </w:t>
      </w:r>
      <w:r w:rsidRPr="002657EA">
        <w:t xml:space="preserve">návrhem na podání obžaloby, </w:t>
      </w:r>
      <w:r w:rsidR="00B258AB" w:rsidRPr="002657EA">
        <w:t>a</w:t>
      </w:r>
      <w:r w:rsidR="00B258AB">
        <w:t> </w:t>
      </w:r>
      <w:r w:rsidR="00A9198E" w:rsidRPr="002657EA">
        <w:t xml:space="preserve"> </w:t>
      </w:r>
      <w:r w:rsidR="00B258AB" w:rsidRPr="002657EA">
        <w:t>v</w:t>
      </w:r>
      <w:r w:rsidR="00B258AB">
        <w:t> </w:t>
      </w:r>
      <w:r w:rsidR="00A9198E" w:rsidRPr="002657EA">
        <w:t> </w:t>
      </w:r>
      <w:r w:rsidRPr="002657EA">
        <w:t xml:space="preserve">položce 13 uvede datum, kdy byla obžaloba podána </w:t>
      </w:r>
      <w:r w:rsidR="00B258AB" w:rsidRPr="002657EA">
        <w:t>u</w:t>
      </w:r>
      <w:r w:rsidR="00B258AB">
        <w:t> </w:t>
      </w:r>
      <w:r w:rsidRPr="002657EA">
        <w:t xml:space="preserve"> soudu.</w:t>
      </w:r>
    </w:p>
    <w:p w14:paraId="5A073AD7" w14:textId="77777777" w:rsidR="00A9198E" w:rsidRPr="00A479FF" w:rsidRDefault="0068787F" w:rsidP="00097FA5">
      <w:pPr>
        <w:numPr>
          <w:ilvl w:val="0"/>
          <w:numId w:val="1"/>
        </w:numPr>
        <w:spacing w:before="120" w:after="120"/>
        <w:ind w:left="0" w:firstLine="357"/>
        <w:jc w:val="both"/>
      </w:pPr>
      <w:r w:rsidRPr="002657EA">
        <w:rPr>
          <w:b/>
        </w:rPr>
        <w:t>Věc,</w:t>
      </w:r>
      <w:r w:rsidR="00A9198E" w:rsidRPr="002657EA">
        <w:rPr>
          <w:b/>
        </w:rPr>
        <w:t xml:space="preserve"> </w:t>
      </w:r>
      <w:r w:rsidR="00B258AB" w:rsidRPr="002657EA">
        <w:rPr>
          <w:b/>
        </w:rPr>
        <w:t>v</w:t>
      </w:r>
      <w:r w:rsidR="00B258AB">
        <w:rPr>
          <w:b/>
        </w:rPr>
        <w:t> </w:t>
      </w:r>
      <w:r w:rsidR="00A9198E" w:rsidRPr="002657EA">
        <w:rPr>
          <w:b/>
        </w:rPr>
        <w:t> </w:t>
      </w:r>
      <w:r w:rsidRPr="002657EA">
        <w:rPr>
          <w:b/>
        </w:rPr>
        <w:t xml:space="preserve">níž bylo zahájeno trestní stíhání </w:t>
      </w:r>
      <w:r w:rsidR="00B258AB" w:rsidRPr="002657EA">
        <w:rPr>
          <w:b/>
        </w:rPr>
        <w:t>a</w:t>
      </w:r>
      <w:r w:rsidR="00B258AB">
        <w:rPr>
          <w:b/>
        </w:rPr>
        <w:t> </w:t>
      </w:r>
      <w:r w:rsidRPr="002657EA">
        <w:rPr>
          <w:b/>
        </w:rPr>
        <w:t xml:space="preserve"> koná se vyšetřování, meritorně rozhodne státní </w:t>
      </w:r>
      <w:r w:rsidR="002D57E3" w:rsidRPr="002657EA">
        <w:rPr>
          <w:b/>
        </w:rPr>
        <w:t>zástupce krajského</w:t>
      </w:r>
      <w:r w:rsidR="0050739F" w:rsidRPr="002657EA">
        <w:rPr>
          <w:b/>
        </w:rPr>
        <w:t xml:space="preserve"> </w:t>
      </w:r>
      <w:r w:rsidRPr="002657EA">
        <w:rPr>
          <w:b/>
        </w:rPr>
        <w:t xml:space="preserve">státního zastupitelství, konající vyšetřování, usnesením podle </w:t>
      </w:r>
      <w:r w:rsidR="00BD4087">
        <w:rPr>
          <w:b/>
        </w:rPr>
        <w:lastRenderedPageBreak/>
        <w:t>§ </w:t>
      </w:r>
      <w:r w:rsidRPr="002657EA">
        <w:rPr>
          <w:b/>
        </w:rPr>
        <w:t xml:space="preserve">171, </w:t>
      </w:r>
      <w:r w:rsidR="00BD4087">
        <w:rPr>
          <w:b/>
        </w:rPr>
        <w:t>§ </w:t>
      </w:r>
      <w:r w:rsidRPr="002657EA">
        <w:rPr>
          <w:b/>
        </w:rPr>
        <w:t xml:space="preserve">172, </w:t>
      </w:r>
      <w:r w:rsidR="00BD4087">
        <w:rPr>
          <w:b/>
        </w:rPr>
        <w:t>§ </w:t>
      </w:r>
      <w:r w:rsidRPr="002657EA">
        <w:rPr>
          <w:b/>
        </w:rPr>
        <w:t xml:space="preserve">173, </w:t>
      </w:r>
      <w:r w:rsidR="00BD4087">
        <w:rPr>
          <w:b/>
        </w:rPr>
        <w:t>§ </w:t>
      </w:r>
      <w:r w:rsidRPr="002657EA">
        <w:rPr>
          <w:b/>
        </w:rPr>
        <w:t xml:space="preserve">307 nebo </w:t>
      </w:r>
      <w:r w:rsidR="00BD4087">
        <w:rPr>
          <w:b/>
        </w:rPr>
        <w:t>§ </w:t>
      </w:r>
      <w:r w:rsidRPr="002657EA">
        <w:rPr>
          <w:b/>
        </w:rPr>
        <w:t>309 tr.</w:t>
      </w:r>
      <w:r w:rsidR="00646556" w:rsidRPr="002657EA">
        <w:rPr>
          <w:b/>
        </w:rPr>
        <w:t xml:space="preserve"> </w:t>
      </w:r>
      <w:r w:rsidR="0034624E" w:rsidRPr="002657EA">
        <w:rPr>
          <w:b/>
        </w:rPr>
        <w:t xml:space="preserve">řádu </w:t>
      </w:r>
      <w:r w:rsidR="00A9198E" w:rsidRPr="002657EA">
        <w:rPr>
          <w:b/>
        </w:rPr>
        <w:t xml:space="preserve">– </w:t>
      </w:r>
      <w:r w:rsidR="00646556" w:rsidRPr="002657EA">
        <w:t>z</w:t>
      </w:r>
      <w:r w:rsidRPr="002657EA">
        <w:t xml:space="preserve">de státní </w:t>
      </w:r>
      <w:r w:rsidR="002D57E3" w:rsidRPr="002657EA">
        <w:t>zástupce</w:t>
      </w:r>
      <w:r w:rsidR="002D57E3" w:rsidRPr="00A479FF">
        <w:t xml:space="preserve"> </w:t>
      </w:r>
      <w:r w:rsidR="002D57E3" w:rsidRPr="00FB1598">
        <w:t>vrchního</w:t>
      </w:r>
      <w:r w:rsidR="001017EF" w:rsidRPr="002657EA">
        <w:t xml:space="preserve"> </w:t>
      </w:r>
      <w:r w:rsidRPr="002657EA">
        <w:t xml:space="preserve">státního zastupitelství dozor rovněž vykonává, proto SLT bude vyplňovat tento dozorový státní zástupce. Do položky 23 zapíše znak </w:t>
      </w:r>
      <w:r w:rsidR="00B258AB" w:rsidRPr="002657EA">
        <w:t>1</w:t>
      </w:r>
      <w:r w:rsidR="00B258AB">
        <w:t> </w:t>
      </w:r>
      <w:r w:rsidRPr="002657EA">
        <w:t xml:space="preserve"> (rozhodl státní zástupce). Vzhledem</w:t>
      </w:r>
      <w:r w:rsidR="00A9198E" w:rsidRPr="002657EA">
        <w:t xml:space="preserve"> </w:t>
      </w:r>
      <w:r w:rsidR="00B258AB" w:rsidRPr="002657EA">
        <w:t>k</w:t>
      </w:r>
      <w:r w:rsidR="00B258AB">
        <w:t> </w:t>
      </w:r>
      <w:r w:rsidR="00A9198E" w:rsidRPr="002657EA">
        <w:t> </w:t>
      </w:r>
      <w:r w:rsidR="0009587F">
        <w:t xml:space="preserve">tomu, že jde </w:t>
      </w:r>
      <w:r w:rsidR="00B258AB">
        <w:t>o </w:t>
      </w:r>
      <w:r w:rsidR="0009587F">
        <w:t> </w:t>
      </w:r>
      <w:r w:rsidRPr="002657EA">
        <w:t>obdobu postupu, kdy vyšetřování koná policejní orgán, přičemž státní zástupce, konající vyšetřování má</w:t>
      </w:r>
      <w:r w:rsidR="00A9198E" w:rsidRPr="002657EA">
        <w:t xml:space="preserve"> </w:t>
      </w:r>
      <w:r w:rsidR="00B258AB" w:rsidRPr="002657EA">
        <w:t>v</w:t>
      </w:r>
      <w:r w:rsidR="00B258AB">
        <w:t> </w:t>
      </w:r>
      <w:r w:rsidR="00A9198E" w:rsidRPr="002657EA">
        <w:t> </w:t>
      </w:r>
      <w:r w:rsidRPr="002657EA">
        <w:t xml:space="preserve">této fázi obdobné postavení, bude datum meritorního rozhodnutí státního </w:t>
      </w:r>
      <w:r w:rsidR="002D57E3" w:rsidRPr="002657EA">
        <w:t>zástupce krajského</w:t>
      </w:r>
      <w:r w:rsidR="001017EF" w:rsidRPr="002657EA">
        <w:t xml:space="preserve"> </w:t>
      </w:r>
      <w:r w:rsidRPr="002657EA">
        <w:t>státního zastupitelství</w:t>
      </w:r>
      <w:r w:rsidR="00A9198E" w:rsidRPr="002657EA">
        <w:t xml:space="preserve"> </w:t>
      </w:r>
      <w:r w:rsidR="00B258AB" w:rsidRPr="002657EA">
        <w:t>v</w:t>
      </w:r>
      <w:r w:rsidR="00B258AB">
        <w:t> </w:t>
      </w:r>
      <w:r w:rsidR="00A9198E" w:rsidRPr="002657EA">
        <w:t> </w:t>
      </w:r>
      <w:r w:rsidRPr="002657EA">
        <w:t>těchto věcech zapisováno do položky 12, která jinak slouží pro</w:t>
      </w:r>
      <w:r w:rsidRPr="00A479FF">
        <w:t xml:space="preserve"> zápis data meritorního rozhodnutí policejního orgánu.</w:t>
      </w:r>
      <w:r w:rsidR="00BF172C" w:rsidRPr="00A479FF">
        <w:t xml:space="preserve"> </w:t>
      </w:r>
      <w:r w:rsidRPr="00A479FF">
        <w:t xml:space="preserve">Tento způsob dovolí oddělit ve statistických údajích </w:t>
      </w:r>
      <w:r w:rsidR="00B258AB" w:rsidRPr="00A479FF">
        <w:t>a</w:t>
      </w:r>
      <w:r w:rsidR="00B258AB">
        <w:t> </w:t>
      </w:r>
      <w:r w:rsidRPr="00A479FF">
        <w:t xml:space="preserve"> při jejich vyhodnocování případy, kdy</w:t>
      </w:r>
      <w:r w:rsidR="00A9198E" w:rsidRPr="00A479FF">
        <w:t xml:space="preserve"> </w:t>
      </w:r>
      <w:r w:rsidR="00B258AB" w:rsidRPr="00A479FF">
        <w:t>v</w:t>
      </w:r>
      <w:r w:rsidR="00B258AB">
        <w:t> </w:t>
      </w:r>
      <w:r w:rsidR="00A9198E" w:rsidRPr="00A479FF">
        <w:t> </w:t>
      </w:r>
      <w:r w:rsidRPr="00A479FF">
        <w:t xml:space="preserve">těchto specifických případech vyšetřování rozhodoval meritorně státní zástupce konající vyšetřování, </w:t>
      </w:r>
      <w:r w:rsidR="00B258AB" w:rsidRPr="00A479FF">
        <w:t>a</w:t>
      </w:r>
      <w:r w:rsidR="00B258AB">
        <w:t> </w:t>
      </w:r>
      <w:r w:rsidRPr="00A479FF">
        <w:t xml:space="preserve"> kdy meritorně rozhodoval naopak státní zástupce dozorový.</w:t>
      </w:r>
    </w:p>
    <w:p w14:paraId="6269310E" w14:textId="77777777" w:rsidR="0068787F" w:rsidRPr="004E7B96" w:rsidRDefault="0068787F" w:rsidP="00E07966">
      <w:pPr>
        <w:spacing w:before="120" w:after="120"/>
        <w:ind w:firstLine="709"/>
        <w:jc w:val="both"/>
      </w:pPr>
      <w:r w:rsidRPr="004E7B96">
        <w:t xml:space="preserve">Při vrácení věci soudem </w:t>
      </w:r>
      <w:r w:rsidR="00C05365">
        <w:t>do přípravného řízení</w:t>
      </w:r>
      <w:r w:rsidRPr="004E7B96">
        <w:t xml:space="preserve"> se nový statistický list nevyhotovuje </w:t>
      </w:r>
      <w:r w:rsidR="00B258AB" w:rsidRPr="004E7B96">
        <w:t>a</w:t>
      </w:r>
      <w:r w:rsidR="00B258AB">
        <w:t> </w:t>
      </w:r>
      <w:r w:rsidR="0009587F">
        <w:t> </w:t>
      </w:r>
      <w:r w:rsidR="00B258AB">
        <w:t>v </w:t>
      </w:r>
      <w:r w:rsidR="00A9198E">
        <w:t> </w:t>
      </w:r>
      <w:r w:rsidRPr="004E7B96">
        <w:t>původním statistickém listu se neprovádějí změny.</w:t>
      </w:r>
    </w:p>
    <w:p w14:paraId="788BD5F3" w14:textId="77777777" w:rsidR="0068787F" w:rsidRDefault="0068787F" w:rsidP="00E07966">
      <w:pPr>
        <w:spacing w:before="120" w:after="120"/>
        <w:ind w:firstLine="709"/>
        <w:jc w:val="both"/>
      </w:pPr>
      <w:r w:rsidRPr="004E7B96">
        <w:t xml:space="preserve">Údaje </w:t>
      </w:r>
      <w:r w:rsidR="00B258AB" w:rsidRPr="004E7B96">
        <w:t>o</w:t>
      </w:r>
      <w:r w:rsidR="00B258AB">
        <w:t> </w:t>
      </w:r>
      <w:r w:rsidRPr="004E7B96">
        <w:t xml:space="preserve"> trestním řízení se vyplňují podle stavu ke dni,</w:t>
      </w:r>
      <w:r w:rsidR="00A9198E">
        <w:t xml:space="preserve"> </w:t>
      </w:r>
      <w:r w:rsidR="00B258AB">
        <w:t>v </w:t>
      </w:r>
      <w:r w:rsidR="00A9198E">
        <w:t> </w:t>
      </w:r>
      <w:r w:rsidRPr="004E7B96">
        <w:t xml:space="preserve">němž bylo meritorně rozhodnuto, údaje </w:t>
      </w:r>
      <w:r w:rsidR="00B258AB" w:rsidRPr="004E7B96">
        <w:t>o</w:t>
      </w:r>
      <w:r w:rsidR="00B258AB">
        <w:t> </w:t>
      </w:r>
      <w:r w:rsidRPr="004E7B96">
        <w:t xml:space="preserve"> pachateli podle stavu</w:t>
      </w:r>
      <w:r w:rsidR="00A9198E">
        <w:t xml:space="preserve"> </w:t>
      </w:r>
      <w:r w:rsidR="00B258AB">
        <w:t>v </w:t>
      </w:r>
      <w:r w:rsidR="00A9198E">
        <w:t> </w:t>
      </w:r>
      <w:r w:rsidRPr="004E7B96">
        <w:t>době spáchání trestné činnosti.</w:t>
      </w:r>
    </w:p>
    <w:p w14:paraId="279BD2C0" w14:textId="77777777" w:rsidR="001139FE" w:rsidRPr="00FC2FED" w:rsidRDefault="001139FE" w:rsidP="00E07966">
      <w:pPr>
        <w:spacing w:before="120" w:after="120"/>
        <w:ind w:firstLine="709"/>
        <w:jc w:val="both"/>
      </w:pPr>
      <w:r w:rsidRPr="00FC2FED">
        <w:t xml:space="preserve">Uvádí-li se </w:t>
      </w:r>
      <w:r w:rsidR="00B258AB" w:rsidRPr="00FC2FED">
        <w:t>v</w:t>
      </w:r>
      <w:r w:rsidR="00B258AB">
        <w:t> </w:t>
      </w:r>
      <w:r w:rsidRPr="00FC2FED">
        <w:t> návodu pojem „veřejný činitel“, roz</w:t>
      </w:r>
      <w:r w:rsidR="00100FA4">
        <w:t>umí se jím „úřední osoba“ podle</w:t>
      </w:r>
      <w:r w:rsidRPr="006B5CA1">
        <w:t xml:space="preserve"> </w:t>
      </w:r>
      <w:r w:rsidRPr="00FC2FED">
        <w:t xml:space="preserve">trestního zákoníku (zák. </w:t>
      </w:r>
      <w:r w:rsidR="00B258AB" w:rsidRPr="00FC2FED">
        <w:t>č</w:t>
      </w:r>
      <w:r w:rsidR="00B258AB">
        <w:t> </w:t>
      </w:r>
      <w:r w:rsidR="00BD4087" w:rsidRPr="00FC2FED">
        <w:t>. </w:t>
      </w:r>
      <w:r w:rsidRPr="00FC2FED">
        <w:t>40/2009</w:t>
      </w:r>
      <w:r w:rsidR="00BD4087" w:rsidRPr="00FC2FED">
        <w:t> Sb.</w:t>
      </w:r>
      <w:r w:rsidRPr="00FC2FED">
        <w:t>).</w:t>
      </w:r>
    </w:p>
    <w:p w14:paraId="1FF0D2D0" w14:textId="77777777" w:rsidR="008F36B5" w:rsidRPr="00D056F6" w:rsidRDefault="008F36B5" w:rsidP="00B45290">
      <w:pPr>
        <w:pStyle w:val="Styl6"/>
      </w:pPr>
      <w:bookmarkStart w:id="13" w:name="_Toc151879403"/>
      <w:bookmarkStart w:id="14" w:name="_Toc153354477"/>
      <w:bookmarkStart w:id="15" w:name="_Toc42684486"/>
      <w:bookmarkStart w:id="16" w:name="_Toc82938112"/>
      <w:bookmarkStart w:id="17" w:name="_Toc83001669"/>
      <w:r w:rsidRPr="00D056F6">
        <w:t xml:space="preserve">Forma </w:t>
      </w:r>
      <w:r w:rsidR="00B258AB" w:rsidRPr="00D056F6">
        <w:t>a</w:t>
      </w:r>
      <w:r w:rsidR="00B258AB">
        <w:t> </w:t>
      </w:r>
      <w:r w:rsidRPr="00D056F6">
        <w:t xml:space="preserve"> způsob předkládání statistických listů</w:t>
      </w:r>
      <w:bookmarkEnd w:id="13"/>
      <w:bookmarkEnd w:id="14"/>
      <w:bookmarkEnd w:id="15"/>
    </w:p>
    <w:p w14:paraId="74D43ED7" w14:textId="77777777" w:rsidR="008F36B5" w:rsidRPr="004E7B96" w:rsidRDefault="00190A64" w:rsidP="00E07966">
      <w:pPr>
        <w:spacing w:before="120"/>
        <w:ind w:firstLine="709"/>
        <w:jc w:val="both"/>
      </w:pPr>
      <w:r w:rsidRPr="004E7B96">
        <w:t xml:space="preserve">Statistické listy jsou </w:t>
      </w:r>
      <w:r w:rsidR="00C64D5E" w:rsidRPr="004E7B96">
        <w:t xml:space="preserve">po provedení kontroly správnosti </w:t>
      </w:r>
      <w:r w:rsidR="00B258AB" w:rsidRPr="004E7B96">
        <w:t>a</w:t>
      </w:r>
      <w:r w:rsidR="00B258AB">
        <w:t> </w:t>
      </w:r>
      <w:r w:rsidR="00C64D5E" w:rsidRPr="004E7B96">
        <w:t xml:space="preserve"> úplnosti </w:t>
      </w:r>
      <w:r w:rsidRPr="004E7B96">
        <w:t>průběž</w:t>
      </w:r>
      <w:r w:rsidR="00596A19" w:rsidRPr="004E7B96">
        <w:t xml:space="preserve">ně odesílány </w:t>
      </w:r>
      <w:r w:rsidRPr="004E7B96">
        <w:t>do CSLAVu</w:t>
      </w:r>
      <w:r w:rsidR="00596A19" w:rsidRPr="004E7B96">
        <w:t xml:space="preserve">, </w:t>
      </w:r>
      <w:r w:rsidR="00B258AB" w:rsidRPr="004E7B96">
        <w:t>a</w:t>
      </w:r>
      <w:r w:rsidR="00B258AB">
        <w:t> </w:t>
      </w:r>
      <w:r w:rsidR="00596A19" w:rsidRPr="004E7B96">
        <w:t xml:space="preserve"> to okresními</w:t>
      </w:r>
      <w:r w:rsidR="00257733">
        <w:t xml:space="preserve"> </w:t>
      </w:r>
      <w:r w:rsidR="00B258AB" w:rsidRPr="00100FA4">
        <w:t>a</w:t>
      </w:r>
      <w:r w:rsidR="00B258AB">
        <w:t> </w:t>
      </w:r>
      <w:r w:rsidR="00257733" w:rsidRPr="00100FA4">
        <w:t xml:space="preserve"> obvodními (vč. Městského státního zastupitelství </w:t>
      </w:r>
      <w:r w:rsidR="00B258AB" w:rsidRPr="00100FA4">
        <w:t>v</w:t>
      </w:r>
      <w:r w:rsidR="00B258AB">
        <w:t> </w:t>
      </w:r>
      <w:r w:rsidR="00257733" w:rsidRPr="00100FA4">
        <w:t> Brně)</w:t>
      </w:r>
      <w:r w:rsidR="00596A19" w:rsidRPr="00100FA4">
        <w:t>, krajskými</w:t>
      </w:r>
      <w:r w:rsidR="00257733" w:rsidRPr="00100FA4">
        <w:t xml:space="preserve"> (vč. Městského státního zastupitelství </w:t>
      </w:r>
      <w:r w:rsidR="00B258AB" w:rsidRPr="00100FA4">
        <w:t>v</w:t>
      </w:r>
      <w:r w:rsidR="00B258AB">
        <w:t> </w:t>
      </w:r>
      <w:r w:rsidR="00257733" w:rsidRPr="00100FA4">
        <w:t> Praze)</w:t>
      </w:r>
      <w:r w:rsidR="00596A19" w:rsidRPr="00100FA4">
        <w:t xml:space="preserve">, </w:t>
      </w:r>
      <w:r w:rsidR="00596A19" w:rsidRPr="004E7B96">
        <w:t xml:space="preserve">vrchními státními zastupitelstvími </w:t>
      </w:r>
      <w:r w:rsidR="00B258AB" w:rsidRPr="004E7B96">
        <w:t>i</w:t>
      </w:r>
      <w:r w:rsidR="00B258AB">
        <w:t> </w:t>
      </w:r>
      <w:r w:rsidR="00596A19" w:rsidRPr="004E7B96">
        <w:t xml:space="preserve"> Nejvyšším státním zastupitelstvím.</w:t>
      </w:r>
      <w:r w:rsidR="00C64D5E" w:rsidRPr="004E7B96">
        <w:t xml:space="preserve"> </w:t>
      </w:r>
      <w:r w:rsidR="00F60A31" w:rsidRPr="004E7B96">
        <w:t>SL utajované agendy</w:t>
      </w:r>
      <w:r w:rsidR="00F60A31" w:rsidRPr="00EA48CB">
        <w:t xml:space="preserve"> </w:t>
      </w:r>
      <w:r w:rsidR="00B258AB" w:rsidRPr="00EA48CB">
        <w:t>v</w:t>
      </w:r>
      <w:r w:rsidR="00B258AB">
        <w:t> </w:t>
      </w:r>
      <w:r w:rsidR="009E0548" w:rsidRPr="00EA48CB">
        <w:t> dosud nevyřízených věcech</w:t>
      </w:r>
      <w:r w:rsidR="009E0548" w:rsidRPr="009D0729">
        <w:t xml:space="preserve"> </w:t>
      </w:r>
      <w:r w:rsidR="00F60A31" w:rsidRPr="004E7B96">
        <w:t xml:space="preserve">jsou vkládány ručně. </w:t>
      </w:r>
      <w:r w:rsidR="00FD1003" w:rsidRPr="004E7B96">
        <w:t>Za případné chyby</w:t>
      </w:r>
      <w:r w:rsidR="00A9198E">
        <w:t xml:space="preserve"> </w:t>
      </w:r>
      <w:r w:rsidR="00B258AB">
        <w:t>v </w:t>
      </w:r>
      <w:r w:rsidR="00A9198E">
        <w:t> </w:t>
      </w:r>
      <w:r w:rsidR="00FD1003" w:rsidRPr="004E7B96">
        <w:t>obsahu statistických listů</w:t>
      </w:r>
      <w:r w:rsidR="008F36B5" w:rsidRPr="004E7B96">
        <w:t xml:space="preserve"> odpovídá osoba určená</w:t>
      </w:r>
      <w:r w:rsidR="00FD1003" w:rsidRPr="004E7B96">
        <w:t xml:space="preserve"> vedoucím</w:t>
      </w:r>
      <w:r w:rsidR="008F36B5" w:rsidRPr="004E7B96">
        <w:t xml:space="preserve"> státním zástupcem. </w:t>
      </w:r>
      <w:r w:rsidR="00F60A31" w:rsidRPr="004E7B96">
        <w:t xml:space="preserve">Opravy lze provádět </w:t>
      </w:r>
      <w:r w:rsidR="00B45C7B" w:rsidRPr="004E7B96">
        <w:t xml:space="preserve">během celého roku, na začátku kalendářního roku však do konce komunikačního období (tzn. </w:t>
      </w:r>
      <w:r w:rsidR="003D6AC6" w:rsidRPr="004E7B96">
        <w:t>prvních pěti pracovních dnů měsíce ledna následujícího kalendářního roku).</w:t>
      </w:r>
    </w:p>
    <w:p w14:paraId="0D7BB0AD" w14:textId="77777777" w:rsidR="0068787F" w:rsidRPr="00D056F6" w:rsidRDefault="00B258AB" w:rsidP="003813AF">
      <w:pPr>
        <w:pStyle w:val="Nadpis1"/>
        <w:pageBreakBefore/>
        <w:spacing w:before="240"/>
        <w:ind w:firstLine="0"/>
        <w:jc w:val="both"/>
        <w:rPr>
          <w:bCs/>
          <w:kern w:val="32"/>
          <w:sz w:val="28"/>
          <w:szCs w:val="28"/>
        </w:rPr>
      </w:pPr>
      <w:bookmarkStart w:id="18" w:name="_Toc170267416"/>
      <w:bookmarkStart w:id="19" w:name="_Toc42684487"/>
      <w:r w:rsidRPr="00D056F6">
        <w:rPr>
          <w:bCs/>
          <w:kern w:val="32"/>
          <w:sz w:val="28"/>
          <w:szCs w:val="28"/>
        </w:rPr>
        <w:lastRenderedPageBreak/>
        <w:t>B</w:t>
      </w:r>
      <w:r>
        <w:rPr>
          <w:bCs/>
          <w:kern w:val="32"/>
          <w:sz w:val="28"/>
          <w:szCs w:val="28"/>
        </w:rPr>
        <w:t> </w:t>
      </w:r>
      <w:r w:rsidR="0068787F" w:rsidRPr="00D056F6">
        <w:rPr>
          <w:bCs/>
          <w:kern w:val="32"/>
          <w:sz w:val="28"/>
          <w:szCs w:val="28"/>
        </w:rPr>
        <w:t>.</w:t>
      </w:r>
      <w:r w:rsidR="00D056F6" w:rsidRPr="00D056F6">
        <w:rPr>
          <w:bCs/>
          <w:kern w:val="32"/>
          <w:sz w:val="28"/>
          <w:szCs w:val="28"/>
        </w:rPr>
        <w:t> </w:t>
      </w:r>
      <w:r w:rsidR="0068787F" w:rsidRPr="00D056F6">
        <w:rPr>
          <w:bCs/>
          <w:kern w:val="32"/>
          <w:sz w:val="28"/>
          <w:szCs w:val="28"/>
        </w:rPr>
        <w:t>Způsob vyplňování položek statistických listů trestních</w:t>
      </w:r>
      <w:bookmarkEnd w:id="16"/>
      <w:bookmarkEnd w:id="17"/>
      <w:bookmarkEnd w:id="18"/>
      <w:bookmarkEnd w:id="19"/>
    </w:p>
    <w:p w14:paraId="5D3585FB" w14:textId="77777777" w:rsidR="0068787F" w:rsidRPr="00D056F6" w:rsidRDefault="00B258AB" w:rsidP="00B45290">
      <w:pPr>
        <w:pStyle w:val="Styl6"/>
      </w:pPr>
      <w:bookmarkStart w:id="20" w:name="_Toc82938113"/>
      <w:bookmarkStart w:id="21" w:name="_Toc83001670"/>
      <w:bookmarkStart w:id="22" w:name="_Toc42684488"/>
      <w:r w:rsidRPr="00D056F6">
        <w:t>I</w:t>
      </w:r>
      <w:r>
        <w:t> </w:t>
      </w:r>
      <w:r w:rsidR="0068787F" w:rsidRPr="00D056F6">
        <w:t>.</w:t>
      </w:r>
      <w:r w:rsidR="00D056F6">
        <w:t> </w:t>
      </w:r>
      <w:r w:rsidR="0068787F" w:rsidRPr="00D056F6">
        <w:t>Identifikační údaje</w:t>
      </w:r>
      <w:bookmarkEnd w:id="20"/>
      <w:bookmarkEnd w:id="21"/>
      <w:bookmarkEnd w:id="22"/>
    </w:p>
    <w:p w14:paraId="6961E3AB" w14:textId="77777777" w:rsidR="005372F8" w:rsidRPr="00D056F6" w:rsidRDefault="00620509" w:rsidP="00E07966">
      <w:pPr>
        <w:keepNext/>
        <w:spacing w:before="120"/>
        <w:ind w:left="539" w:hanging="539"/>
        <w:jc w:val="both"/>
        <w:rPr>
          <w:b/>
          <w:bCs/>
        </w:rPr>
      </w:pPr>
      <w:r w:rsidRPr="00D056F6">
        <w:rPr>
          <w:b/>
          <w:bCs/>
        </w:rPr>
        <w:t>0</w:t>
      </w:r>
      <w:r w:rsidR="00A92F98" w:rsidRPr="00D056F6">
        <w:rPr>
          <w:b/>
          <w:bCs/>
        </w:rPr>
        <w:t>1</w:t>
      </w:r>
      <w:r w:rsidR="00D056F6">
        <w:rPr>
          <w:b/>
          <w:bCs/>
        </w:rPr>
        <w:t> –</w:t>
      </w:r>
      <w:r w:rsidR="00D056F6">
        <w:rPr>
          <w:b/>
          <w:bCs/>
        </w:rPr>
        <w:tab/>
      </w:r>
      <w:r w:rsidR="0068787F" w:rsidRPr="00D056F6">
        <w:rPr>
          <w:b/>
          <w:bCs/>
        </w:rPr>
        <w:t>druh řízení</w:t>
      </w:r>
    </w:p>
    <w:p w14:paraId="6B681021" w14:textId="77777777" w:rsidR="007D627D" w:rsidRPr="00EA48CB" w:rsidRDefault="00D056F6" w:rsidP="00CF557C">
      <w:pPr>
        <w:pStyle w:val="Zkladntext2"/>
        <w:ind w:left="1440" w:hanging="900"/>
        <w:jc w:val="both"/>
        <w:rPr>
          <w:bCs/>
          <w:u w:val="none"/>
        </w:rPr>
      </w:pPr>
      <w:r>
        <w:rPr>
          <w:bCs/>
          <w:u w:val="none"/>
        </w:rPr>
        <w:t>znak </w:t>
      </w:r>
      <w:r w:rsidR="00B258AB" w:rsidRPr="004E7B96">
        <w:rPr>
          <w:bCs/>
          <w:u w:val="none"/>
        </w:rPr>
        <w:t>1</w:t>
      </w:r>
      <w:r w:rsidR="00B258AB">
        <w:rPr>
          <w:bCs/>
          <w:u w:val="none"/>
        </w:rPr>
        <w:t> </w:t>
      </w:r>
      <w:r>
        <w:rPr>
          <w:bCs/>
          <w:u w:val="none"/>
        </w:rPr>
        <w:t> </w:t>
      </w:r>
      <w:r w:rsidR="00A9198E">
        <w:rPr>
          <w:bCs/>
          <w:u w:val="none"/>
        </w:rPr>
        <w:t>–</w:t>
      </w:r>
      <w:r>
        <w:rPr>
          <w:bCs/>
          <w:u w:val="none"/>
        </w:rPr>
        <w:tab/>
      </w:r>
      <w:r w:rsidR="0068787F" w:rsidRPr="004E7B96">
        <w:rPr>
          <w:bCs/>
          <w:u w:val="none"/>
        </w:rPr>
        <w:t>vyšetřování</w:t>
      </w:r>
      <w:r w:rsidR="00A9198E">
        <w:rPr>
          <w:bCs/>
          <w:u w:val="none"/>
        </w:rPr>
        <w:t xml:space="preserve"> – </w:t>
      </w:r>
      <w:r w:rsidR="0068787F" w:rsidRPr="004E7B96">
        <w:rPr>
          <w:bCs/>
          <w:u w:val="none"/>
        </w:rPr>
        <w:t>uvádí se</w:t>
      </w:r>
      <w:r w:rsidR="00A9198E">
        <w:rPr>
          <w:bCs/>
          <w:u w:val="none"/>
        </w:rPr>
        <w:t xml:space="preserve"> </w:t>
      </w:r>
      <w:r w:rsidR="00B258AB">
        <w:rPr>
          <w:bCs/>
          <w:u w:val="none"/>
        </w:rPr>
        <w:t>v </w:t>
      </w:r>
      <w:r w:rsidR="00A9198E">
        <w:rPr>
          <w:bCs/>
          <w:u w:val="none"/>
        </w:rPr>
        <w:t> </w:t>
      </w:r>
      <w:r w:rsidR="0068787F" w:rsidRPr="004E7B96">
        <w:rPr>
          <w:bCs/>
          <w:u w:val="none"/>
        </w:rPr>
        <w:t xml:space="preserve">případě, kde je konáno vyšetřování od počátku zápisu do </w:t>
      </w:r>
      <w:r w:rsidR="00796CC4" w:rsidRPr="004E7B96">
        <w:rPr>
          <w:bCs/>
          <w:u w:val="none"/>
        </w:rPr>
        <w:t>rejstříku ZT</w:t>
      </w:r>
      <w:r w:rsidR="00E54395" w:rsidRPr="004E7B96">
        <w:rPr>
          <w:bCs/>
          <w:u w:val="none"/>
        </w:rPr>
        <w:t>,</w:t>
      </w:r>
      <w:r w:rsidR="00007002" w:rsidRPr="00EA48CB">
        <w:rPr>
          <w:bCs/>
          <w:u w:val="none"/>
        </w:rPr>
        <w:t xml:space="preserve"> KZV, VZV, NZV</w:t>
      </w:r>
    </w:p>
    <w:p w14:paraId="123FA93E" w14:textId="77777777" w:rsidR="00E4380A" w:rsidRPr="002657EA" w:rsidRDefault="00D056F6" w:rsidP="00CF557C">
      <w:pPr>
        <w:pStyle w:val="Zkladntext2"/>
        <w:ind w:left="1440" w:hanging="900"/>
        <w:jc w:val="both"/>
        <w:rPr>
          <w:b/>
          <w:bCs/>
          <w:u w:val="none"/>
        </w:rPr>
      </w:pPr>
      <w:r>
        <w:rPr>
          <w:bCs/>
          <w:u w:val="none"/>
        </w:rPr>
        <w:t>znak </w:t>
      </w:r>
      <w:r w:rsidR="00B258AB" w:rsidRPr="004E7B96">
        <w:rPr>
          <w:bCs/>
          <w:u w:val="none"/>
        </w:rPr>
        <w:t>2</w:t>
      </w:r>
      <w:r w:rsidR="00B258AB">
        <w:rPr>
          <w:bCs/>
          <w:u w:val="none"/>
        </w:rPr>
        <w:t> </w:t>
      </w:r>
      <w:r>
        <w:rPr>
          <w:bCs/>
          <w:u w:val="none"/>
        </w:rPr>
        <w:t> </w:t>
      </w:r>
      <w:r w:rsidR="00A9198E">
        <w:rPr>
          <w:bCs/>
          <w:u w:val="none"/>
        </w:rPr>
        <w:t>–</w:t>
      </w:r>
      <w:r>
        <w:rPr>
          <w:bCs/>
          <w:u w:val="none"/>
        </w:rPr>
        <w:tab/>
      </w:r>
      <w:r w:rsidR="00254060" w:rsidRPr="004E7B96">
        <w:rPr>
          <w:bCs/>
          <w:u w:val="none"/>
        </w:rPr>
        <w:t xml:space="preserve">vyšetřování </w:t>
      </w:r>
      <w:r w:rsidR="0068787F" w:rsidRPr="004E7B96">
        <w:rPr>
          <w:bCs/>
          <w:u w:val="none"/>
        </w:rPr>
        <w:t>předcházelo zkrácené přípravné řízení</w:t>
      </w:r>
      <w:r w:rsidR="00A9198E">
        <w:rPr>
          <w:bCs/>
          <w:u w:val="none"/>
        </w:rPr>
        <w:t xml:space="preserve"> – </w:t>
      </w:r>
      <w:r w:rsidR="0068787F" w:rsidRPr="004E7B96">
        <w:rPr>
          <w:bCs/>
          <w:u w:val="none"/>
        </w:rPr>
        <w:t>uvede se</w:t>
      </w:r>
      <w:r w:rsidR="00A9198E">
        <w:rPr>
          <w:bCs/>
          <w:u w:val="none"/>
        </w:rPr>
        <w:t xml:space="preserve"> </w:t>
      </w:r>
      <w:r w:rsidR="00B258AB">
        <w:rPr>
          <w:bCs/>
          <w:u w:val="none"/>
        </w:rPr>
        <w:t>v </w:t>
      </w:r>
      <w:r w:rsidR="00A9198E">
        <w:rPr>
          <w:bCs/>
          <w:u w:val="none"/>
        </w:rPr>
        <w:t> </w:t>
      </w:r>
      <w:r w:rsidR="0068787F" w:rsidRPr="004E7B96">
        <w:rPr>
          <w:bCs/>
          <w:u w:val="none"/>
        </w:rPr>
        <w:t>případě, kdy vyšetřování předcházelo zkrácené přípravné řízení, tedy zpravidla tehdy, kdy zápisu věci do rejstříku Z</w:t>
      </w:r>
      <w:r w:rsidR="00AF530E" w:rsidRPr="004E7B96">
        <w:rPr>
          <w:bCs/>
          <w:u w:val="none"/>
        </w:rPr>
        <w:t>T</w:t>
      </w:r>
      <w:r w:rsidR="00007002">
        <w:rPr>
          <w:bCs/>
          <w:u w:val="none"/>
        </w:rPr>
        <w:t xml:space="preserve"> </w:t>
      </w:r>
      <w:r w:rsidR="00007002" w:rsidRPr="00EA48CB">
        <w:rPr>
          <w:bCs/>
          <w:u w:val="none"/>
        </w:rPr>
        <w:t>(KZV, VZV, NZV)</w:t>
      </w:r>
      <w:r w:rsidR="0068787F" w:rsidRPr="00EA48CB">
        <w:rPr>
          <w:bCs/>
          <w:u w:val="none"/>
        </w:rPr>
        <w:t xml:space="preserve"> před jejím vyřízením na státním zastupitelství předcházel zápis této věci</w:t>
      </w:r>
      <w:r w:rsidR="00A9198E" w:rsidRPr="00EA48CB">
        <w:rPr>
          <w:bCs/>
          <w:u w:val="none"/>
        </w:rPr>
        <w:t xml:space="preserve"> </w:t>
      </w:r>
      <w:r w:rsidR="00B258AB" w:rsidRPr="00EA48CB">
        <w:rPr>
          <w:bCs/>
          <w:u w:val="none"/>
        </w:rPr>
        <w:t>v</w:t>
      </w:r>
      <w:r w:rsidR="00B258AB">
        <w:rPr>
          <w:bCs/>
          <w:u w:val="none"/>
        </w:rPr>
        <w:t> </w:t>
      </w:r>
      <w:r w:rsidR="00A9198E" w:rsidRPr="00EA48CB">
        <w:rPr>
          <w:bCs/>
          <w:u w:val="none"/>
        </w:rPr>
        <w:t> </w:t>
      </w:r>
      <w:r w:rsidR="0068787F" w:rsidRPr="00EA48CB">
        <w:rPr>
          <w:bCs/>
          <w:u w:val="none"/>
        </w:rPr>
        <w:t>rejstříku Z</w:t>
      </w:r>
      <w:r w:rsidR="00AF530E" w:rsidRPr="00EA48CB">
        <w:rPr>
          <w:bCs/>
          <w:u w:val="none"/>
        </w:rPr>
        <w:t>K</w:t>
      </w:r>
      <w:r w:rsidR="0068787F" w:rsidRPr="00EA48CB">
        <w:rPr>
          <w:bCs/>
          <w:u w:val="none"/>
        </w:rPr>
        <w:t>,</w:t>
      </w:r>
      <w:r w:rsidR="00007002" w:rsidRPr="00EA48CB">
        <w:rPr>
          <w:bCs/>
          <w:u w:val="none"/>
        </w:rPr>
        <w:t xml:space="preserve"> KZK</w:t>
      </w:r>
      <w:r w:rsidR="002E6186" w:rsidRPr="00FB1598">
        <w:rPr>
          <w:bCs/>
          <w:color w:val="009900"/>
        </w:rPr>
        <w:t xml:space="preserve">, </w:t>
      </w:r>
      <w:r w:rsidR="002E6186" w:rsidRPr="002657EA">
        <w:rPr>
          <w:bCs/>
          <w:u w:val="none"/>
        </w:rPr>
        <w:t xml:space="preserve">KSZ nebo SZK </w:t>
      </w:r>
      <w:r w:rsidR="00B258AB" w:rsidRPr="002657EA">
        <w:rPr>
          <w:bCs/>
          <w:u w:val="none"/>
        </w:rPr>
        <w:t>u</w:t>
      </w:r>
      <w:r w:rsidR="00B258AB">
        <w:rPr>
          <w:bCs/>
          <w:u w:val="none"/>
        </w:rPr>
        <w:t> </w:t>
      </w:r>
      <w:r w:rsidR="002E6186" w:rsidRPr="002657EA">
        <w:rPr>
          <w:bCs/>
          <w:u w:val="none"/>
        </w:rPr>
        <w:t xml:space="preserve"> </w:t>
      </w:r>
      <w:r w:rsidR="00431A96" w:rsidRPr="002657EA">
        <w:rPr>
          <w:bCs/>
          <w:u w:val="none"/>
        </w:rPr>
        <w:t xml:space="preserve">věcí </w:t>
      </w:r>
      <w:r w:rsidR="005E201F" w:rsidRPr="002657EA">
        <w:rPr>
          <w:bCs/>
          <w:u w:val="none"/>
        </w:rPr>
        <w:t>zapsaných</w:t>
      </w:r>
      <w:r w:rsidR="00431A96" w:rsidRPr="002657EA">
        <w:rPr>
          <w:bCs/>
          <w:u w:val="none"/>
        </w:rPr>
        <w:t xml:space="preserve"> zde </w:t>
      </w:r>
      <w:r w:rsidR="002E6186" w:rsidRPr="002657EA">
        <w:rPr>
          <w:bCs/>
          <w:u w:val="none"/>
        </w:rPr>
        <w:t xml:space="preserve">do </w:t>
      </w:r>
      <w:r w:rsidR="005E201F" w:rsidRPr="002657EA">
        <w:rPr>
          <w:bCs/>
          <w:u w:val="none"/>
        </w:rPr>
        <w:t>23</w:t>
      </w:r>
      <w:r w:rsidR="002E6186" w:rsidRPr="002657EA">
        <w:rPr>
          <w:bCs/>
          <w:u w:val="none"/>
        </w:rPr>
        <w:t xml:space="preserve">. </w:t>
      </w:r>
      <w:r w:rsidR="005E201F" w:rsidRPr="002657EA">
        <w:rPr>
          <w:bCs/>
          <w:u w:val="none"/>
        </w:rPr>
        <w:t>01</w:t>
      </w:r>
      <w:r w:rsidR="002E6186" w:rsidRPr="002657EA">
        <w:rPr>
          <w:bCs/>
          <w:u w:val="none"/>
        </w:rPr>
        <w:t>. 201</w:t>
      </w:r>
      <w:r w:rsidR="005E201F" w:rsidRPr="002657EA">
        <w:rPr>
          <w:bCs/>
          <w:u w:val="none"/>
        </w:rPr>
        <w:t>4</w:t>
      </w:r>
      <w:r w:rsidR="00007002" w:rsidRPr="002657EA">
        <w:rPr>
          <w:bCs/>
          <w:u w:val="none"/>
        </w:rPr>
        <w:t>.</w:t>
      </w:r>
    </w:p>
    <w:p w14:paraId="2F4C6EB0" w14:textId="77777777" w:rsidR="0068787F" w:rsidRPr="00EA48CB" w:rsidRDefault="00D056F6" w:rsidP="005372F8">
      <w:pPr>
        <w:pStyle w:val="Zkladntext2"/>
        <w:ind w:left="1440" w:hanging="900"/>
        <w:jc w:val="both"/>
        <w:rPr>
          <w:bCs/>
          <w:u w:val="none"/>
        </w:rPr>
      </w:pPr>
      <w:r w:rsidRPr="00EA48CB">
        <w:rPr>
          <w:bCs/>
          <w:u w:val="none"/>
        </w:rPr>
        <w:t>znak </w:t>
      </w:r>
      <w:r w:rsidR="00B258AB" w:rsidRPr="00EA48CB">
        <w:rPr>
          <w:bCs/>
          <w:u w:val="none"/>
        </w:rPr>
        <w:t>3</w:t>
      </w:r>
      <w:r w:rsidR="00B258AB">
        <w:rPr>
          <w:bCs/>
          <w:u w:val="none"/>
        </w:rPr>
        <w:t> </w:t>
      </w:r>
      <w:r w:rsidR="00A9198E" w:rsidRPr="00EA48CB">
        <w:rPr>
          <w:bCs/>
          <w:u w:val="none"/>
        </w:rPr>
        <w:t xml:space="preserve"> –</w:t>
      </w:r>
      <w:r w:rsidRPr="00EA48CB">
        <w:rPr>
          <w:bCs/>
          <w:u w:val="none"/>
        </w:rPr>
        <w:tab/>
      </w:r>
      <w:r w:rsidR="0068787F" w:rsidRPr="00EA48CB">
        <w:rPr>
          <w:bCs/>
          <w:u w:val="none"/>
        </w:rPr>
        <w:t>zkrácené řízení</w:t>
      </w:r>
      <w:r w:rsidR="00A9198E" w:rsidRPr="00EA48CB">
        <w:rPr>
          <w:bCs/>
          <w:u w:val="none"/>
        </w:rPr>
        <w:t xml:space="preserve"> – </w:t>
      </w:r>
      <w:r w:rsidR="0068787F" w:rsidRPr="00EA48CB">
        <w:rPr>
          <w:bCs/>
          <w:u w:val="none"/>
        </w:rPr>
        <w:t>uvede se</w:t>
      </w:r>
      <w:r w:rsidR="00A9198E" w:rsidRPr="00EA48CB">
        <w:rPr>
          <w:bCs/>
          <w:u w:val="none"/>
        </w:rPr>
        <w:t xml:space="preserve"> </w:t>
      </w:r>
      <w:r w:rsidR="00B258AB" w:rsidRPr="00EA48CB">
        <w:rPr>
          <w:bCs/>
          <w:u w:val="none"/>
        </w:rPr>
        <w:t>v</w:t>
      </w:r>
      <w:r w:rsidR="00B258AB">
        <w:rPr>
          <w:bCs/>
          <w:u w:val="none"/>
        </w:rPr>
        <w:t> </w:t>
      </w:r>
      <w:r w:rsidR="00A9198E" w:rsidRPr="00EA48CB">
        <w:rPr>
          <w:bCs/>
          <w:u w:val="none"/>
        </w:rPr>
        <w:t> </w:t>
      </w:r>
      <w:r w:rsidR="0068787F" w:rsidRPr="00EA48CB">
        <w:rPr>
          <w:bCs/>
          <w:u w:val="none"/>
        </w:rPr>
        <w:t>případě, kdy ve věci bylo před vyřízením věci na státním zastupitelství konáno zkrácené přípravné řízení (věc byla zapsána</w:t>
      </w:r>
      <w:r w:rsidR="00A9198E" w:rsidRPr="00EA48CB">
        <w:rPr>
          <w:bCs/>
          <w:u w:val="none"/>
        </w:rPr>
        <w:t xml:space="preserve"> </w:t>
      </w:r>
      <w:r w:rsidR="00B258AB" w:rsidRPr="00EA48CB">
        <w:rPr>
          <w:bCs/>
          <w:u w:val="none"/>
        </w:rPr>
        <w:t>v</w:t>
      </w:r>
      <w:r w:rsidR="00B258AB">
        <w:rPr>
          <w:bCs/>
          <w:u w:val="none"/>
        </w:rPr>
        <w:t> </w:t>
      </w:r>
      <w:r w:rsidR="00A9198E" w:rsidRPr="00EA48CB">
        <w:rPr>
          <w:bCs/>
          <w:u w:val="none"/>
        </w:rPr>
        <w:t> </w:t>
      </w:r>
      <w:r w:rsidR="0068787F" w:rsidRPr="00EA48CB">
        <w:rPr>
          <w:bCs/>
          <w:u w:val="none"/>
        </w:rPr>
        <w:t>rejstříku Z</w:t>
      </w:r>
      <w:r w:rsidR="00AF530E" w:rsidRPr="00EA48CB">
        <w:rPr>
          <w:bCs/>
          <w:u w:val="none"/>
        </w:rPr>
        <w:t>K</w:t>
      </w:r>
      <w:r w:rsidR="0096178C" w:rsidRPr="00EA48CB">
        <w:rPr>
          <w:bCs/>
          <w:u w:val="none"/>
        </w:rPr>
        <w:t>, KZK</w:t>
      </w:r>
      <w:r w:rsidR="002E6186" w:rsidRPr="002657EA">
        <w:rPr>
          <w:bCs/>
          <w:u w:val="none"/>
        </w:rPr>
        <w:t xml:space="preserve">, KSZ nebo SZK </w:t>
      </w:r>
      <w:r w:rsidR="00B258AB" w:rsidRPr="002657EA">
        <w:rPr>
          <w:bCs/>
          <w:u w:val="none"/>
        </w:rPr>
        <w:t>u</w:t>
      </w:r>
      <w:r w:rsidR="00B258AB">
        <w:rPr>
          <w:bCs/>
          <w:u w:val="none"/>
        </w:rPr>
        <w:t> </w:t>
      </w:r>
      <w:r w:rsidR="002E6186" w:rsidRPr="002657EA">
        <w:rPr>
          <w:bCs/>
          <w:u w:val="none"/>
        </w:rPr>
        <w:t xml:space="preserve"> </w:t>
      </w:r>
      <w:r w:rsidR="00431A96" w:rsidRPr="002657EA">
        <w:rPr>
          <w:bCs/>
          <w:u w:val="none"/>
        </w:rPr>
        <w:t xml:space="preserve">věcí </w:t>
      </w:r>
      <w:r w:rsidR="005E201F" w:rsidRPr="002657EA">
        <w:rPr>
          <w:bCs/>
          <w:u w:val="none"/>
        </w:rPr>
        <w:t>zapsaných</w:t>
      </w:r>
      <w:r w:rsidR="00431A96" w:rsidRPr="002657EA">
        <w:rPr>
          <w:bCs/>
          <w:u w:val="none"/>
        </w:rPr>
        <w:t xml:space="preserve"> zde </w:t>
      </w:r>
      <w:r w:rsidR="002E6186" w:rsidRPr="002657EA">
        <w:rPr>
          <w:bCs/>
          <w:u w:val="none"/>
        </w:rPr>
        <w:t xml:space="preserve">do </w:t>
      </w:r>
      <w:r w:rsidR="005E201F" w:rsidRPr="002657EA">
        <w:rPr>
          <w:bCs/>
          <w:u w:val="none"/>
        </w:rPr>
        <w:t>23</w:t>
      </w:r>
      <w:r w:rsidR="002E6186" w:rsidRPr="002657EA">
        <w:rPr>
          <w:bCs/>
          <w:u w:val="none"/>
        </w:rPr>
        <w:t xml:space="preserve">. </w:t>
      </w:r>
      <w:r w:rsidR="005E201F" w:rsidRPr="002657EA">
        <w:rPr>
          <w:bCs/>
          <w:u w:val="none"/>
        </w:rPr>
        <w:t>01</w:t>
      </w:r>
      <w:r w:rsidR="002E6186" w:rsidRPr="002657EA">
        <w:rPr>
          <w:bCs/>
          <w:u w:val="none"/>
        </w:rPr>
        <w:t>. 201</w:t>
      </w:r>
      <w:r w:rsidR="005E201F" w:rsidRPr="002657EA">
        <w:rPr>
          <w:bCs/>
          <w:u w:val="none"/>
        </w:rPr>
        <w:t>4</w:t>
      </w:r>
      <w:r w:rsidR="0068787F" w:rsidRPr="00EA48CB">
        <w:rPr>
          <w:bCs/>
          <w:u w:val="none"/>
        </w:rPr>
        <w:t xml:space="preserve">) </w:t>
      </w:r>
      <w:r w:rsidR="00B258AB" w:rsidRPr="00EA48CB">
        <w:rPr>
          <w:bCs/>
          <w:u w:val="none"/>
        </w:rPr>
        <w:t>a</w:t>
      </w:r>
      <w:r w:rsidR="00B258AB">
        <w:rPr>
          <w:bCs/>
          <w:u w:val="none"/>
        </w:rPr>
        <w:t> </w:t>
      </w:r>
      <w:r w:rsidR="0068787F" w:rsidRPr="00EA48CB">
        <w:rPr>
          <w:bCs/>
          <w:u w:val="none"/>
        </w:rPr>
        <w:t xml:space="preserve"> věc byla vyřízena některým ze způsobů, určených pro vyřízení věci ve zkráceném přípravném řízení,</w:t>
      </w:r>
    </w:p>
    <w:p w14:paraId="223F3480" w14:textId="77777777" w:rsidR="00ED7CE6" w:rsidRPr="004E7B96" w:rsidRDefault="00D056F6" w:rsidP="005372F8">
      <w:pPr>
        <w:pStyle w:val="Zkladntext2"/>
        <w:ind w:left="1440" w:hanging="900"/>
        <w:jc w:val="both"/>
        <w:rPr>
          <w:bCs/>
          <w:u w:val="none"/>
        </w:rPr>
      </w:pPr>
      <w:r w:rsidRPr="00EA48CB">
        <w:rPr>
          <w:bCs/>
          <w:u w:val="none"/>
        </w:rPr>
        <w:t>znak </w:t>
      </w:r>
      <w:r w:rsidR="00B258AB" w:rsidRPr="00EA48CB">
        <w:rPr>
          <w:bCs/>
          <w:u w:val="none"/>
        </w:rPr>
        <w:t>4</w:t>
      </w:r>
      <w:r w:rsidR="00B258AB">
        <w:rPr>
          <w:bCs/>
          <w:u w:val="none"/>
        </w:rPr>
        <w:t> </w:t>
      </w:r>
      <w:r w:rsidRPr="00EA48CB">
        <w:rPr>
          <w:bCs/>
          <w:u w:val="none"/>
        </w:rPr>
        <w:t> </w:t>
      </w:r>
      <w:r w:rsidR="00A9198E" w:rsidRPr="00EA48CB">
        <w:rPr>
          <w:bCs/>
          <w:u w:val="none"/>
        </w:rPr>
        <w:t>–</w:t>
      </w:r>
      <w:r w:rsidRPr="00EA48CB">
        <w:rPr>
          <w:bCs/>
          <w:u w:val="none"/>
        </w:rPr>
        <w:tab/>
      </w:r>
      <w:r w:rsidR="0068787F" w:rsidRPr="00EA48CB">
        <w:rPr>
          <w:bCs/>
          <w:u w:val="none"/>
        </w:rPr>
        <w:t>prověřování</w:t>
      </w:r>
      <w:r w:rsidR="00A9198E" w:rsidRPr="00EA48CB">
        <w:rPr>
          <w:bCs/>
          <w:u w:val="none"/>
        </w:rPr>
        <w:t xml:space="preserve"> – </w:t>
      </w:r>
      <w:r w:rsidR="0068787F" w:rsidRPr="00EA48CB">
        <w:rPr>
          <w:bCs/>
          <w:u w:val="none"/>
        </w:rPr>
        <w:t xml:space="preserve">zpravidla půjde </w:t>
      </w:r>
      <w:r w:rsidR="00B258AB" w:rsidRPr="00EA48CB">
        <w:rPr>
          <w:bCs/>
          <w:u w:val="none"/>
        </w:rPr>
        <w:t>o</w:t>
      </w:r>
      <w:r w:rsidR="00B258AB">
        <w:rPr>
          <w:bCs/>
          <w:u w:val="none"/>
        </w:rPr>
        <w:t> </w:t>
      </w:r>
      <w:r w:rsidR="0068787F" w:rsidRPr="00EA48CB">
        <w:rPr>
          <w:bCs/>
          <w:u w:val="none"/>
        </w:rPr>
        <w:t xml:space="preserve"> věc zapsanou</w:t>
      </w:r>
      <w:r w:rsidR="00A9198E" w:rsidRPr="00EA48CB">
        <w:rPr>
          <w:bCs/>
          <w:u w:val="none"/>
        </w:rPr>
        <w:t xml:space="preserve"> </w:t>
      </w:r>
      <w:r w:rsidR="00B258AB" w:rsidRPr="00EA48CB">
        <w:rPr>
          <w:bCs/>
          <w:u w:val="none"/>
        </w:rPr>
        <w:t>v</w:t>
      </w:r>
      <w:r w:rsidR="00B258AB">
        <w:rPr>
          <w:bCs/>
          <w:u w:val="none"/>
        </w:rPr>
        <w:t> </w:t>
      </w:r>
      <w:r w:rsidR="00A9198E" w:rsidRPr="00EA48CB">
        <w:rPr>
          <w:bCs/>
          <w:u w:val="none"/>
        </w:rPr>
        <w:t> </w:t>
      </w:r>
      <w:r w:rsidR="0068787F" w:rsidRPr="00EA48CB">
        <w:rPr>
          <w:bCs/>
          <w:u w:val="none"/>
        </w:rPr>
        <w:t>rejstříku Z</w:t>
      </w:r>
      <w:r w:rsidR="009C6B90" w:rsidRPr="00EA48CB">
        <w:rPr>
          <w:bCs/>
          <w:u w:val="none"/>
        </w:rPr>
        <w:t>T</w:t>
      </w:r>
      <w:r w:rsidR="0068787F" w:rsidRPr="00EA48CB">
        <w:rPr>
          <w:bCs/>
          <w:u w:val="none"/>
        </w:rPr>
        <w:t xml:space="preserve"> (nebo jemu odpovídajícímu rejstříku na vyšších stupních státního zastupitelství)</w:t>
      </w:r>
      <w:r w:rsidR="00431A96">
        <w:rPr>
          <w:bCs/>
          <w:u w:val="none"/>
        </w:rPr>
        <w:t xml:space="preserve"> </w:t>
      </w:r>
      <w:r w:rsidR="00431A96" w:rsidRPr="002657EA">
        <w:rPr>
          <w:bCs/>
          <w:u w:val="none"/>
        </w:rPr>
        <w:t xml:space="preserve">nebo </w:t>
      </w:r>
      <w:r w:rsidR="00B258AB" w:rsidRPr="002657EA">
        <w:rPr>
          <w:bCs/>
          <w:u w:val="none"/>
        </w:rPr>
        <w:t>v</w:t>
      </w:r>
      <w:r w:rsidR="00B258AB">
        <w:rPr>
          <w:bCs/>
          <w:u w:val="none"/>
        </w:rPr>
        <w:t> </w:t>
      </w:r>
      <w:r w:rsidR="00431A96" w:rsidRPr="002657EA">
        <w:rPr>
          <w:bCs/>
          <w:u w:val="none"/>
        </w:rPr>
        <w:t xml:space="preserve"> rejstříku KSV nebo SV </w:t>
      </w:r>
      <w:r w:rsidR="00B258AB" w:rsidRPr="002657EA">
        <w:rPr>
          <w:bCs/>
          <w:u w:val="none"/>
        </w:rPr>
        <w:t>u</w:t>
      </w:r>
      <w:r w:rsidR="00B258AB">
        <w:rPr>
          <w:bCs/>
          <w:u w:val="none"/>
        </w:rPr>
        <w:t> </w:t>
      </w:r>
      <w:r w:rsidR="00431A96" w:rsidRPr="002657EA">
        <w:rPr>
          <w:bCs/>
          <w:u w:val="none"/>
        </w:rPr>
        <w:t xml:space="preserve"> věcí </w:t>
      </w:r>
      <w:r w:rsidR="005E201F" w:rsidRPr="002657EA">
        <w:rPr>
          <w:bCs/>
          <w:u w:val="none"/>
        </w:rPr>
        <w:t xml:space="preserve">zapsaných </w:t>
      </w:r>
      <w:r w:rsidR="00431A96" w:rsidRPr="002657EA">
        <w:rPr>
          <w:bCs/>
          <w:u w:val="none"/>
        </w:rPr>
        <w:t xml:space="preserve">zde do </w:t>
      </w:r>
      <w:r w:rsidR="005E201F" w:rsidRPr="002657EA">
        <w:rPr>
          <w:bCs/>
          <w:u w:val="none"/>
        </w:rPr>
        <w:t>23</w:t>
      </w:r>
      <w:r w:rsidR="00431A96" w:rsidRPr="002657EA">
        <w:rPr>
          <w:bCs/>
          <w:u w:val="none"/>
        </w:rPr>
        <w:t xml:space="preserve">. </w:t>
      </w:r>
      <w:r w:rsidR="00B258AB" w:rsidRPr="002657EA">
        <w:rPr>
          <w:bCs/>
          <w:u w:val="none"/>
        </w:rPr>
        <w:t>1</w:t>
      </w:r>
      <w:r w:rsidR="00B258AB">
        <w:rPr>
          <w:bCs/>
          <w:u w:val="none"/>
        </w:rPr>
        <w:t> </w:t>
      </w:r>
      <w:r w:rsidR="00431A96" w:rsidRPr="002657EA">
        <w:rPr>
          <w:bCs/>
          <w:u w:val="none"/>
        </w:rPr>
        <w:t>. 201</w:t>
      </w:r>
      <w:r w:rsidR="005E201F" w:rsidRPr="002657EA">
        <w:rPr>
          <w:bCs/>
          <w:u w:val="none"/>
        </w:rPr>
        <w:t>4</w:t>
      </w:r>
      <w:r w:rsidR="0068787F" w:rsidRPr="002657EA">
        <w:rPr>
          <w:bCs/>
          <w:u w:val="none"/>
        </w:rPr>
        <w:t xml:space="preserve">; půjde </w:t>
      </w:r>
      <w:r w:rsidR="00B258AB" w:rsidRPr="002657EA">
        <w:rPr>
          <w:bCs/>
          <w:u w:val="none"/>
        </w:rPr>
        <w:t>o</w:t>
      </w:r>
      <w:r w:rsidR="00B258AB">
        <w:rPr>
          <w:bCs/>
          <w:u w:val="none"/>
        </w:rPr>
        <w:t> </w:t>
      </w:r>
      <w:r w:rsidR="0068787F" w:rsidRPr="002657EA">
        <w:rPr>
          <w:bCs/>
          <w:u w:val="none"/>
        </w:rPr>
        <w:t xml:space="preserve"> věc,</w:t>
      </w:r>
      <w:r w:rsidR="0068787F" w:rsidRPr="00EA48CB">
        <w:rPr>
          <w:bCs/>
          <w:u w:val="none"/>
        </w:rPr>
        <w:t xml:space="preserve"> kde nebylo zahájeno trestní stíhání resp., kde bylo usnesení </w:t>
      </w:r>
      <w:r w:rsidR="00B258AB" w:rsidRPr="00EA48CB">
        <w:rPr>
          <w:bCs/>
          <w:u w:val="none"/>
        </w:rPr>
        <w:t>o</w:t>
      </w:r>
      <w:r w:rsidR="00B258AB">
        <w:rPr>
          <w:bCs/>
          <w:u w:val="none"/>
        </w:rPr>
        <w:t> </w:t>
      </w:r>
      <w:r w:rsidR="0068787F" w:rsidRPr="00EA48CB">
        <w:rPr>
          <w:bCs/>
          <w:u w:val="none"/>
        </w:rPr>
        <w:t xml:space="preserve"> zahájení trestního stíhání státním zástupcem podle </w:t>
      </w:r>
      <w:r w:rsidR="00BD4087">
        <w:rPr>
          <w:bCs/>
          <w:u w:val="none"/>
        </w:rPr>
        <w:t>§ </w:t>
      </w:r>
      <w:r w:rsidR="0068787F" w:rsidRPr="00EA48CB">
        <w:rPr>
          <w:bCs/>
          <w:u w:val="none"/>
        </w:rPr>
        <w:t xml:space="preserve">174 </w:t>
      </w:r>
      <w:r w:rsidR="00BD4087">
        <w:rPr>
          <w:bCs/>
          <w:u w:val="none"/>
        </w:rPr>
        <w:t>odst. </w:t>
      </w:r>
      <w:r w:rsidR="00B258AB" w:rsidRPr="00EA48CB">
        <w:rPr>
          <w:bCs/>
          <w:u w:val="none"/>
        </w:rPr>
        <w:t>2</w:t>
      </w:r>
      <w:r w:rsidR="00B258AB">
        <w:rPr>
          <w:bCs/>
          <w:u w:val="none"/>
        </w:rPr>
        <w:t> </w:t>
      </w:r>
      <w:r w:rsidR="0068787F" w:rsidRPr="00EA48CB">
        <w:rPr>
          <w:bCs/>
          <w:u w:val="none"/>
        </w:rPr>
        <w:t xml:space="preserve"> </w:t>
      </w:r>
      <w:r w:rsidR="00BD4087">
        <w:rPr>
          <w:bCs/>
          <w:u w:val="none"/>
        </w:rPr>
        <w:t>písm. </w:t>
      </w:r>
      <w:r w:rsidR="00B258AB" w:rsidRPr="00EA48CB">
        <w:rPr>
          <w:bCs/>
          <w:szCs w:val="24"/>
          <w:u w:val="none"/>
        </w:rPr>
        <w:t>e</w:t>
      </w:r>
      <w:r w:rsidR="00B258AB">
        <w:rPr>
          <w:bCs/>
          <w:szCs w:val="24"/>
          <w:u w:val="none"/>
        </w:rPr>
        <w:t> </w:t>
      </w:r>
      <w:r w:rsidR="0068787F" w:rsidRPr="00EA48CB">
        <w:rPr>
          <w:bCs/>
          <w:u w:val="none"/>
        </w:rPr>
        <w:t xml:space="preserve">) </w:t>
      </w:r>
      <w:r w:rsidR="00DE08C9" w:rsidRPr="00EA48CB">
        <w:rPr>
          <w:bCs/>
          <w:u w:val="none"/>
        </w:rPr>
        <w:t>tr. </w:t>
      </w:r>
      <w:r w:rsidR="00B258AB" w:rsidRPr="00EA48CB">
        <w:rPr>
          <w:bCs/>
          <w:u w:val="none"/>
        </w:rPr>
        <w:t>ř</w:t>
      </w:r>
      <w:r w:rsidR="00B258AB">
        <w:rPr>
          <w:bCs/>
          <w:u w:val="none"/>
        </w:rPr>
        <w:t> </w:t>
      </w:r>
      <w:r w:rsidR="00DE08C9" w:rsidRPr="00EA48CB">
        <w:rPr>
          <w:bCs/>
          <w:u w:val="none"/>
        </w:rPr>
        <w:t>.</w:t>
      </w:r>
      <w:r w:rsidR="0068787F" w:rsidRPr="00EA48CB">
        <w:rPr>
          <w:bCs/>
          <w:u w:val="none"/>
        </w:rPr>
        <w:t xml:space="preserve"> zrušeno </w:t>
      </w:r>
      <w:r w:rsidR="00B258AB" w:rsidRPr="00EA48CB">
        <w:rPr>
          <w:bCs/>
          <w:u w:val="none"/>
        </w:rPr>
        <w:t>a</w:t>
      </w:r>
      <w:r w:rsidR="00B258AB">
        <w:rPr>
          <w:bCs/>
          <w:u w:val="none"/>
        </w:rPr>
        <w:t> </w:t>
      </w:r>
      <w:r w:rsidR="0068787F" w:rsidRPr="00EA48CB">
        <w:rPr>
          <w:bCs/>
          <w:u w:val="none"/>
        </w:rPr>
        <w:t xml:space="preserve"> věc byla pak odložena pro některý</w:t>
      </w:r>
      <w:r w:rsidR="00A9198E" w:rsidRPr="00EA48CB">
        <w:rPr>
          <w:bCs/>
          <w:u w:val="none"/>
        </w:rPr>
        <w:t xml:space="preserve"> </w:t>
      </w:r>
      <w:r w:rsidR="00B258AB" w:rsidRPr="00EA48CB">
        <w:rPr>
          <w:bCs/>
          <w:u w:val="none"/>
        </w:rPr>
        <w:t>z</w:t>
      </w:r>
      <w:r w:rsidR="00B258AB">
        <w:rPr>
          <w:bCs/>
          <w:u w:val="none"/>
        </w:rPr>
        <w:t> </w:t>
      </w:r>
      <w:r w:rsidR="00A9198E" w:rsidRPr="00EA48CB">
        <w:rPr>
          <w:bCs/>
          <w:u w:val="none"/>
        </w:rPr>
        <w:t> </w:t>
      </w:r>
      <w:r w:rsidR="0068787F" w:rsidRPr="00EA48CB">
        <w:rPr>
          <w:bCs/>
          <w:u w:val="none"/>
        </w:rPr>
        <w:t>důvodů, uvedených</w:t>
      </w:r>
      <w:r w:rsidR="00A9198E" w:rsidRPr="00EA48CB">
        <w:rPr>
          <w:bCs/>
          <w:u w:val="none"/>
        </w:rPr>
        <w:t xml:space="preserve"> </w:t>
      </w:r>
      <w:r w:rsidR="00B258AB" w:rsidRPr="00EA48CB">
        <w:rPr>
          <w:bCs/>
          <w:u w:val="none"/>
        </w:rPr>
        <w:t>v</w:t>
      </w:r>
      <w:r w:rsidR="00B258AB">
        <w:rPr>
          <w:bCs/>
          <w:u w:val="none"/>
        </w:rPr>
        <w:t> </w:t>
      </w:r>
      <w:r w:rsidR="00A9198E" w:rsidRPr="00EA48CB">
        <w:rPr>
          <w:bCs/>
          <w:u w:val="none"/>
        </w:rPr>
        <w:t> </w:t>
      </w:r>
      <w:r w:rsidR="0068787F" w:rsidRPr="00EA48CB">
        <w:rPr>
          <w:bCs/>
          <w:u w:val="none"/>
        </w:rPr>
        <w:t xml:space="preserve">ustanovení </w:t>
      </w:r>
      <w:r w:rsidR="00BD4087">
        <w:rPr>
          <w:bCs/>
          <w:u w:val="none"/>
        </w:rPr>
        <w:t>§ </w:t>
      </w:r>
      <w:r w:rsidR="0068787F" w:rsidRPr="00EA48CB">
        <w:rPr>
          <w:bCs/>
          <w:u w:val="none"/>
        </w:rPr>
        <w:t xml:space="preserve">159a </w:t>
      </w:r>
      <w:r w:rsidR="00BD4087">
        <w:rPr>
          <w:bCs/>
          <w:u w:val="none"/>
        </w:rPr>
        <w:t>odst. </w:t>
      </w:r>
      <w:r w:rsidR="00B258AB" w:rsidRPr="00EA48CB">
        <w:rPr>
          <w:bCs/>
          <w:u w:val="none"/>
        </w:rPr>
        <w:t>2</w:t>
      </w:r>
      <w:r w:rsidR="00B258AB">
        <w:rPr>
          <w:bCs/>
          <w:u w:val="none"/>
        </w:rPr>
        <w:t> </w:t>
      </w:r>
      <w:r w:rsidR="0068787F" w:rsidRPr="00EA48CB">
        <w:rPr>
          <w:bCs/>
          <w:u w:val="none"/>
        </w:rPr>
        <w:t xml:space="preserve"> </w:t>
      </w:r>
      <w:r w:rsidR="00AE7C0A" w:rsidRPr="00EA48CB">
        <w:rPr>
          <w:bCs/>
          <w:u w:val="none"/>
        </w:rPr>
        <w:t xml:space="preserve">až </w:t>
      </w:r>
      <w:r w:rsidR="00B258AB" w:rsidRPr="00EA48CB">
        <w:rPr>
          <w:bCs/>
          <w:u w:val="none"/>
        </w:rPr>
        <w:t>4</w:t>
      </w:r>
      <w:r w:rsidR="00B258AB">
        <w:rPr>
          <w:bCs/>
          <w:u w:val="none"/>
        </w:rPr>
        <w:t> </w:t>
      </w:r>
      <w:r w:rsidR="00AE7C0A" w:rsidRPr="00EA48CB">
        <w:rPr>
          <w:bCs/>
          <w:u w:val="none"/>
        </w:rPr>
        <w:t xml:space="preserve"> </w:t>
      </w:r>
      <w:r w:rsidR="00DE08C9" w:rsidRPr="00EA48CB">
        <w:rPr>
          <w:bCs/>
          <w:u w:val="none"/>
        </w:rPr>
        <w:t>tr. </w:t>
      </w:r>
      <w:r w:rsidR="00B258AB" w:rsidRPr="00EA48CB">
        <w:rPr>
          <w:bCs/>
          <w:u w:val="none"/>
        </w:rPr>
        <w:t>ř</w:t>
      </w:r>
      <w:r w:rsidR="00B258AB">
        <w:rPr>
          <w:bCs/>
          <w:u w:val="none"/>
        </w:rPr>
        <w:t> </w:t>
      </w:r>
      <w:r w:rsidR="00DE08C9" w:rsidRPr="00EA48CB">
        <w:rPr>
          <w:bCs/>
          <w:u w:val="none"/>
        </w:rPr>
        <w:t>.</w:t>
      </w:r>
      <w:r w:rsidR="0068787F" w:rsidRPr="00EA48CB">
        <w:rPr>
          <w:bCs/>
          <w:u w:val="none"/>
        </w:rPr>
        <w:t xml:space="preserve"> Není ale vyloučeno, že půjde </w:t>
      </w:r>
      <w:r w:rsidR="00B258AB" w:rsidRPr="00EA48CB">
        <w:rPr>
          <w:bCs/>
          <w:u w:val="none"/>
        </w:rPr>
        <w:t>i</w:t>
      </w:r>
      <w:r w:rsidR="00B258AB">
        <w:rPr>
          <w:bCs/>
          <w:u w:val="none"/>
        </w:rPr>
        <w:t> </w:t>
      </w:r>
      <w:r w:rsidR="0068787F" w:rsidRPr="00EA48CB">
        <w:rPr>
          <w:bCs/>
          <w:u w:val="none"/>
        </w:rPr>
        <w:t xml:space="preserve"> </w:t>
      </w:r>
      <w:r w:rsidR="00B258AB" w:rsidRPr="00EA48CB">
        <w:rPr>
          <w:bCs/>
          <w:u w:val="none"/>
        </w:rPr>
        <w:t>o</w:t>
      </w:r>
      <w:r w:rsidR="00B258AB">
        <w:rPr>
          <w:bCs/>
          <w:u w:val="none"/>
        </w:rPr>
        <w:t> </w:t>
      </w:r>
      <w:r w:rsidR="0068787F" w:rsidRPr="00EA48CB">
        <w:rPr>
          <w:bCs/>
          <w:u w:val="none"/>
        </w:rPr>
        <w:t xml:space="preserve"> věc, zapsanou</w:t>
      </w:r>
      <w:r w:rsidR="00A9198E" w:rsidRPr="00EA48CB">
        <w:rPr>
          <w:bCs/>
          <w:u w:val="none"/>
        </w:rPr>
        <w:t xml:space="preserve"> </w:t>
      </w:r>
      <w:r w:rsidR="00B258AB" w:rsidRPr="00EA48CB">
        <w:rPr>
          <w:bCs/>
          <w:u w:val="none"/>
        </w:rPr>
        <w:t>v</w:t>
      </w:r>
      <w:r w:rsidR="00B258AB">
        <w:rPr>
          <w:bCs/>
          <w:u w:val="none"/>
        </w:rPr>
        <w:t> </w:t>
      </w:r>
      <w:r w:rsidR="00A9198E" w:rsidRPr="00EA48CB">
        <w:rPr>
          <w:bCs/>
          <w:u w:val="none"/>
        </w:rPr>
        <w:t> </w:t>
      </w:r>
      <w:r w:rsidR="0068787F" w:rsidRPr="00EA48CB">
        <w:rPr>
          <w:bCs/>
          <w:u w:val="none"/>
        </w:rPr>
        <w:t>rejstříku Z</w:t>
      </w:r>
      <w:r w:rsidR="00AF530E" w:rsidRPr="00EA48CB">
        <w:rPr>
          <w:bCs/>
          <w:u w:val="none"/>
        </w:rPr>
        <w:t>K</w:t>
      </w:r>
      <w:r w:rsidR="00DE2382">
        <w:rPr>
          <w:bCs/>
          <w:u w:val="none"/>
        </w:rPr>
        <w:t xml:space="preserve">, </w:t>
      </w:r>
      <w:r w:rsidR="00DE2382" w:rsidRPr="002657EA">
        <w:rPr>
          <w:bCs/>
          <w:u w:val="none"/>
        </w:rPr>
        <w:t xml:space="preserve">KZK, KSZ nebo SZK </w:t>
      </w:r>
      <w:r w:rsidR="00B258AB" w:rsidRPr="002657EA">
        <w:rPr>
          <w:bCs/>
          <w:u w:val="none"/>
        </w:rPr>
        <w:t>u</w:t>
      </w:r>
      <w:r w:rsidR="00B258AB">
        <w:rPr>
          <w:bCs/>
          <w:u w:val="none"/>
        </w:rPr>
        <w:t> </w:t>
      </w:r>
      <w:r w:rsidR="00DE2382" w:rsidRPr="002657EA">
        <w:rPr>
          <w:bCs/>
          <w:u w:val="none"/>
        </w:rPr>
        <w:t xml:space="preserve"> věcí </w:t>
      </w:r>
      <w:r w:rsidR="005E201F" w:rsidRPr="002657EA">
        <w:rPr>
          <w:bCs/>
          <w:u w:val="none"/>
        </w:rPr>
        <w:t>zapsaných</w:t>
      </w:r>
      <w:r w:rsidR="00DE2382" w:rsidRPr="002657EA">
        <w:rPr>
          <w:bCs/>
          <w:u w:val="none"/>
        </w:rPr>
        <w:t xml:space="preserve"> zde do </w:t>
      </w:r>
      <w:r w:rsidR="005E201F" w:rsidRPr="002657EA">
        <w:rPr>
          <w:bCs/>
          <w:u w:val="none"/>
        </w:rPr>
        <w:t>23</w:t>
      </w:r>
      <w:r w:rsidR="00DE2382" w:rsidRPr="002657EA">
        <w:rPr>
          <w:bCs/>
          <w:u w:val="none"/>
        </w:rPr>
        <w:t xml:space="preserve">. </w:t>
      </w:r>
      <w:r w:rsidR="00B258AB" w:rsidRPr="002657EA">
        <w:rPr>
          <w:bCs/>
          <w:u w:val="none"/>
        </w:rPr>
        <w:t>1</w:t>
      </w:r>
      <w:r w:rsidR="00B258AB">
        <w:rPr>
          <w:bCs/>
          <w:u w:val="none"/>
        </w:rPr>
        <w:t> </w:t>
      </w:r>
      <w:r w:rsidR="00DE2382" w:rsidRPr="002657EA">
        <w:rPr>
          <w:bCs/>
          <w:u w:val="none"/>
        </w:rPr>
        <w:t>. 201</w:t>
      </w:r>
      <w:r w:rsidR="005E201F" w:rsidRPr="002657EA">
        <w:rPr>
          <w:bCs/>
          <w:u w:val="none"/>
        </w:rPr>
        <w:t>4</w:t>
      </w:r>
      <w:r w:rsidR="002657EA">
        <w:rPr>
          <w:bCs/>
          <w:u w:val="none"/>
        </w:rPr>
        <w:t>,</w:t>
      </w:r>
      <w:r w:rsidR="00DE2382" w:rsidRPr="00450F73">
        <w:rPr>
          <w:bCs/>
          <w:u w:val="none"/>
        </w:rPr>
        <w:t xml:space="preserve"> </w:t>
      </w:r>
      <w:r w:rsidR="0068787F" w:rsidRPr="00EA48CB">
        <w:rPr>
          <w:bCs/>
          <w:u w:val="none"/>
        </w:rPr>
        <w:t xml:space="preserve">pokud bude následně opatření </w:t>
      </w:r>
      <w:r w:rsidR="00B258AB" w:rsidRPr="00EA48CB">
        <w:rPr>
          <w:bCs/>
          <w:u w:val="none"/>
        </w:rPr>
        <w:t>o</w:t>
      </w:r>
      <w:r w:rsidR="00B258AB">
        <w:rPr>
          <w:bCs/>
          <w:u w:val="none"/>
        </w:rPr>
        <w:t> </w:t>
      </w:r>
      <w:r w:rsidR="0068787F" w:rsidRPr="00EA48CB">
        <w:rPr>
          <w:bCs/>
          <w:u w:val="none"/>
        </w:rPr>
        <w:t xml:space="preserve"> sdělení podezření stá</w:t>
      </w:r>
      <w:r w:rsidR="0068787F" w:rsidRPr="004E7B96">
        <w:rPr>
          <w:bCs/>
          <w:u w:val="none"/>
        </w:rPr>
        <w:t xml:space="preserve">tním zástupcem jako nezákonné zrušeno </w:t>
      </w:r>
      <w:r w:rsidR="00B258AB" w:rsidRPr="004E7B96">
        <w:rPr>
          <w:bCs/>
          <w:u w:val="none"/>
        </w:rPr>
        <w:t>a</w:t>
      </w:r>
      <w:r w:rsidR="00B258AB">
        <w:rPr>
          <w:bCs/>
          <w:u w:val="none"/>
        </w:rPr>
        <w:t> </w:t>
      </w:r>
      <w:r w:rsidR="0068787F" w:rsidRPr="004E7B96">
        <w:rPr>
          <w:bCs/>
          <w:u w:val="none"/>
        </w:rPr>
        <w:t>věc následně odložena podle stejných ustanovení, jež byla uvedena výše.</w:t>
      </w:r>
    </w:p>
    <w:p w14:paraId="6DCDCED1" w14:textId="77777777" w:rsidR="00A9198E" w:rsidRPr="00D056F6" w:rsidRDefault="00A92F98" w:rsidP="00E07966">
      <w:pPr>
        <w:keepNext/>
        <w:spacing w:before="120"/>
        <w:ind w:left="539" w:hanging="539"/>
        <w:jc w:val="both"/>
        <w:rPr>
          <w:b/>
          <w:bCs/>
        </w:rPr>
      </w:pPr>
      <w:r w:rsidRPr="00D056F6">
        <w:rPr>
          <w:b/>
          <w:bCs/>
        </w:rPr>
        <w:t>02</w:t>
      </w:r>
      <w:r w:rsidR="00D056F6">
        <w:rPr>
          <w:b/>
          <w:bCs/>
        </w:rPr>
        <w:t> –</w:t>
      </w:r>
      <w:r w:rsidR="00D056F6">
        <w:rPr>
          <w:b/>
          <w:bCs/>
        </w:rPr>
        <w:tab/>
      </w:r>
      <w:r w:rsidR="008E3C23" w:rsidRPr="00D056F6">
        <w:rPr>
          <w:b/>
          <w:bCs/>
        </w:rPr>
        <w:t>kód</w:t>
      </w:r>
      <w:r w:rsidR="0068787F" w:rsidRPr="00D056F6">
        <w:rPr>
          <w:b/>
          <w:bCs/>
        </w:rPr>
        <w:t xml:space="preserve"> státního zastupitelství</w:t>
      </w:r>
    </w:p>
    <w:p w14:paraId="0B840A3C" w14:textId="77777777" w:rsidR="00A9198E" w:rsidRDefault="00796CC4" w:rsidP="00A13EC1">
      <w:pPr>
        <w:ind w:left="540"/>
        <w:jc w:val="both"/>
        <w:rPr>
          <w:b/>
        </w:rPr>
      </w:pPr>
      <w:r w:rsidRPr="004E7B96">
        <w:t>Šestimístné číslo</w:t>
      </w:r>
      <w:r w:rsidR="0068787F" w:rsidRPr="004E7B96">
        <w:t xml:space="preserve"> státního zastupitelství podle číselníku státních zastupitelství</w:t>
      </w:r>
      <w:r w:rsidR="00A9198E">
        <w:t xml:space="preserve"> </w:t>
      </w:r>
      <w:r w:rsidR="00B258AB">
        <w:t>v </w:t>
      </w:r>
      <w:r w:rsidR="00A9198E">
        <w:t> </w:t>
      </w:r>
      <w:r w:rsidR="0068787F" w:rsidRPr="004E7B96">
        <w:t xml:space="preserve">příloze </w:t>
      </w:r>
      <w:r w:rsidR="00B258AB">
        <w:t>č </w:t>
      </w:r>
      <w:r w:rsidR="00BD4087">
        <w:t>. </w:t>
      </w:r>
      <w:r w:rsidR="00B258AB" w:rsidRPr="004E7B96">
        <w:t>1</w:t>
      </w:r>
      <w:r w:rsidR="00B258AB">
        <w:t> </w:t>
      </w:r>
      <w:r w:rsidRPr="004E7B96">
        <w:t>.</w:t>
      </w:r>
    </w:p>
    <w:p w14:paraId="63895F42" w14:textId="77777777" w:rsidR="00A9198E" w:rsidRPr="00D056F6" w:rsidRDefault="0068787F" w:rsidP="00E07966">
      <w:pPr>
        <w:keepNext/>
        <w:spacing w:before="120"/>
        <w:ind w:left="539" w:hanging="539"/>
        <w:jc w:val="both"/>
        <w:rPr>
          <w:b/>
          <w:bCs/>
        </w:rPr>
      </w:pPr>
      <w:r w:rsidRPr="00D056F6">
        <w:rPr>
          <w:b/>
          <w:bCs/>
        </w:rPr>
        <w:t>0</w:t>
      </w:r>
      <w:r w:rsidR="00A92F98" w:rsidRPr="00D056F6">
        <w:rPr>
          <w:b/>
          <w:bCs/>
        </w:rPr>
        <w:t>3</w:t>
      </w:r>
      <w:r w:rsidR="00D056F6">
        <w:rPr>
          <w:b/>
          <w:bCs/>
        </w:rPr>
        <w:t> –</w:t>
      </w:r>
      <w:r w:rsidR="00D056F6">
        <w:rPr>
          <w:b/>
          <w:bCs/>
        </w:rPr>
        <w:tab/>
      </w:r>
      <w:r w:rsidRPr="00D056F6">
        <w:rPr>
          <w:b/>
          <w:bCs/>
        </w:rPr>
        <w:t>datum narození</w:t>
      </w:r>
    </w:p>
    <w:p w14:paraId="28186169" w14:textId="77777777" w:rsidR="00A9198E" w:rsidRPr="00D056F6" w:rsidRDefault="00A92F98" w:rsidP="00E07966">
      <w:pPr>
        <w:keepNext/>
        <w:spacing w:before="120"/>
        <w:ind w:left="539" w:hanging="539"/>
        <w:jc w:val="both"/>
        <w:rPr>
          <w:b/>
          <w:bCs/>
        </w:rPr>
      </w:pPr>
      <w:r w:rsidRPr="00D056F6">
        <w:rPr>
          <w:b/>
          <w:bCs/>
        </w:rPr>
        <w:t>04</w:t>
      </w:r>
      <w:r w:rsidR="00D056F6">
        <w:rPr>
          <w:b/>
          <w:bCs/>
        </w:rPr>
        <w:t> </w:t>
      </w:r>
      <w:r w:rsidR="00A9198E" w:rsidRPr="00D056F6">
        <w:rPr>
          <w:b/>
          <w:bCs/>
        </w:rPr>
        <w:t>–</w:t>
      </w:r>
      <w:r w:rsidR="00D056F6">
        <w:rPr>
          <w:b/>
          <w:bCs/>
        </w:rPr>
        <w:tab/>
      </w:r>
      <w:r w:rsidR="0068787F" w:rsidRPr="00D056F6">
        <w:rPr>
          <w:b/>
          <w:bCs/>
        </w:rPr>
        <w:t>pohlaví</w:t>
      </w:r>
    </w:p>
    <w:p w14:paraId="4A5DCB57" w14:textId="77777777" w:rsidR="00B0435C" w:rsidRPr="00D056F6" w:rsidRDefault="00D056F6" w:rsidP="00D056F6">
      <w:pPr>
        <w:pStyle w:val="Zkladntext2"/>
        <w:ind w:left="1440" w:hanging="900"/>
        <w:jc w:val="both"/>
        <w:rPr>
          <w:bCs/>
          <w:u w:val="none"/>
        </w:rPr>
      </w:pPr>
      <w:r>
        <w:rPr>
          <w:bCs/>
          <w:u w:val="none"/>
        </w:rPr>
        <w:t>znak </w:t>
      </w:r>
      <w:r w:rsidR="00B258AB" w:rsidRPr="00D056F6">
        <w:rPr>
          <w:bCs/>
          <w:u w:val="none"/>
        </w:rPr>
        <w:t>1</w:t>
      </w:r>
      <w:r w:rsidR="00B258AB">
        <w:rPr>
          <w:bCs/>
          <w:u w:val="none"/>
        </w:rPr>
        <w:t> </w:t>
      </w:r>
      <w:r>
        <w:rPr>
          <w:bCs/>
          <w:u w:val="none"/>
        </w:rPr>
        <w:t> </w:t>
      </w:r>
      <w:r w:rsidR="00A9198E" w:rsidRPr="00D056F6">
        <w:rPr>
          <w:bCs/>
          <w:u w:val="none"/>
        </w:rPr>
        <w:t>–</w:t>
      </w:r>
      <w:r>
        <w:rPr>
          <w:bCs/>
          <w:u w:val="none"/>
        </w:rPr>
        <w:tab/>
      </w:r>
      <w:r w:rsidR="00B0435C" w:rsidRPr="00D056F6">
        <w:rPr>
          <w:bCs/>
          <w:u w:val="none"/>
        </w:rPr>
        <w:t>muž</w:t>
      </w:r>
    </w:p>
    <w:p w14:paraId="0B4EAC6A" w14:textId="77777777" w:rsidR="0068787F" w:rsidRPr="00D056F6" w:rsidRDefault="00D056F6" w:rsidP="00D056F6">
      <w:pPr>
        <w:pStyle w:val="Zkladntext2"/>
        <w:ind w:left="1440" w:hanging="900"/>
        <w:jc w:val="both"/>
        <w:rPr>
          <w:bCs/>
          <w:u w:val="none"/>
        </w:rPr>
      </w:pPr>
      <w:r>
        <w:rPr>
          <w:bCs/>
          <w:u w:val="none"/>
        </w:rPr>
        <w:t>znak </w:t>
      </w:r>
      <w:r w:rsidR="00B258AB" w:rsidRPr="00D056F6">
        <w:rPr>
          <w:bCs/>
          <w:u w:val="none"/>
        </w:rPr>
        <w:t>2</w:t>
      </w:r>
      <w:r w:rsidR="00B258AB">
        <w:rPr>
          <w:bCs/>
          <w:u w:val="none"/>
        </w:rPr>
        <w:t> </w:t>
      </w:r>
      <w:r>
        <w:rPr>
          <w:bCs/>
          <w:u w:val="none"/>
        </w:rPr>
        <w:t> </w:t>
      </w:r>
      <w:r w:rsidR="00A9198E" w:rsidRPr="00D056F6">
        <w:rPr>
          <w:bCs/>
          <w:u w:val="none"/>
        </w:rPr>
        <w:t>–</w:t>
      </w:r>
      <w:r>
        <w:rPr>
          <w:bCs/>
          <w:u w:val="none"/>
        </w:rPr>
        <w:tab/>
      </w:r>
      <w:r w:rsidR="00B0435C" w:rsidRPr="00D056F6">
        <w:rPr>
          <w:bCs/>
          <w:u w:val="none"/>
        </w:rPr>
        <w:t>žena</w:t>
      </w:r>
    </w:p>
    <w:p w14:paraId="64390FE2" w14:textId="77777777" w:rsidR="00A9198E" w:rsidRPr="00D056F6" w:rsidRDefault="00A92F98" w:rsidP="00E07966">
      <w:pPr>
        <w:keepNext/>
        <w:spacing w:before="120"/>
        <w:ind w:left="539" w:hanging="539"/>
        <w:jc w:val="both"/>
        <w:rPr>
          <w:b/>
          <w:bCs/>
        </w:rPr>
      </w:pPr>
      <w:r w:rsidRPr="00D056F6">
        <w:rPr>
          <w:b/>
          <w:bCs/>
        </w:rPr>
        <w:t>05</w:t>
      </w:r>
      <w:r w:rsidR="00D056F6">
        <w:rPr>
          <w:b/>
          <w:bCs/>
        </w:rPr>
        <w:t> </w:t>
      </w:r>
      <w:r w:rsidR="00A9198E" w:rsidRPr="00D056F6">
        <w:rPr>
          <w:b/>
          <w:bCs/>
        </w:rPr>
        <w:t>–</w:t>
      </w:r>
      <w:r w:rsidR="00D056F6">
        <w:rPr>
          <w:b/>
          <w:bCs/>
        </w:rPr>
        <w:tab/>
      </w:r>
      <w:r w:rsidR="0068787F" w:rsidRPr="00D056F6">
        <w:rPr>
          <w:b/>
          <w:bCs/>
        </w:rPr>
        <w:t>věková skupina</w:t>
      </w:r>
    </w:p>
    <w:p w14:paraId="7C2345D6" w14:textId="77777777" w:rsidR="008E3C23" w:rsidRPr="00D056F6" w:rsidRDefault="00D056F6" w:rsidP="00D056F6">
      <w:pPr>
        <w:pStyle w:val="Zkladntext2"/>
        <w:ind w:left="1440" w:hanging="900"/>
        <w:jc w:val="both"/>
        <w:rPr>
          <w:bCs/>
          <w:u w:val="none"/>
        </w:rPr>
      </w:pPr>
      <w:r>
        <w:rPr>
          <w:bCs/>
          <w:u w:val="none"/>
        </w:rPr>
        <w:t>znak </w:t>
      </w:r>
      <w:r w:rsidR="00B258AB" w:rsidRPr="00D056F6">
        <w:rPr>
          <w:bCs/>
          <w:u w:val="none"/>
        </w:rPr>
        <w:t>1</w:t>
      </w:r>
      <w:r w:rsidR="00B258AB">
        <w:rPr>
          <w:bCs/>
          <w:u w:val="none"/>
        </w:rPr>
        <w:t> </w:t>
      </w:r>
      <w:r>
        <w:rPr>
          <w:bCs/>
          <w:u w:val="none"/>
        </w:rPr>
        <w:t> </w:t>
      </w:r>
      <w:r w:rsidR="00A9198E" w:rsidRPr="00D056F6">
        <w:rPr>
          <w:bCs/>
          <w:u w:val="none"/>
        </w:rPr>
        <w:t>–</w:t>
      </w:r>
      <w:r>
        <w:rPr>
          <w:bCs/>
          <w:u w:val="none"/>
        </w:rPr>
        <w:tab/>
      </w:r>
      <w:r w:rsidR="008E3C23" w:rsidRPr="00D056F6">
        <w:rPr>
          <w:bCs/>
          <w:u w:val="none"/>
        </w:rPr>
        <w:t>nezletilý</w:t>
      </w:r>
    </w:p>
    <w:p w14:paraId="703B22CB" w14:textId="77777777" w:rsidR="008E3C23" w:rsidRPr="00D056F6" w:rsidRDefault="00D056F6" w:rsidP="00D056F6">
      <w:pPr>
        <w:pStyle w:val="Zkladntext2"/>
        <w:ind w:left="1440" w:hanging="900"/>
        <w:jc w:val="both"/>
        <w:rPr>
          <w:bCs/>
          <w:u w:val="none"/>
        </w:rPr>
      </w:pPr>
      <w:r>
        <w:rPr>
          <w:bCs/>
          <w:u w:val="none"/>
        </w:rPr>
        <w:t>znak </w:t>
      </w:r>
      <w:r w:rsidR="00B258AB" w:rsidRPr="00D056F6">
        <w:rPr>
          <w:bCs/>
          <w:u w:val="none"/>
        </w:rPr>
        <w:t>2</w:t>
      </w:r>
      <w:r w:rsidR="00B258AB">
        <w:rPr>
          <w:bCs/>
          <w:u w:val="none"/>
        </w:rPr>
        <w:t> </w:t>
      </w:r>
      <w:r>
        <w:rPr>
          <w:bCs/>
          <w:u w:val="none"/>
        </w:rPr>
        <w:t> </w:t>
      </w:r>
      <w:r w:rsidR="00A9198E" w:rsidRPr="00D056F6">
        <w:rPr>
          <w:bCs/>
          <w:u w:val="none"/>
        </w:rPr>
        <w:t>–</w:t>
      </w:r>
      <w:r>
        <w:rPr>
          <w:bCs/>
          <w:u w:val="none"/>
        </w:rPr>
        <w:tab/>
      </w:r>
      <w:r w:rsidR="008E3C23" w:rsidRPr="00D056F6">
        <w:rPr>
          <w:bCs/>
          <w:u w:val="none"/>
        </w:rPr>
        <w:t>mladistvý</w:t>
      </w:r>
    </w:p>
    <w:p w14:paraId="27B2AFEC" w14:textId="77777777" w:rsidR="008E3C23" w:rsidRPr="00D056F6" w:rsidRDefault="00D056F6" w:rsidP="00D056F6">
      <w:pPr>
        <w:pStyle w:val="Zkladntext2"/>
        <w:ind w:left="1440" w:hanging="900"/>
        <w:jc w:val="both"/>
        <w:rPr>
          <w:bCs/>
          <w:u w:val="none"/>
        </w:rPr>
      </w:pPr>
      <w:r>
        <w:rPr>
          <w:bCs/>
          <w:u w:val="none"/>
        </w:rPr>
        <w:t>znak </w:t>
      </w:r>
      <w:r w:rsidR="00B258AB" w:rsidRPr="00D056F6">
        <w:rPr>
          <w:bCs/>
          <w:u w:val="none"/>
        </w:rPr>
        <w:t>3</w:t>
      </w:r>
      <w:r w:rsidR="00B258AB">
        <w:rPr>
          <w:bCs/>
          <w:u w:val="none"/>
        </w:rPr>
        <w:t> </w:t>
      </w:r>
      <w:r>
        <w:rPr>
          <w:bCs/>
          <w:u w:val="none"/>
        </w:rPr>
        <w:t> </w:t>
      </w:r>
      <w:r w:rsidR="00A9198E" w:rsidRPr="00D056F6">
        <w:rPr>
          <w:bCs/>
          <w:u w:val="none"/>
        </w:rPr>
        <w:t>–</w:t>
      </w:r>
      <w:r>
        <w:rPr>
          <w:bCs/>
          <w:u w:val="none"/>
        </w:rPr>
        <w:tab/>
      </w:r>
      <w:r w:rsidR="008E3C23" w:rsidRPr="00D056F6">
        <w:rPr>
          <w:bCs/>
          <w:u w:val="none"/>
        </w:rPr>
        <w:t>ostatní</w:t>
      </w:r>
    </w:p>
    <w:p w14:paraId="0D13B30D" w14:textId="77777777" w:rsidR="004E3E0B" w:rsidRPr="004E7B96" w:rsidRDefault="0068787F" w:rsidP="00E07966">
      <w:pPr>
        <w:spacing w:before="120"/>
        <w:ind w:left="539"/>
        <w:jc w:val="both"/>
      </w:pPr>
      <w:r w:rsidRPr="004E7B96">
        <w:t xml:space="preserve">Při vyplnění této položky je třeba, aby </w:t>
      </w:r>
      <w:r w:rsidR="00D562B2">
        <w:t>znak</w:t>
      </w:r>
      <w:r w:rsidRPr="004E7B96">
        <w:t xml:space="preserve"> odpovídal datu narození </w:t>
      </w:r>
      <w:r w:rsidR="00B258AB" w:rsidRPr="004E7B96">
        <w:t>a</w:t>
      </w:r>
      <w:r w:rsidR="00B258AB">
        <w:t> </w:t>
      </w:r>
      <w:r w:rsidRPr="004E7B96">
        <w:t xml:space="preserve"> datu spáchání</w:t>
      </w:r>
      <w:r w:rsidR="00D056F6">
        <w:t xml:space="preserve"> </w:t>
      </w:r>
      <w:r w:rsidRPr="004E7B96">
        <w:t xml:space="preserve">skutku </w:t>
      </w:r>
      <w:r w:rsidR="00B258AB" w:rsidRPr="004E7B96">
        <w:t>a</w:t>
      </w:r>
      <w:r w:rsidR="00B258AB">
        <w:t> </w:t>
      </w:r>
      <w:r w:rsidRPr="004E7B96">
        <w:t xml:space="preserve"> rovněž způsobu vyřízení.</w:t>
      </w:r>
    </w:p>
    <w:p w14:paraId="47C8A3AF" w14:textId="77777777" w:rsidR="0068787F" w:rsidRPr="004E7B96" w:rsidRDefault="004E3E0B" w:rsidP="00E07966">
      <w:pPr>
        <w:spacing w:before="120"/>
        <w:ind w:left="539"/>
        <w:jc w:val="both"/>
      </w:pPr>
      <w:r w:rsidRPr="004E7B96">
        <w:t xml:space="preserve">Při vykazování věkové skupiny pachatele trestného činu </w:t>
      </w:r>
      <w:r w:rsidR="00B258AB" w:rsidRPr="004E7B96">
        <w:t>a</w:t>
      </w:r>
      <w:r w:rsidR="00B258AB">
        <w:t> </w:t>
      </w:r>
      <w:r w:rsidRPr="004E7B96">
        <w:t xml:space="preserve"> jeho označování za osobu mladistvou</w:t>
      </w:r>
      <w:r w:rsidR="0068787F" w:rsidRPr="004E7B96">
        <w:t xml:space="preserve"> </w:t>
      </w:r>
      <w:r w:rsidRPr="004E7B96">
        <w:t>(při zachování uvedené zásady) je třeba vycházet</w:t>
      </w:r>
      <w:r w:rsidR="00A9198E">
        <w:t xml:space="preserve"> </w:t>
      </w:r>
      <w:r w:rsidR="00B258AB">
        <w:t>z </w:t>
      </w:r>
      <w:r w:rsidR="00A9198E">
        <w:t> </w:t>
      </w:r>
      <w:r w:rsidRPr="004E7B96">
        <w:t>hmotněprávního postavení takové osoby</w:t>
      </w:r>
      <w:r w:rsidR="00A9198E">
        <w:t xml:space="preserve"> </w:t>
      </w:r>
      <w:r w:rsidR="00B258AB">
        <w:t>v </w:t>
      </w:r>
      <w:r w:rsidR="00A9198E">
        <w:t> </w:t>
      </w:r>
      <w:r w:rsidRPr="004E7B96">
        <w:t xml:space="preserve">trestním řízení, na něž navazuje </w:t>
      </w:r>
      <w:r w:rsidR="00B258AB" w:rsidRPr="004E7B96">
        <w:t>i</w:t>
      </w:r>
      <w:r w:rsidR="00B258AB">
        <w:t> </w:t>
      </w:r>
      <w:r w:rsidRPr="004E7B96">
        <w:t xml:space="preserve"> způsob vyřízení věci, </w:t>
      </w:r>
      <w:r w:rsidR="00B258AB" w:rsidRPr="004E7B96">
        <w:t>a</w:t>
      </w:r>
      <w:r w:rsidR="00B258AB">
        <w:t> </w:t>
      </w:r>
      <w:r w:rsidR="00A9198E">
        <w:t xml:space="preserve"> </w:t>
      </w:r>
      <w:r w:rsidR="00B258AB">
        <w:t>v </w:t>
      </w:r>
      <w:r w:rsidR="00A9198E">
        <w:t> </w:t>
      </w:r>
      <w:r w:rsidRPr="004E7B96">
        <w:t xml:space="preserve">návaznosti na něj </w:t>
      </w:r>
      <w:r w:rsidR="00B258AB" w:rsidRPr="004E7B96">
        <w:t>i</w:t>
      </w:r>
      <w:r w:rsidR="00B258AB">
        <w:t> </w:t>
      </w:r>
      <w:r w:rsidRPr="004E7B96">
        <w:t xml:space="preserve"> vyhotovení statistického listu trestního.</w:t>
      </w:r>
    </w:p>
    <w:p w14:paraId="773C3F9F" w14:textId="77777777" w:rsidR="00A9198E" w:rsidRDefault="004E3E0B" w:rsidP="00E07966">
      <w:pPr>
        <w:spacing w:before="120"/>
        <w:ind w:left="539"/>
        <w:jc w:val="both"/>
      </w:pPr>
      <w:r w:rsidRPr="004E7B96">
        <w:t>Při souběhu více jednání nebo více trestných činů bude třeba pro potřeby zařazování pachatele do příslušné věkové skupiny vycházet</w:t>
      </w:r>
      <w:r w:rsidR="00A9198E">
        <w:t xml:space="preserve"> </w:t>
      </w:r>
      <w:r w:rsidR="00B258AB">
        <w:t>z </w:t>
      </w:r>
      <w:r w:rsidR="00A9198E">
        <w:t> </w:t>
      </w:r>
      <w:r w:rsidRPr="004E7B96">
        <w:t>takového postavení osoby pachatele, které se váže</w:t>
      </w:r>
      <w:r w:rsidR="00A9198E">
        <w:t xml:space="preserve"> </w:t>
      </w:r>
      <w:r w:rsidR="00B258AB">
        <w:t>v </w:t>
      </w:r>
      <w:r w:rsidR="00A9198E">
        <w:t> </w:t>
      </w:r>
      <w:r w:rsidRPr="004E7B96">
        <w:t xml:space="preserve">dané fázi řízení na to konkrétní jednání, </w:t>
      </w:r>
      <w:r w:rsidR="00B258AB" w:rsidRPr="004E7B96">
        <w:t>o</w:t>
      </w:r>
      <w:r w:rsidR="00B258AB">
        <w:t> </w:t>
      </w:r>
      <w:r w:rsidRPr="004E7B96">
        <w:t xml:space="preserve"> němž se řízení vede.</w:t>
      </w:r>
    </w:p>
    <w:p w14:paraId="5D61A8CD" w14:textId="77777777" w:rsidR="004E3E0B" w:rsidRPr="004E7B96" w:rsidRDefault="004E3E0B" w:rsidP="00E07966">
      <w:pPr>
        <w:spacing w:before="120"/>
        <w:ind w:left="539"/>
        <w:jc w:val="both"/>
      </w:pPr>
      <w:r w:rsidRPr="004E7B96">
        <w:t>Obvykle bude toto postavení</w:t>
      </w:r>
      <w:r w:rsidR="00123323" w:rsidRPr="004E7B96">
        <w:t xml:space="preserve"> korespondovat</w:t>
      </w:r>
      <w:r w:rsidR="00A9198E">
        <w:t xml:space="preserve"> </w:t>
      </w:r>
      <w:r w:rsidR="00B258AB">
        <w:t>s </w:t>
      </w:r>
      <w:r w:rsidR="00A9198E">
        <w:t> </w:t>
      </w:r>
      <w:r w:rsidR="00123323" w:rsidRPr="004E7B96">
        <w:t>postavením procesním, když</w:t>
      </w:r>
    </w:p>
    <w:p w14:paraId="0695AC00" w14:textId="77777777" w:rsidR="00A9198E" w:rsidRDefault="00180272" w:rsidP="00097FA5">
      <w:pPr>
        <w:numPr>
          <w:ilvl w:val="0"/>
          <w:numId w:val="2"/>
        </w:numPr>
        <w:ind w:left="1077" w:hanging="357"/>
      </w:pPr>
      <w:r w:rsidRPr="004E7B96">
        <w:t>za mladistvého bude takový pachatel procesně označen</w:t>
      </w:r>
    </w:p>
    <w:p w14:paraId="36F42237" w14:textId="77777777" w:rsidR="00A9198E" w:rsidRDefault="00180272" w:rsidP="00097FA5">
      <w:pPr>
        <w:numPr>
          <w:ilvl w:val="1"/>
          <w:numId w:val="2"/>
        </w:numPr>
      </w:pPr>
      <w:r w:rsidRPr="004E7B96">
        <w:lastRenderedPageBreak/>
        <w:t>pokud spáchal trestný čin jen jako mladistvý (</w:t>
      </w:r>
      <w:r w:rsidR="00B258AB" w:rsidRPr="004E7B96">
        <w:t>k</w:t>
      </w:r>
      <w:r w:rsidR="00B258AB">
        <w:t> </w:t>
      </w:r>
      <w:r w:rsidRPr="004E7B96">
        <w:t xml:space="preserve"> </w:t>
      </w:r>
      <w:r w:rsidR="00BD4087">
        <w:t>§ </w:t>
      </w:r>
      <w:r w:rsidRPr="004E7B96">
        <w:t xml:space="preserve">73 </w:t>
      </w:r>
      <w:r w:rsidR="00BD4087">
        <w:t>odst. </w:t>
      </w:r>
      <w:r w:rsidR="00B258AB" w:rsidRPr="004E7B96">
        <w:t>1</w:t>
      </w:r>
      <w:r w:rsidR="00B258AB">
        <w:t> </w:t>
      </w:r>
      <w:r w:rsidR="00796CC4" w:rsidRPr="004E7B96">
        <w:t xml:space="preserve"> </w:t>
      </w:r>
      <w:r w:rsidR="00BD4087">
        <w:t>písm. </w:t>
      </w:r>
      <w:r w:rsidR="00B258AB" w:rsidRPr="004E7B96">
        <w:t>b</w:t>
      </w:r>
      <w:r w:rsidR="00B258AB">
        <w:t> </w:t>
      </w:r>
      <w:r w:rsidRPr="004E7B96">
        <w:t xml:space="preserve">) zákona </w:t>
      </w:r>
      <w:r w:rsidR="00B258AB" w:rsidRPr="004E7B96">
        <w:t>o</w:t>
      </w:r>
      <w:r w:rsidR="00B258AB">
        <w:t> </w:t>
      </w:r>
      <w:r w:rsidRPr="004E7B96">
        <w:t xml:space="preserve"> soudnic</w:t>
      </w:r>
      <w:r w:rsidR="007F42A7" w:rsidRPr="004E7B96">
        <w:t>tví ve věcech mládeže viz dále)</w:t>
      </w:r>
      <w:r w:rsidRPr="004E7B96">
        <w:t xml:space="preserve"> nebo</w:t>
      </w:r>
      <w:r w:rsidR="007F42A7" w:rsidRPr="004E7B96">
        <w:t>,</w:t>
      </w:r>
    </w:p>
    <w:p w14:paraId="4ED163E2" w14:textId="77777777" w:rsidR="00180272" w:rsidRPr="004E7B96" w:rsidRDefault="00180272" w:rsidP="00097FA5">
      <w:pPr>
        <w:numPr>
          <w:ilvl w:val="1"/>
          <w:numId w:val="2"/>
        </w:numPr>
      </w:pPr>
      <w:r w:rsidRPr="004E7B96">
        <w:t>pokud spáchal</w:t>
      </w:r>
      <w:r w:rsidR="00A9198E">
        <w:t xml:space="preserve"> </w:t>
      </w:r>
      <w:r w:rsidR="00B258AB">
        <w:t>v </w:t>
      </w:r>
      <w:r w:rsidR="00A9198E">
        <w:t> </w:t>
      </w:r>
      <w:r w:rsidRPr="004E7B96">
        <w:t>postavení mladistvého nejzávažnější</w:t>
      </w:r>
      <w:r w:rsidR="00A9198E">
        <w:t xml:space="preserve"> </w:t>
      </w:r>
      <w:r w:rsidR="00B258AB">
        <w:t>z </w:t>
      </w:r>
      <w:r w:rsidR="00A9198E">
        <w:t> </w:t>
      </w:r>
      <w:r w:rsidRPr="004E7B96">
        <w:t>trestných činů, pro které se řízení proti němu vede;</w:t>
      </w:r>
    </w:p>
    <w:p w14:paraId="51F1AF04" w14:textId="77777777" w:rsidR="00180272" w:rsidRPr="004E7B96" w:rsidRDefault="00180272" w:rsidP="00097FA5">
      <w:pPr>
        <w:numPr>
          <w:ilvl w:val="0"/>
          <w:numId w:val="2"/>
        </w:numPr>
        <w:tabs>
          <w:tab w:val="clear" w:pos="1080"/>
        </w:tabs>
      </w:pPr>
      <w:r w:rsidRPr="004E7B96">
        <w:t xml:space="preserve">za dospělého pachatele bude procesně označen, pokud vedle trestné činnosti, které se dopustil jako mladistvý, spáchal </w:t>
      </w:r>
      <w:r w:rsidR="00B258AB" w:rsidRPr="004E7B96">
        <w:t>i</w:t>
      </w:r>
      <w:r w:rsidR="00B258AB">
        <w:t> </w:t>
      </w:r>
      <w:r w:rsidRPr="004E7B96">
        <w:t xml:space="preserve"> jako dospělý pachatel trestný čin stejně závažný nebo ještě závažnější.</w:t>
      </w:r>
    </w:p>
    <w:p w14:paraId="3FD40518" w14:textId="77777777" w:rsidR="00180272" w:rsidRPr="00D056F6" w:rsidRDefault="00796CC4" w:rsidP="00E07966">
      <w:pPr>
        <w:spacing w:before="120"/>
        <w:ind w:left="539"/>
        <w:jc w:val="both"/>
      </w:pPr>
      <w:r w:rsidRPr="004E7B96">
        <w:t>Výjimkou</w:t>
      </w:r>
      <w:r w:rsidR="00A9198E">
        <w:t xml:space="preserve"> </w:t>
      </w:r>
      <w:r w:rsidR="00B258AB">
        <w:t>z </w:t>
      </w:r>
      <w:r w:rsidR="00A9198E">
        <w:t> </w:t>
      </w:r>
      <w:r w:rsidRPr="00D056F6">
        <w:t>uvedeného pravidla</w:t>
      </w:r>
      <w:r w:rsidRPr="004E7B96">
        <w:t xml:space="preserve"> </w:t>
      </w:r>
      <w:r w:rsidRPr="00D056F6">
        <w:t>bude případ upravený</w:t>
      </w:r>
      <w:r w:rsidR="00A9198E" w:rsidRPr="00D056F6">
        <w:t xml:space="preserve"> </w:t>
      </w:r>
      <w:r w:rsidR="00B258AB" w:rsidRPr="00D056F6">
        <w:t>v</w:t>
      </w:r>
      <w:r w:rsidR="00B258AB">
        <w:t> </w:t>
      </w:r>
      <w:r w:rsidR="00A9198E" w:rsidRPr="00D056F6">
        <w:t> </w:t>
      </w:r>
      <w:r w:rsidR="00BD4087">
        <w:t>§ </w:t>
      </w:r>
      <w:r w:rsidRPr="00D056F6">
        <w:t xml:space="preserve">73 </w:t>
      </w:r>
      <w:r w:rsidR="00BD4087">
        <w:t>odst. </w:t>
      </w:r>
      <w:r w:rsidR="00B258AB" w:rsidRPr="00D056F6">
        <w:t>1</w:t>
      </w:r>
      <w:r w:rsidR="00B258AB">
        <w:t> </w:t>
      </w:r>
      <w:r w:rsidRPr="00D056F6">
        <w:t xml:space="preserve"> </w:t>
      </w:r>
      <w:r w:rsidR="00BD4087">
        <w:t>písm. </w:t>
      </w:r>
      <w:r w:rsidR="00B258AB" w:rsidRPr="00D056F6">
        <w:t>b</w:t>
      </w:r>
      <w:r w:rsidR="00B258AB">
        <w:t> </w:t>
      </w:r>
      <w:r w:rsidRPr="00D056F6">
        <w:t xml:space="preserve">) zákona </w:t>
      </w:r>
      <w:r w:rsidR="00B258AB" w:rsidRPr="00D056F6">
        <w:t>o</w:t>
      </w:r>
      <w:r w:rsidR="00B258AB">
        <w:t> </w:t>
      </w:r>
      <w:r w:rsidRPr="00D056F6">
        <w:t xml:space="preserve"> soudnictví ve věcech mládeže, kdy se</w:t>
      </w:r>
      <w:r w:rsidR="00A9198E" w:rsidRPr="00D056F6">
        <w:t xml:space="preserve"> </w:t>
      </w:r>
      <w:r w:rsidR="00B258AB" w:rsidRPr="00D056F6">
        <w:t>s</w:t>
      </w:r>
      <w:r w:rsidR="00B258AB">
        <w:t> </w:t>
      </w:r>
      <w:r w:rsidR="00A9198E" w:rsidRPr="00D056F6">
        <w:t> </w:t>
      </w:r>
      <w:r w:rsidRPr="00D056F6">
        <w:t>osobou, která se dopustila trestného činu</w:t>
      </w:r>
      <w:r w:rsidR="00A9198E" w:rsidRPr="00D056F6">
        <w:t xml:space="preserve"> </w:t>
      </w:r>
      <w:r w:rsidR="00B258AB" w:rsidRPr="00D056F6">
        <w:t>v</w:t>
      </w:r>
      <w:r w:rsidR="00B258AB">
        <w:t> </w:t>
      </w:r>
      <w:r w:rsidR="00A9198E" w:rsidRPr="00D056F6">
        <w:t> </w:t>
      </w:r>
      <w:r w:rsidRPr="00D056F6">
        <w:t>postavení mladistvého pachatele, nakládá jako</w:t>
      </w:r>
      <w:r w:rsidR="00A9198E" w:rsidRPr="00D056F6">
        <w:t xml:space="preserve"> </w:t>
      </w:r>
      <w:r w:rsidR="00B258AB" w:rsidRPr="00D056F6">
        <w:t>s</w:t>
      </w:r>
      <w:r w:rsidR="00B258AB">
        <w:t> </w:t>
      </w:r>
      <w:r w:rsidR="00A9198E" w:rsidRPr="00D056F6">
        <w:t> </w:t>
      </w:r>
      <w:r w:rsidRPr="00D056F6">
        <w:t xml:space="preserve">dospělým pachatelem, protože trestní stíhání bylo vůči ní zahájeno až po dovršení devatenáctého roku věku. </w:t>
      </w:r>
      <w:r w:rsidR="00B258AB" w:rsidRPr="00D056F6">
        <w:t>I</w:t>
      </w:r>
      <w:r w:rsidR="00B258AB">
        <w:t> </w:t>
      </w:r>
      <w:r w:rsidR="00F72924" w:rsidRPr="00D056F6">
        <w:t xml:space="preserve"> zde však ve výsledku řízení bude</w:t>
      </w:r>
      <w:r w:rsidR="00E54395" w:rsidRPr="00D056F6">
        <w:t xml:space="preserve"> </w:t>
      </w:r>
      <w:r w:rsidR="00180272" w:rsidRPr="00D056F6">
        <w:t xml:space="preserve">proti takovému pachateli užito výlučně </w:t>
      </w:r>
      <w:r w:rsidRPr="00D056F6">
        <w:t>těch (hmotněprávních</w:t>
      </w:r>
      <w:r w:rsidR="00180272" w:rsidRPr="00D056F6">
        <w:t>) opatření, která lze užít jen proti mladistvému (</w:t>
      </w:r>
      <w:r w:rsidR="00B258AB" w:rsidRPr="00D056F6">
        <w:t>s</w:t>
      </w:r>
      <w:r w:rsidR="00B258AB">
        <w:t> </w:t>
      </w:r>
      <w:r w:rsidR="00180272" w:rsidRPr="00D056F6">
        <w:t xml:space="preserve"> výhradou možnosti uložit takové osobě ochrannou výchovu; viz </w:t>
      </w:r>
      <w:r w:rsidR="00BD4087">
        <w:t>§ </w:t>
      </w:r>
      <w:r w:rsidR="00180272" w:rsidRPr="00D056F6">
        <w:t xml:space="preserve">22 zákona </w:t>
      </w:r>
      <w:r w:rsidR="00B258AB" w:rsidRPr="00D056F6">
        <w:t>o</w:t>
      </w:r>
      <w:r w:rsidR="00B258AB">
        <w:t> </w:t>
      </w:r>
      <w:r w:rsidR="00180272" w:rsidRPr="00D056F6">
        <w:t xml:space="preserve"> soudnictví ve věcech mládeže). </w:t>
      </w:r>
      <w:r w:rsidR="00B258AB" w:rsidRPr="00D056F6">
        <w:t>Z</w:t>
      </w:r>
      <w:r w:rsidR="00B258AB">
        <w:t> </w:t>
      </w:r>
      <w:r w:rsidR="00180272" w:rsidRPr="00D056F6">
        <w:t xml:space="preserve"> toho důvodu bude proto pro zařazení takového pachatele do příslušné věkové skupiny určujícím hlediskem nadále jeho </w:t>
      </w:r>
      <w:r w:rsidRPr="00D056F6">
        <w:t>hmotněprávní postavení</w:t>
      </w:r>
      <w:r w:rsidR="00A9198E" w:rsidRPr="00D056F6">
        <w:t xml:space="preserve"> </w:t>
      </w:r>
      <w:r w:rsidR="00B258AB" w:rsidRPr="00D056F6">
        <w:t>v</w:t>
      </w:r>
      <w:r w:rsidR="00B258AB">
        <w:t> </w:t>
      </w:r>
      <w:r w:rsidR="00A9198E" w:rsidRPr="00D056F6">
        <w:t> </w:t>
      </w:r>
      <w:r w:rsidR="00180272" w:rsidRPr="00D056F6">
        <w:t>statisticky vykazované trestní věci (bude tedy nadále označován pro účely statistického vykazování jako mladistvý).</w:t>
      </w:r>
    </w:p>
    <w:p w14:paraId="43D43EFD" w14:textId="77777777" w:rsidR="00180272" w:rsidRPr="00D056F6" w:rsidRDefault="00180272" w:rsidP="00E07966">
      <w:pPr>
        <w:spacing w:before="120"/>
        <w:ind w:left="539"/>
        <w:jc w:val="both"/>
      </w:pPr>
      <w:r w:rsidRPr="00D056F6">
        <w:t xml:space="preserve">Přitom je však třeba pamatovat </w:t>
      </w:r>
      <w:r w:rsidR="00B258AB" w:rsidRPr="00D056F6">
        <w:t>i</w:t>
      </w:r>
      <w:r w:rsidR="00B258AB">
        <w:t> </w:t>
      </w:r>
      <w:r w:rsidRPr="00D056F6">
        <w:t xml:space="preserve"> na zásady pro vyplňování statistických listů trestních, podle nichž se údaje vykazují </w:t>
      </w:r>
      <w:r w:rsidR="00B258AB" w:rsidRPr="00D056F6">
        <w:t>o</w:t>
      </w:r>
      <w:r w:rsidR="00B258AB">
        <w:t> </w:t>
      </w:r>
      <w:r w:rsidRPr="00D056F6">
        <w:t xml:space="preserve"> konkrétním pachateli vždy ve vztahu ke konkrétnímu trestnému činu (jednání), přičemž platí určitá pravidla upravující postupy při vykazování souběhu trestných činů, či při souběhu více meritorních vyřízení, uplatněných ve vztahu</w:t>
      </w:r>
      <w:r w:rsidR="00A9198E" w:rsidRPr="00D056F6">
        <w:t xml:space="preserve"> </w:t>
      </w:r>
      <w:r w:rsidR="00B258AB" w:rsidRPr="00D056F6">
        <w:t>k</w:t>
      </w:r>
      <w:r w:rsidR="00B258AB">
        <w:t> </w:t>
      </w:r>
      <w:r w:rsidR="00A9198E" w:rsidRPr="00D056F6">
        <w:t> </w:t>
      </w:r>
      <w:r w:rsidR="00796CC4" w:rsidRPr="00D056F6">
        <w:t>téže osobě</w:t>
      </w:r>
      <w:r w:rsidR="00A9198E" w:rsidRPr="00D056F6">
        <w:t xml:space="preserve"> </w:t>
      </w:r>
      <w:r w:rsidR="00B258AB" w:rsidRPr="00D056F6">
        <w:t>v</w:t>
      </w:r>
      <w:r w:rsidR="00B258AB">
        <w:t> </w:t>
      </w:r>
      <w:r w:rsidR="00A9198E" w:rsidRPr="00D056F6">
        <w:t> </w:t>
      </w:r>
      <w:r w:rsidRPr="00D056F6">
        <w:t>téže trestní věci. Pokud se tedy taková osoba dopustila</w:t>
      </w:r>
      <w:r w:rsidR="00A9198E" w:rsidRPr="00D056F6">
        <w:t xml:space="preserve"> </w:t>
      </w:r>
      <w:r w:rsidR="00B258AB" w:rsidRPr="00D056F6">
        <w:t>v</w:t>
      </w:r>
      <w:r w:rsidR="00B258AB">
        <w:t> </w:t>
      </w:r>
      <w:r w:rsidR="00A9198E" w:rsidRPr="00D056F6">
        <w:t> </w:t>
      </w:r>
      <w:r w:rsidRPr="00D056F6">
        <w:t>souběhu více</w:t>
      </w:r>
      <w:r w:rsidR="007F42A7" w:rsidRPr="00D056F6">
        <w:t xml:space="preserve"> různých trestných činů</w:t>
      </w:r>
      <w:r w:rsidR="009C04F8">
        <w:t xml:space="preserve">, resp. </w:t>
      </w:r>
      <w:r w:rsidR="007F42A7" w:rsidRPr="00D056F6">
        <w:t>j</w:t>
      </w:r>
      <w:r w:rsidRPr="00D056F6">
        <w:t>ednání různě právně kvalifikovaných,</w:t>
      </w:r>
      <w:r w:rsidR="00A9198E" w:rsidRPr="00D056F6">
        <w:t xml:space="preserve"> </w:t>
      </w:r>
      <w:r w:rsidR="00B258AB" w:rsidRPr="00D056F6">
        <w:t>z</w:t>
      </w:r>
      <w:r w:rsidR="00B258AB">
        <w:t> </w:t>
      </w:r>
      <w:r w:rsidR="00A9198E" w:rsidRPr="00D056F6">
        <w:t> </w:t>
      </w:r>
      <w:r w:rsidRPr="00D056F6">
        <w:t>nichž jen některé spáchala jako osoba mladistvá, je třeba vycházet</w:t>
      </w:r>
      <w:r w:rsidR="00A9198E" w:rsidRPr="00D056F6">
        <w:t xml:space="preserve"> </w:t>
      </w:r>
      <w:r w:rsidR="00B258AB" w:rsidRPr="00D056F6">
        <w:t>z</w:t>
      </w:r>
      <w:r w:rsidR="00B258AB">
        <w:t> </w:t>
      </w:r>
      <w:r w:rsidR="00A9198E" w:rsidRPr="00D056F6">
        <w:t> </w:t>
      </w:r>
      <w:r w:rsidRPr="00D056F6">
        <w:t>toho, zda ve vztahu</w:t>
      </w:r>
      <w:r w:rsidR="00A9198E" w:rsidRPr="00D056F6">
        <w:t xml:space="preserve"> </w:t>
      </w:r>
      <w:r w:rsidR="00B258AB" w:rsidRPr="00D056F6">
        <w:t>k</w:t>
      </w:r>
      <w:r w:rsidR="00B258AB">
        <w:t> </w:t>
      </w:r>
      <w:r w:rsidR="00A9198E" w:rsidRPr="00D056F6">
        <w:t> </w:t>
      </w:r>
      <w:r w:rsidRPr="00D056F6">
        <w:t>hlavnímu činu se taková osoba</w:t>
      </w:r>
      <w:r w:rsidR="00A9198E" w:rsidRPr="00D056F6">
        <w:t xml:space="preserve"> </w:t>
      </w:r>
      <w:r w:rsidR="00B258AB" w:rsidRPr="00D056F6">
        <w:t>z</w:t>
      </w:r>
      <w:r w:rsidR="00B258AB">
        <w:t> </w:t>
      </w:r>
      <w:r w:rsidR="00A9198E" w:rsidRPr="00D056F6">
        <w:t> </w:t>
      </w:r>
      <w:r w:rsidRPr="00D056F6">
        <w:t xml:space="preserve">hlediska příslušných ustanovení trestního zákona </w:t>
      </w:r>
      <w:r w:rsidR="00B258AB" w:rsidRPr="00D056F6">
        <w:t>o</w:t>
      </w:r>
      <w:r w:rsidR="00B258AB">
        <w:t> </w:t>
      </w:r>
      <w:r w:rsidRPr="00D056F6">
        <w:t xml:space="preserve"> soudnictví ve věcech mládeže označuje jako osoba mladistvá (podle hmotněprávní definice, uvedené</w:t>
      </w:r>
      <w:r w:rsidR="00A9198E" w:rsidRPr="00D056F6">
        <w:t xml:space="preserve"> </w:t>
      </w:r>
      <w:r w:rsidR="00B258AB" w:rsidRPr="00B000E0">
        <w:t>v</w:t>
      </w:r>
      <w:r w:rsidR="00B258AB">
        <w:t> </w:t>
      </w:r>
      <w:r w:rsidR="00AE7C0A" w:rsidRPr="00B000E0">
        <w:t> </w:t>
      </w:r>
      <w:r w:rsidR="00BD4087">
        <w:t>§ </w:t>
      </w:r>
      <w:r w:rsidR="00B258AB" w:rsidRPr="00B000E0">
        <w:t>2</w:t>
      </w:r>
      <w:r w:rsidR="00B258AB">
        <w:t> </w:t>
      </w:r>
      <w:r w:rsidR="00AE7C0A" w:rsidRPr="00B000E0">
        <w:t xml:space="preserve"> </w:t>
      </w:r>
      <w:r w:rsidR="00BD4087">
        <w:t>odst. </w:t>
      </w:r>
      <w:r w:rsidR="00B258AB" w:rsidRPr="00B000E0">
        <w:t>1</w:t>
      </w:r>
      <w:r w:rsidR="00B258AB">
        <w:t> </w:t>
      </w:r>
      <w:r w:rsidR="00AE7C0A" w:rsidRPr="00B000E0">
        <w:t xml:space="preserve"> </w:t>
      </w:r>
      <w:r w:rsidR="00BD4087">
        <w:t>písm. </w:t>
      </w:r>
      <w:r w:rsidR="00B258AB" w:rsidRPr="00B000E0">
        <w:t>c</w:t>
      </w:r>
      <w:r w:rsidR="00B258AB">
        <w:t> </w:t>
      </w:r>
      <w:r w:rsidR="00AE7C0A" w:rsidRPr="00B000E0">
        <w:t xml:space="preserve">) </w:t>
      </w:r>
      <w:r w:rsidR="00796CC4" w:rsidRPr="00B000E0">
        <w:t>zákona</w:t>
      </w:r>
      <w:r w:rsidRPr="00D056F6">
        <w:t xml:space="preserve"> </w:t>
      </w:r>
      <w:r w:rsidR="00B258AB" w:rsidRPr="00D056F6">
        <w:t>o</w:t>
      </w:r>
      <w:r w:rsidR="00B258AB">
        <w:t> </w:t>
      </w:r>
      <w:r w:rsidRPr="00D056F6">
        <w:t xml:space="preserve"> soudnictví ve věcech mládeže). To znamená, že byť</w:t>
      </w:r>
      <w:r w:rsidR="00A9198E" w:rsidRPr="00D056F6">
        <w:t xml:space="preserve"> </w:t>
      </w:r>
      <w:r w:rsidR="00B258AB" w:rsidRPr="00D056F6">
        <w:t>v</w:t>
      </w:r>
      <w:r w:rsidR="00B258AB">
        <w:t> </w:t>
      </w:r>
      <w:r w:rsidR="00A9198E" w:rsidRPr="00D056F6">
        <w:t> </w:t>
      </w:r>
      <w:r w:rsidRPr="00D056F6">
        <w:t>dílčí části stíhaného jednání může mít</w:t>
      </w:r>
      <w:r w:rsidR="00A9198E" w:rsidRPr="00D056F6">
        <w:t xml:space="preserve"> </w:t>
      </w:r>
      <w:r w:rsidR="00B258AB" w:rsidRPr="00D056F6">
        <w:t>z</w:t>
      </w:r>
      <w:r w:rsidR="00B258AB">
        <w:t> </w:t>
      </w:r>
      <w:r w:rsidR="00A9198E" w:rsidRPr="00D056F6">
        <w:t> </w:t>
      </w:r>
      <w:r w:rsidRPr="00D056F6">
        <w:t>hlediska hmotněprávního posouzení takový pachatel postavení mladistvého pachatele, pak</w:t>
      </w:r>
      <w:r w:rsidR="00A9198E" w:rsidRPr="00D056F6">
        <w:t xml:space="preserve"> – </w:t>
      </w:r>
      <w:r w:rsidRPr="00D056F6">
        <w:t>pokud toto postavení nemá</w:t>
      </w:r>
      <w:r w:rsidR="00A9198E" w:rsidRPr="00D056F6">
        <w:t xml:space="preserve"> </w:t>
      </w:r>
      <w:r w:rsidR="00B258AB" w:rsidRPr="00D056F6">
        <w:t>z</w:t>
      </w:r>
      <w:r w:rsidR="00B258AB">
        <w:t> </w:t>
      </w:r>
      <w:r w:rsidR="00A9198E" w:rsidRPr="00D056F6">
        <w:t> </w:t>
      </w:r>
      <w:r w:rsidRPr="00D056F6">
        <w:t xml:space="preserve">hlediska statisticky vykazovaného trestného činu (jednání), nebude ve statistickém listu trestním vykázán jako osoba mladistvá, ale jako </w:t>
      </w:r>
      <w:r w:rsidR="00796CC4" w:rsidRPr="00D056F6">
        <w:t>dospělý pachatel</w:t>
      </w:r>
      <w:r w:rsidRPr="00D056F6">
        <w:t>. Rozhodující bude proto postavení takového pachatele ve vztahu</w:t>
      </w:r>
      <w:r w:rsidR="00A9198E" w:rsidRPr="00D056F6">
        <w:t xml:space="preserve"> </w:t>
      </w:r>
      <w:r w:rsidR="00B258AB" w:rsidRPr="00D056F6">
        <w:t>k</w:t>
      </w:r>
      <w:r w:rsidR="00B258AB">
        <w:t> </w:t>
      </w:r>
      <w:r w:rsidR="00A9198E" w:rsidRPr="00D056F6">
        <w:t> </w:t>
      </w:r>
      <w:r w:rsidRPr="00D056F6">
        <w:t>hlavnímu statisticky vykazovanému trestnému činu.</w:t>
      </w:r>
      <w:r w:rsidR="007F42A7" w:rsidRPr="00D056F6">
        <w:t xml:space="preserve"> </w:t>
      </w:r>
      <w:r w:rsidRPr="00D056F6">
        <w:t>Je-li však statisticky vykazováno více trestných činů stejné závažnosti, jichž se dopustil týž pachatel</w:t>
      </w:r>
      <w:r w:rsidR="00A9198E" w:rsidRPr="00D056F6">
        <w:t xml:space="preserve"> </w:t>
      </w:r>
      <w:r w:rsidR="00B258AB" w:rsidRPr="00D056F6">
        <w:t>v</w:t>
      </w:r>
      <w:r w:rsidR="00B258AB">
        <w:t> </w:t>
      </w:r>
      <w:r w:rsidR="00A9198E" w:rsidRPr="00D056F6">
        <w:t> </w:t>
      </w:r>
      <w:r w:rsidRPr="00D056F6">
        <w:t>různém hmotněprávním postavení</w:t>
      </w:r>
      <w:r w:rsidR="00A9198E" w:rsidRPr="00D056F6">
        <w:t xml:space="preserve"> </w:t>
      </w:r>
      <w:r w:rsidR="00B258AB" w:rsidRPr="00D056F6">
        <w:t>z</w:t>
      </w:r>
      <w:r w:rsidR="00B258AB">
        <w:t> </w:t>
      </w:r>
      <w:r w:rsidR="00A9198E" w:rsidRPr="00D056F6">
        <w:t> </w:t>
      </w:r>
      <w:r w:rsidRPr="00D056F6">
        <w:t xml:space="preserve">hlediska věkových skupin pachatelů (tedy zčásti jako mladistvý </w:t>
      </w:r>
      <w:r w:rsidR="00B258AB" w:rsidRPr="00D056F6">
        <w:t>a</w:t>
      </w:r>
      <w:r w:rsidR="00B258AB">
        <w:t> </w:t>
      </w:r>
      <w:r w:rsidRPr="00D056F6">
        <w:t xml:space="preserve"> zčásti </w:t>
      </w:r>
      <w:r w:rsidR="00796CC4" w:rsidRPr="00D056F6">
        <w:t>jako dospělý</w:t>
      </w:r>
      <w:r w:rsidRPr="00D056F6">
        <w:t>), bude mít</w:t>
      </w:r>
      <w:r w:rsidR="00A9198E" w:rsidRPr="00D056F6">
        <w:t xml:space="preserve"> </w:t>
      </w:r>
      <w:r w:rsidR="00B258AB" w:rsidRPr="00D056F6">
        <w:t>v</w:t>
      </w:r>
      <w:r w:rsidR="00B258AB">
        <w:t> </w:t>
      </w:r>
      <w:r w:rsidR="00A9198E" w:rsidRPr="00D056F6">
        <w:t> </w:t>
      </w:r>
      <w:r w:rsidRPr="00D056F6">
        <w:t xml:space="preserve">daném případě zpravidla přednost označení pachatele </w:t>
      </w:r>
      <w:r w:rsidR="00796CC4" w:rsidRPr="00D056F6">
        <w:t>za mladistvého</w:t>
      </w:r>
      <w:r w:rsidRPr="00D056F6">
        <w:t>.</w:t>
      </w:r>
    </w:p>
    <w:p w14:paraId="40813E83" w14:textId="77777777" w:rsidR="00A9198E" w:rsidRPr="00D056F6" w:rsidRDefault="00180272" w:rsidP="00E07966">
      <w:pPr>
        <w:spacing w:before="120"/>
        <w:ind w:left="539"/>
        <w:jc w:val="both"/>
      </w:pPr>
      <w:r w:rsidRPr="00D056F6">
        <w:t xml:space="preserve">Na hmotněprávním postavení mladistvého pachatele trestného činu (činu jinak trestného, či ve smyslu nové terminologie, provinění) nemění nic ani zákonem </w:t>
      </w:r>
      <w:r w:rsidR="00B258AB" w:rsidRPr="00D056F6">
        <w:t>o</w:t>
      </w:r>
      <w:r w:rsidR="00B258AB">
        <w:t> </w:t>
      </w:r>
      <w:r w:rsidRPr="00D056F6">
        <w:t xml:space="preserve"> soudnictví ve věcech mládeže nově zavedená kategorie zvláštní nepříčetnosti, definovaná</w:t>
      </w:r>
      <w:r w:rsidR="00A9198E" w:rsidRPr="00D056F6">
        <w:t xml:space="preserve"> </w:t>
      </w:r>
      <w:r w:rsidR="00B258AB" w:rsidRPr="00D056F6">
        <w:t>v</w:t>
      </w:r>
      <w:r w:rsidR="00B258AB">
        <w:t> </w:t>
      </w:r>
      <w:r w:rsidR="00A9198E" w:rsidRPr="00D056F6">
        <w:t> </w:t>
      </w:r>
      <w:r w:rsidRPr="00D056F6">
        <w:t xml:space="preserve">ustanovení </w:t>
      </w:r>
      <w:r w:rsidR="00BD4087">
        <w:t>§ </w:t>
      </w:r>
      <w:r w:rsidR="00B258AB" w:rsidRPr="00D056F6">
        <w:t>5</w:t>
      </w:r>
      <w:r w:rsidR="00B258AB">
        <w:t> </w:t>
      </w:r>
      <w:r w:rsidRPr="00D056F6">
        <w:t xml:space="preserve"> </w:t>
      </w:r>
      <w:r w:rsidR="00BD4087">
        <w:t>odst. </w:t>
      </w:r>
      <w:r w:rsidR="00B258AB" w:rsidRPr="00D056F6">
        <w:t>1</w:t>
      </w:r>
      <w:r w:rsidR="00B258AB">
        <w:t> </w:t>
      </w:r>
      <w:r w:rsidR="00796CC4" w:rsidRPr="00D056F6">
        <w:t xml:space="preserve"> tohoto</w:t>
      </w:r>
      <w:r w:rsidRPr="00D056F6">
        <w:t xml:space="preserve"> zákona, podle něhož mladistvý, který</w:t>
      </w:r>
      <w:r w:rsidR="00A9198E" w:rsidRPr="00D056F6">
        <w:t xml:space="preserve"> </w:t>
      </w:r>
      <w:r w:rsidR="00B258AB" w:rsidRPr="00D056F6">
        <w:t>v</w:t>
      </w:r>
      <w:r w:rsidR="00B258AB">
        <w:t> </w:t>
      </w:r>
      <w:r w:rsidR="00A9198E" w:rsidRPr="00D056F6">
        <w:t> </w:t>
      </w:r>
      <w:r w:rsidRPr="00D056F6">
        <w:t xml:space="preserve">době spáchání činu nedosáhl takové rozumové </w:t>
      </w:r>
      <w:r w:rsidR="00B258AB" w:rsidRPr="00D056F6">
        <w:t>a</w:t>
      </w:r>
      <w:r w:rsidR="00B258AB">
        <w:t> </w:t>
      </w:r>
      <w:r w:rsidRPr="00D056F6">
        <w:t xml:space="preserve"> mravní vyspělosti, aby mohl rozpoznat nebezpečnost pro společnost nebo ovládat své jednání, není za tento čin trestně </w:t>
      </w:r>
      <w:r w:rsidR="00671CFE" w:rsidRPr="00D056F6">
        <w:t>odpovědný (</w:t>
      </w:r>
      <w:r w:rsidR="00B258AB" w:rsidRPr="00D056F6">
        <w:t>a</w:t>
      </w:r>
      <w:r w:rsidR="00B258AB">
        <w:t> </w:t>
      </w:r>
      <w:r w:rsidRPr="00D056F6">
        <w:t xml:space="preserve"> lze vůči němu případně použít obdobně postupů </w:t>
      </w:r>
      <w:r w:rsidR="00B258AB" w:rsidRPr="00D056F6">
        <w:t>a</w:t>
      </w:r>
      <w:r w:rsidR="00B258AB">
        <w:t> </w:t>
      </w:r>
      <w:r w:rsidRPr="00D056F6">
        <w:t xml:space="preserve"> opatření uplatňovaných podle tohoto zákona </w:t>
      </w:r>
      <w:r w:rsidR="00B258AB" w:rsidRPr="00D056F6">
        <w:t>u</w:t>
      </w:r>
      <w:r w:rsidR="00B258AB">
        <w:t> </w:t>
      </w:r>
      <w:r w:rsidRPr="00D056F6">
        <w:t xml:space="preserve"> dětí mladších patnácti let).</w:t>
      </w:r>
    </w:p>
    <w:p w14:paraId="3947EFD2" w14:textId="77777777" w:rsidR="00180272" w:rsidRPr="00D056F6" w:rsidRDefault="00B258AB" w:rsidP="00E07966">
      <w:pPr>
        <w:spacing w:before="120"/>
        <w:ind w:left="539"/>
        <w:jc w:val="both"/>
      </w:pPr>
      <w:r w:rsidRPr="00D056F6">
        <w:t>I</w:t>
      </w:r>
      <w:r>
        <w:t> </w:t>
      </w:r>
      <w:r w:rsidR="00180272" w:rsidRPr="00D056F6">
        <w:t xml:space="preserve"> takový pachatel zůstane</w:t>
      </w:r>
      <w:r w:rsidR="00A9198E" w:rsidRPr="00D056F6">
        <w:t xml:space="preserve"> </w:t>
      </w:r>
      <w:r w:rsidRPr="00D056F6">
        <w:t>z</w:t>
      </w:r>
      <w:r>
        <w:t> </w:t>
      </w:r>
      <w:r w:rsidR="00A9198E" w:rsidRPr="00D056F6">
        <w:t> </w:t>
      </w:r>
      <w:r w:rsidR="00180272" w:rsidRPr="00D056F6">
        <w:t xml:space="preserve">hlediska posuzování věkové skupiny pachatelem mladistvým (nepůjde </w:t>
      </w:r>
      <w:r w:rsidRPr="00D056F6">
        <w:t>o</w:t>
      </w:r>
      <w:r>
        <w:t> </w:t>
      </w:r>
      <w:r w:rsidR="00180272" w:rsidRPr="00D056F6">
        <w:t xml:space="preserve"> nezletilce), protože určujícím kritériem </w:t>
      </w:r>
      <w:r w:rsidR="00796CC4" w:rsidRPr="00D056F6">
        <w:t>pro dělení</w:t>
      </w:r>
      <w:r w:rsidR="00180272" w:rsidRPr="00D056F6">
        <w:t xml:space="preserve"> věkových skupin pachatelů tu nadále zůstává výlučně jen věková hranice.</w:t>
      </w:r>
    </w:p>
    <w:p w14:paraId="17C82907" w14:textId="77777777" w:rsidR="00A9198E" w:rsidRPr="00726E5C" w:rsidRDefault="00A92F98" w:rsidP="00E07966">
      <w:pPr>
        <w:keepNext/>
        <w:spacing w:before="120"/>
        <w:ind w:left="539" w:hanging="539"/>
        <w:jc w:val="both"/>
        <w:rPr>
          <w:b/>
          <w:bCs/>
        </w:rPr>
      </w:pPr>
      <w:r w:rsidRPr="00D056F6">
        <w:rPr>
          <w:b/>
          <w:bCs/>
        </w:rPr>
        <w:lastRenderedPageBreak/>
        <w:t>06</w:t>
      </w:r>
      <w:r w:rsidR="00D056F6">
        <w:rPr>
          <w:b/>
          <w:bCs/>
        </w:rPr>
        <w:t> </w:t>
      </w:r>
      <w:r w:rsidR="00A9198E" w:rsidRPr="00D056F6">
        <w:rPr>
          <w:b/>
          <w:bCs/>
        </w:rPr>
        <w:t>–</w:t>
      </w:r>
      <w:r w:rsidR="00D056F6">
        <w:rPr>
          <w:b/>
          <w:bCs/>
        </w:rPr>
        <w:tab/>
      </w:r>
      <w:r w:rsidR="0068787F" w:rsidRPr="00D056F6">
        <w:rPr>
          <w:b/>
          <w:bCs/>
        </w:rPr>
        <w:t>spisová značka</w:t>
      </w:r>
      <w:r w:rsidR="00811565">
        <w:rPr>
          <w:b/>
          <w:bCs/>
        </w:rPr>
        <w:t xml:space="preserve"> </w:t>
      </w:r>
      <w:r w:rsidR="00B258AB" w:rsidRPr="00726E5C">
        <w:rPr>
          <w:b/>
          <w:bCs/>
        </w:rPr>
        <w:t>a</w:t>
      </w:r>
      <w:r w:rsidR="00B258AB">
        <w:rPr>
          <w:b/>
          <w:bCs/>
        </w:rPr>
        <w:t> </w:t>
      </w:r>
      <w:r w:rsidR="00811565" w:rsidRPr="00726E5C">
        <w:rPr>
          <w:b/>
          <w:bCs/>
        </w:rPr>
        <w:t xml:space="preserve"> číslo jednací policejního orgánu</w:t>
      </w:r>
    </w:p>
    <w:p w14:paraId="74DAADEF" w14:textId="77777777" w:rsidR="00A9198E" w:rsidRPr="00D97F63" w:rsidRDefault="00811565" w:rsidP="00A92F98">
      <w:pPr>
        <w:ind w:left="540"/>
        <w:jc w:val="both"/>
        <w:rPr>
          <w:u w:val="single"/>
        </w:rPr>
      </w:pPr>
      <w:r w:rsidRPr="00726E5C">
        <w:t xml:space="preserve">Spisová značka státního zastupitelství se vyplňuje tak, kdy </w:t>
      </w:r>
      <w:r w:rsidR="00B258AB" w:rsidRPr="00726E5C">
        <w:t>v</w:t>
      </w:r>
      <w:r w:rsidR="00B258AB">
        <w:t> </w:t>
      </w:r>
      <w:r w:rsidR="0051295C" w:rsidRPr="00726E5C">
        <w:t> prvém</w:t>
      </w:r>
      <w:r w:rsidR="007F42A7" w:rsidRPr="00726E5C">
        <w:t xml:space="preserve"> poli se vyplní číslo rejstříku</w:t>
      </w:r>
      <w:r w:rsidR="0068787F" w:rsidRPr="00726E5C">
        <w:t xml:space="preserve">, ve druhém až čtvrtém poli se vyplní označení </w:t>
      </w:r>
      <w:r w:rsidR="0068787F" w:rsidRPr="00A479FF">
        <w:t xml:space="preserve">rejstříku </w:t>
      </w:r>
      <w:r w:rsidR="00B0771D" w:rsidRPr="00A479FF">
        <w:t>(ZT, KZV, VZV, NZV, ZK,</w:t>
      </w:r>
      <w:r w:rsidR="00D76B83" w:rsidRPr="00A479FF">
        <w:t xml:space="preserve"> KZK,</w:t>
      </w:r>
      <w:r w:rsidR="00B0771D" w:rsidRPr="00A479FF">
        <w:t xml:space="preserve"> </w:t>
      </w:r>
      <w:r w:rsidR="00D5463C" w:rsidRPr="002657EA">
        <w:t>KSZ</w:t>
      </w:r>
      <w:r w:rsidR="00D97F63">
        <w:t xml:space="preserve"> </w:t>
      </w:r>
      <w:r w:rsidR="00B258AB" w:rsidRPr="002657EA">
        <w:t>a</w:t>
      </w:r>
      <w:r w:rsidR="00B258AB">
        <w:t> </w:t>
      </w:r>
      <w:r w:rsidR="00D5463C" w:rsidRPr="002657EA">
        <w:t xml:space="preserve"> KSV</w:t>
      </w:r>
      <w:r w:rsidR="00B0771D" w:rsidRPr="002657EA">
        <w:t>)</w:t>
      </w:r>
      <w:r w:rsidR="0068787F" w:rsidRPr="00726E5C">
        <w:t>,</w:t>
      </w:r>
      <w:r w:rsidR="00A9198E" w:rsidRPr="00726E5C">
        <w:t xml:space="preserve"> </w:t>
      </w:r>
      <w:r w:rsidR="00B258AB" w:rsidRPr="00726E5C">
        <w:t>v</w:t>
      </w:r>
      <w:r w:rsidR="00B258AB">
        <w:t> </w:t>
      </w:r>
      <w:r w:rsidR="00A9198E" w:rsidRPr="00726E5C">
        <w:t> </w:t>
      </w:r>
      <w:r w:rsidR="0068787F" w:rsidRPr="00726E5C">
        <w:t>dalších šesti polích se vyznačí běžné číslo,</w:t>
      </w:r>
      <w:r w:rsidR="00A9198E" w:rsidRPr="00726E5C">
        <w:t xml:space="preserve"> </w:t>
      </w:r>
      <w:r w:rsidR="00B258AB" w:rsidRPr="00726E5C">
        <w:t>v</w:t>
      </w:r>
      <w:r w:rsidR="00B258AB">
        <w:t> </w:t>
      </w:r>
      <w:r w:rsidR="00A9198E" w:rsidRPr="00726E5C">
        <w:t> </w:t>
      </w:r>
      <w:r w:rsidR="0068787F" w:rsidRPr="00726E5C">
        <w:t>posledních čtyřech polích letopočet.</w:t>
      </w:r>
      <w:r w:rsidRPr="00726E5C">
        <w:t xml:space="preserve"> Číslo jednací policejního orgánu se vypl</w:t>
      </w:r>
      <w:r w:rsidR="00F61D35" w:rsidRPr="00726E5C">
        <w:t xml:space="preserve">ní podle zápisu </w:t>
      </w:r>
      <w:r w:rsidR="00B258AB" w:rsidRPr="00726E5C">
        <w:t>v</w:t>
      </w:r>
      <w:r w:rsidR="00B258AB">
        <w:t> </w:t>
      </w:r>
      <w:r w:rsidR="00F61D35" w:rsidRPr="00726E5C">
        <w:t xml:space="preserve"> rejstříku </w:t>
      </w:r>
      <w:r w:rsidR="00B258AB" w:rsidRPr="00726E5C">
        <w:t>a</w:t>
      </w:r>
      <w:r w:rsidR="00B258AB">
        <w:t> </w:t>
      </w:r>
      <w:r w:rsidR="00F61D35" w:rsidRPr="00726E5C">
        <w:t xml:space="preserve"> vyznačeného na obalu </w:t>
      </w:r>
      <w:r w:rsidR="005D4FFB" w:rsidRPr="00726E5C">
        <w:t xml:space="preserve">trestního </w:t>
      </w:r>
      <w:r w:rsidR="00F61D35" w:rsidRPr="00726E5C">
        <w:t>spisu.</w:t>
      </w:r>
      <w:r w:rsidR="00514838">
        <w:t xml:space="preserve"> </w:t>
      </w:r>
      <w:r w:rsidR="00514838" w:rsidRPr="00B000E0">
        <w:t xml:space="preserve">Dojde-li </w:t>
      </w:r>
      <w:r w:rsidR="00921A80" w:rsidRPr="00B000E0">
        <w:t xml:space="preserve">na státním zastupitelství </w:t>
      </w:r>
      <w:r w:rsidR="00514838" w:rsidRPr="00B000E0">
        <w:t>ke spojení věcí, uvedou se všechna čísla jednací policejního orgánu takto spojených věcí</w:t>
      </w:r>
      <w:r w:rsidR="00514838" w:rsidRPr="00D97F63">
        <w:t>.</w:t>
      </w:r>
    </w:p>
    <w:p w14:paraId="044F931A" w14:textId="77777777" w:rsidR="00ED7CE6" w:rsidRPr="00D056F6" w:rsidRDefault="0051295C" w:rsidP="00E07966">
      <w:pPr>
        <w:keepNext/>
        <w:spacing w:before="120"/>
        <w:ind w:left="539" w:hanging="539"/>
        <w:jc w:val="both"/>
        <w:rPr>
          <w:b/>
          <w:bCs/>
        </w:rPr>
      </w:pPr>
      <w:r w:rsidRPr="00D056F6">
        <w:rPr>
          <w:b/>
          <w:bCs/>
        </w:rPr>
        <w:t>07</w:t>
      </w:r>
      <w:r w:rsidR="00D056F6">
        <w:rPr>
          <w:b/>
          <w:bCs/>
        </w:rPr>
        <w:t> </w:t>
      </w:r>
      <w:r w:rsidR="00A9198E" w:rsidRPr="00D056F6">
        <w:rPr>
          <w:b/>
          <w:bCs/>
        </w:rPr>
        <w:t>–</w:t>
      </w:r>
      <w:r w:rsidR="00D056F6">
        <w:rPr>
          <w:b/>
          <w:bCs/>
        </w:rPr>
        <w:tab/>
      </w:r>
      <w:r w:rsidR="0068787F" w:rsidRPr="00D056F6">
        <w:rPr>
          <w:b/>
          <w:bCs/>
        </w:rPr>
        <w:t>číslo státního zástupce</w:t>
      </w:r>
    </w:p>
    <w:p w14:paraId="7BCB07DC" w14:textId="77777777" w:rsidR="00A9198E" w:rsidRDefault="0051295C" w:rsidP="0051295C">
      <w:pPr>
        <w:ind w:left="540"/>
        <w:jc w:val="both"/>
      </w:pPr>
      <w:r w:rsidRPr="004E7B96">
        <w:t xml:space="preserve">Uvede se evidenční číslo státního </w:t>
      </w:r>
      <w:r w:rsidR="0068787F" w:rsidRPr="004E7B96">
        <w:t>zástupce, který věc vyřídil.</w:t>
      </w:r>
    </w:p>
    <w:p w14:paraId="36F984B3" w14:textId="77777777" w:rsidR="00A9198E" w:rsidRPr="00D056F6" w:rsidRDefault="0051295C" w:rsidP="00E07966">
      <w:pPr>
        <w:keepNext/>
        <w:spacing w:before="120"/>
        <w:ind w:left="539" w:hanging="539"/>
        <w:jc w:val="both"/>
        <w:rPr>
          <w:b/>
          <w:bCs/>
        </w:rPr>
      </w:pPr>
      <w:r w:rsidRPr="00D056F6">
        <w:rPr>
          <w:b/>
          <w:bCs/>
        </w:rPr>
        <w:t>08</w:t>
      </w:r>
      <w:r w:rsidR="00D056F6">
        <w:rPr>
          <w:b/>
          <w:bCs/>
        </w:rPr>
        <w:t> </w:t>
      </w:r>
      <w:r w:rsidR="00A9198E" w:rsidRPr="00D056F6">
        <w:rPr>
          <w:b/>
          <w:bCs/>
        </w:rPr>
        <w:t>–</w:t>
      </w:r>
      <w:r w:rsidR="00D056F6">
        <w:rPr>
          <w:b/>
          <w:bCs/>
        </w:rPr>
        <w:tab/>
      </w:r>
      <w:r w:rsidR="0068787F" w:rsidRPr="00D056F6">
        <w:rPr>
          <w:b/>
          <w:bCs/>
        </w:rPr>
        <w:t>pořadové číslo SLT</w:t>
      </w:r>
    </w:p>
    <w:p w14:paraId="1D649195" w14:textId="77777777" w:rsidR="0068787F" w:rsidRPr="004E7B96" w:rsidRDefault="0068787F" w:rsidP="0051295C">
      <w:pPr>
        <w:ind w:left="540"/>
      </w:pPr>
      <w:r w:rsidRPr="004E7B96">
        <w:t>Pořadové číslo SLT</w:t>
      </w:r>
      <w:r w:rsidR="00A9198E">
        <w:t xml:space="preserve"> </w:t>
      </w:r>
      <w:r w:rsidR="00B258AB">
        <w:t>v </w:t>
      </w:r>
      <w:r w:rsidR="00A9198E">
        <w:t> </w:t>
      </w:r>
      <w:r w:rsidRPr="004E7B96">
        <w:t>rámci státního zastupitelství.</w:t>
      </w:r>
    </w:p>
    <w:p w14:paraId="3631D0B4" w14:textId="77777777" w:rsidR="00A9198E" w:rsidRPr="00D056F6" w:rsidRDefault="0051295C" w:rsidP="00E07966">
      <w:pPr>
        <w:keepNext/>
        <w:spacing w:before="120"/>
        <w:ind w:left="539" w:hanging="539"/>
        <w:jc w:val="both"/>
        <w:rPr>
          <w:b/>
          <w:bCs/>
        </w:rPr>
      </w:pPr>
      <w:r w:rsidRPr="00D056F6">
        <w:rPr>
          <w:b/>
          <w:bCs/>
        </w:rPr>
        <w:t>09</w:t>
      </w:r>
      <w:r w:rsidR="00D056F6">
        <w:rPr>
          <w:b/>
          <w:bCs/>
        </w:rPr>
        <w:t> </w:t>
      </w:r>
      <w:r w:rsidR="00A9198E" w:rsidRPr="00D056F6">
        <w:rPr>
          <w:b/>
          <w:bCs/>
        </w:rPr>
        <w:t>–</w:t>
      </w:r>
      <w:r w:rsidR="00D056F6">
        <w:rPr>
          <w:b/>
          <w:bCs/>
        </w:rPr>
        <w:tab/>
      </w:r>
      <w:r w:rsidR="0068787F" w:rsidRPr="00D056F6">
        <w:rPr>
          <w:b/>
          <w:bCs/>
        </w:rPr>
        <w:t>měsíc odeslání</w:t>
      </w:r>
    </w:p>
    <w:p w14:paraId="30205F7C" w14:textId="77777777" w:rsidR="0068787F" w:rsidRPr="004E7B96" w:rsidRDefault="0068787F" w:rsidP="00796CC4">
      <w:pPr>
        <w:ind w:left="540"/>
        <w:jc w:val="both"/>
      </w:pPr>
      <w:r w:rsidRPr="004E7B96">
        <w:t>Uvede se číslo měsíce, za který byl statistický list zpracován (nikoliv číslo měsíce, ve kterém je případně SLT zaváděn do počítače).</w:t>
      </w:r>
    </w:p>
    <w:p w14:paraId="64FBE692" w14:textId="77777777" w:rsidR="0068787F" w:rsidRPr="00D056F6" w:rsidRDefault="0068787F" w:rsidP="00B45290">
      <w:pPr>
        <w:pStyle w:val="Styl6"/>
      </w:pPr>
      <w:bookmarkStart w:id="23" w:name="_Toc82938114"/>
      <w:bookmarkStart w:id="24" w:name="_Toc83001671"/>
      <w:bookmarkStart w:id="25" w:name="_Toc42684489"/>
      <w:r w:rsidRPr="00D056F6">
        <w:t>II.</w:t>
      </w:r>
      <w:r w:rsidR="00D056F6">
        <w:t> </w:t>
      </w:r>
      <w:r w:rsidRPr="00D056F6">
        <w:t>Časové údaje</w:t>
      </w:r>
      <w:bookmarkEnd w:id="23"/>
      <w:bookmarkEnd w:id="24"/>
      <w:bookmarkEnd w:id="25"/>
    </w:p>
    <w:p w14:paraId="2EC956AB" w14:textId="77777777" w:rsidR="00A9198E" w:rsidRPr="00D056F6" w:rsidRDefault="00EB6CC2" w:rsidP="00E07966">
      <w:pPr>
        <w:keepNext/>
        <w:spacing w:before="120"/>
        <w:ind w:left="539" w:hanging="539"/>
        <w:jc w:val="both"/>
        <w:rPr>
          <w:b/>
          <w:bCs/>
        </w:rPr>
      </w:pPr>
      <w:r w:rsidRPr="00D056F6">
        <w:rPr>
          <w:b/>
          <w:bCs/>
        </w:rPr>
        <w:t>10</w:t>
      </w:r>
      <w:r w:rsidR="00D056F6">
        <w:rPr>
          <w:b/>
          <w:bCs/>
        </w:rPr>
        <w:t> </w:t>
      </w:r>
      <w:r w:rsidR="00A9198E" w:rsidRPr="00D056F6">
        <w:rPr>
          <w:b/>
          <w:bCs/>
        </w:rPr>
        <w:t>–</w:t>
      </w:r>
      <w:r w:rsidR="00D056F6">
        <w:rPr>
          <w:b/>
          <w:bCs/>
        </w:rPr>
        <w:tab/>
      </w:r>
      <w:r w:rsidR="0068787F" w:rsidRPr="00D056F6">
        <w:rPr>
          <w:b/>
          <w:bCs/>
        </w:rPr>
        <w:t>datum spáchání prvního skutku</w:t>
      </w:r>
    </w:p>
    <w:p w14:paraId="7D0E999C" w14:textId="77777777" w:rsidR="00B34406" w:rsidRPr="005A5A26" w:rsidRDefault="00B258AB" w:rsidP="00B34406">
      <w:pPr>
        <w:ind w:left="540"/>
        <w:jc w:val="both"/>
      </w:pPr>
      <w:r w:rsidRPr="004E7B96">
        <w:t>U</w:t>
      </w:r>
      <w:r>
        <w:t> </w:t>
      </w:r>
      <w:r w:rsidR="0068787F" w:rsidRPr="004E7B96">
        <w:t xml:space="preserve"> trva</w:t>
      </w:r>
      <w:r w:rsidR="001E0D96" w:rsidRPr="004E7B96">
        <w:t>jí</w:t>
      </w:r>
      <w:r w:rsidR="0068787F" w:rsidRPr="004E7B96">
        <w:t>cích deliktů se vyznačí doba, kdy byla trestná činnost zahájena, při souběhu skutků datum toho</w:t>
      </w:r>
      <w:r w:rsidR="00A9198E">
        <w:t xml:space="preserve"> </w:t>
      </w:r>
      <w:r>
        <w:t>z </w:t>
      </w:r>
      <w:r w:rsidR="00A9198E">
        <w:t> </w:t>
      </w:r>
      <w:r w:rsidR="0068787F" w:rsidRPr="004E7B96">
        <w:t>nich, který byl spáchán nejdříve (bez ohledu na závažnost). Pokud nelze datum určit přesně, vychází se</w:t>
      </w:r>
      <w:r w:rsidR="00A9198E">
        <w:t xml:space="preserve"> </w:t>
      </w:r>
      <w:r>
        <w:t>z </w:t>
      </w:r>
      <w:r w:rsidR="00A9198E">
        <w:t> </w:t>
      </w:r>
      <w:r w:rsidR="0068787F" w:rsidRPr="004E7B96">
        <w:t xml:space="preserve">časového údaje </w:t>
      </w:r>
      <w:r w:rsidRPr="004E7B96">
        <w:t>o</w:t>
      </w:r>
      <w:r>
        <w:t> </w:t>
      </w:r>
      <w:r w:rsidR="0068787F" w:rsidRPr="004E7B96">
        <w:t xml:space="preserve"> tom, kdy pachatel mohl trestnou činnost nejpozději spáchat</w:t>
      </w:r>
      <w:r w:rsidR="0068787F" w:rsidRPr="005A5A26">
        <w:t>.</w:t>
      </w:r>
      <w:r w:rsidR="007F42A7" w:rsidRPr="005A5A26">
        <w:t xml:space="preserve"> </w:t>
      </w:r>
      <w:r w:rsidR="0068787F" w:rsidRPr="005A5A26">
        <w:t xml:space="preserve">Stejná </w:t>
      </w:r>
      <w:r w:rsidR="00A03962" w:rsidRPr="004E7B96">
        <w:t>zásada jako pro trvající delikty platí i</w:t>
      </w:r>
      <w:r w:rsidR="00A03962">
        <w:t> </w:t>
      </w:r>
      <w:r w:rsidR="00A03962" w:rsidRPr="004E7B96">
        <w:t xml:space="preserve"> pro pokračující trestné činy.</w:t>
      </w:r>
      <w:r w:rsidR="00A03962">
        <w:t xml:space="preserve"> </w:t>
      </w:r>
    </w:p>
    <w:p w14:paraId="3427FE6B" w14:textId="77777777" w:rsidR="00B34406" w:rsidRPr="00FC2FED" w:rsidRDefault="00B34406" w:rsidP="00B34406">
      <w:pPr>
        <w:ind w:left="540"/>
        <w:jc w:val="both"/>
      </w:pPr>
      <w:r w:rsidRPr="00FC2FED">
        <w:t>Příklad:</w:t>
      </w:r>
    </w:p>
    <w:p w14:paraId="7D581560" w14:textId="77777777" w:rsidR="00B34406" w:rsidRPr="00FC2FED" w:rsidRDefault="00B34406" w:rsidP="00B34406">
      <w:pPr>
        <w:ind w:left="540"/>
        <w:jc w:val="both"/>
      </w:pPr>
      <w:r w:rsidRPr="00FC2FED">
        <w:t>- loupežné přepadení na nádraží dne 18.</w:t>
      </w:r>
      <w:r w:rsidR="00B258AB" w:rsidRPr="00FC2FED">
        <w:t>9</w:t>
      </w:r>
      <w:r w:rsidR="00B258AB">
        <w:t> </w:t>
      </w:r>
      <w:r w:rsidRPr="00FC2FED">
        <w:t>.2011 - datum skutku 18.</w:t>
      </w:r>
      <w:r w:rsidR="00B258AB" w:rsidRPr="00FC2FED">
        <w:t>9</w:t>
      </w:r>
      <w:r w:rsidR="00B258AB">
        <w:t> </w:t>
      </w:r>
      <w:r w:rsidRPr="00FC2FED">
        <w:t>.2011</w:t>
      </w:r>
    </w:p>
    <w:p w14:paraId="37390128" w14:textId="77777777" w:rsidR="00B34406" w:rsidRPr="00FC2FED" w:rsidRDefault="00B34406" w:rsidP="00B34406">
      <w:pPr>
        <w:ind w:left="540"/>
        <w:jc w:val="both"/>
      </w:pPr>
      <w:r w:rsidRPr="00FC2FED">
        <w:t xml:space="preserve">- krádež automobilu </w:t>
      </w:r>
      <w:r w:rsidR="00B258AB" w:rsidRPr="00FC2FED">
        <w:t>v</w:t>
      </w:r>
      <w:r w:rsidR="00B258AB">
        <w:t> </w:t>
      </w:r>
      <w:r w:rsidRPr="00FC2FED">
        <w:t xml:space="preserve"> noci </w:t>
      </w:r>
      <w:r w:rsidR="00B258AB" w:rsidRPr="00FC2FED">
        <w:t>z</w:t>
      </w:r>
      <w:r w:rsidR="00B258AB">
        <w:t> </w:t>
      </w:r>
      <w:r w:rsidRPr="00FC2FED">
        <w:t xml:space="preserve"> </w:t>
      </w:r>
      <w:r w:rsidR="00B258AB" w:rsidRPr="00FC2FED">
        <w:t>5</w:t>
      </w:r>
      <w:r w:rsidR="00B258AB">
        <w:t> </w:t>
      </w:r>
      <w:r w:rsidRPr="00FC2FED">
        <w:t xml:space="preserve">. na </w:t>
      </w:r>
      <w:r w:rsidR="00B258AB" w:rsidRPr="00FC2FED">
        <w:t>6</w:t>
      </w:r>
      <w:r w:rsidR="00B258AB">
        <w:t> </w:t>
      </w:r>
      <w:r w:rsidRPr="00FC2FED">
        <w:t xml:space="preserve">. prosince 2013 – datum skutku </w:t>
      </w:r>
      <w:r w:rsidR="00B258AB" w:rsidRPr="0029606F">
        <w:t>6</w:t>
      </w:r>
      <w:r w:rsidR="00B258AB">
        <w:t> </w:t>
      </w:r>
      <w:r w:rsidRPr="0029606F">
        <w:t>.12.2013</w:t>
      </w:r>
    </w:p>
    <w:p w14:paraId="20EE29FC" w14:textId="77777777" w:rsidR="00B34406" w:rsidRPr="00FC2FED" w:rsidRDefault="00B34406" w:rsidP="00B34406">
      <w:pPr>
        <w:ind w:left="540"/>
        <w:jc w:val="both"/>
      </w:pPr>
      <w:r w:rsidRPr="00FC2FED">
        <w:t>- neplacení výživného od 15.</w:t>
      </w:r>
      <w:r w:rsidR="00B258AB" w:rsidRPr="00FC2FED">
        <w:t>1</w:t>
      </w:r>
      <w:r w:rsidR="00B258AB">
        <w:t> </w:t>
      </w:r>
      <w:r w:rsidRPr="00FC2FED">
        <w:t>.2010 do 14.</w:t>
      </w:r>
      <w:r w:rsidR="00B258AB" w:rsidRPr="00FC2FED">
        <w:t>5</w:t>
      </w:r>
      <w:r w:rsidR="00B258AB">
        <w:t> </w:t>
      </w:r>
      <w:r w:rsidRPr="00FC2FED">
        <w:t>.2015 – datum skutku 15.</w:t>
      </w:r>
      <w:r w:rsidR="00B258AB" w:rsidRPr="00FC2FED">
        <w:t>1</w:t>
      </w:r>
      <w:r w:rsidR="00B258AB">
        <w:t> </w:t>
      </w:r>
      <w:r w:rsidRPr="00FC2FED">
        <w:t>.2010</w:t>
      </w:r>
    </w:p>
    <w:p w14:paraId="6BCD62D7" w14:textId="77777777" w:rsidR="00B34406" w:rsidRPr="00FC2FED" w:rsidRDefault="00B34406" w:rsidP="00B34406">
      <w:pPr>
        <w:ind w:left="540"/>
        <w:jc w:val="both"/>
      </w:pPr>
      <w:r w:rsidRPr="00FC2FED">
        <w:t xml:space="preserve">- fyzicky napadl poškozeného ve třech případech, </w:t>
      </w:r>
      <w:r w:rsidR="00B258AB" w:rsidRPr="00FC2FED">
        <w:t>a</w:t>
      </w:r>
      <w:r w:rsidR="00B258AB">
        <w:t> </w:t>
      </w:r>
      <w:r w:rsidRPr="00FC2FED">
        <w:t xml:space="preserve"> to ve dnech 16.,17. </w:t>
      </w:r>
      <w:r w:rsidR="00B258AB" w:rsidRPr="00FC2FED">
        <w:t>a</w:t>
      </w:r>
      <w:r w:rsidR="00B258AB">
        <w:t> </w:t>
      </w:r>
      <w:r w:rsidRPr="00FC2FED">
        <w:t xml:space="preserve"> 18.</w:t>
      </w:r>
      <w:r w:rsidR="00B258AB" w:rsidRPr="00FC2FED">
        <w:t>4</w:t>
      </w:r>
      <w:r w:rsidR="00B258AB">
        <w:t> </w:t>
      </w:r>
      <w:r w:rsidRPr="00FC2FED">
        <w:t>.2012 – datum skutku 16.</w:t>
      </w:r>
      <w:r w:rsidR="00B258AB" w:rsidRPr="00FC2FED">
        <w:t>4</w:t>
      </w:r>
      <w:r w:rsidR="00B258AB">
        <w:t> </w:t>
      </w:r>
      <w:r w:rsidRPr="00FC2FED">
        <w:t>.2012</w:t>
      </w:r>
    </w:p>
    <w:p w14:paraId="4155B815" w14:textId="77777777" w:rsidR="00B34406" w:rsidRPr="00D056F6" w:rsidRDefault="00B34406" w:rsidP="00B34406">
      <w:pPr>
        <w:keepNext/>
        <w:spacing w:before="120"/>
        <w:ind w:left="539" w:hanging="539"/>
        <w:jc w:val="both"/>
        <w:rPr>
          <w:b/>
          <w:bCs/>
        </w:rPr>
      </w:pPr>
      <w:r w:rsidRPr="00D056F6">
        <w:rPr>
          <w:b/>
          <w:bCs/>
        </w:rPr>
        <w:t>11</w:t>
      </w:r>
      <w:r>
        <w:rPr>
          <w:b/>
          <w:bCs/>
        </w:rPr>
        <w:t> </w:t>
      </w:r>
      <w:r w:rsidRPr="00D056F6">
        <w:rPr>
          <w:b/>
          <w:bCs/>
        </w:rPr>
        <w:t>–</w:t>
      </w:r>
      <w:r>
        <w:rPr>
          <w:b/>
          <w:bCs/>
        </w:rPr>
        <w:tab/>
      </w:r>
      <w:r w:rsidRPr="00D056F6">
        <w:rPr>
          <w:b/>
          <w:bCs/>
        </w:rPr>
        <w:t>datum prvního zahájení trestního stíhání nebo sdělení podezření</w:t>
      </w:r>
    </w:p>
    <w:p w14:paraId="1083DFB7" w14:textId="77777777" w:rsidR="00B34406" w:rsidRPr="004E7B96" w:rsidRDefault="00B34406" w:rsidP="00B34406">
      <w:pPr>
        <w:ind w:left="540"/>
        <w:jc w:val="both"/>
      </w:pPr>
      <w:r w:rsidRPr="004E7B96">
        <w:t xml:space="preserve">Uvede se datum oznámení obvinění (sdělení podezření) obviněnému, tj. datum, kdy bylo obviněnému doručeno usnesení </w:t>
      </w:r>
      <w:r w:rsidR="00B258AB" w:rsidRPr="004E7B96">
        <w:t>o</w:t>
      </w:r>
      <w:r w:rsidR="00B258AB">
        <w:t> </w:t>
      </w:r>
      <w:r w:rsidRPr="004E7B96">
        <w:t xml:space="preserve"> zahájení trestního stíhání podle </w:t>
      </w:r>
      <w:r>
        <w:t>§ </w:t>
      </w:r>
      <w:r w:rsidRPr="004E7B96">
        <w:t xml:space="preserve">160 </w:t>
      </w:r>
      <w:r>
        <w:t>odst. </w:t>
      </w:r>
      <w:r w:rsidR="00B258AB" w:rsidRPr="004E7B96">
        <w:t>1</w:t>
      </w:r>
      <w:r w:rsidR="00B258AB">
        <w:t> </w:t>
      </w:r>
      <w:r w:rsidRPr="004E7B96">
        <w:t xml:space="preserve"> tr. řádu nebo, kdy bylo podezřelému oznámeno podezření ve zkráceném přípravném řízení podle </w:t>
      </w:r>
      <w:r>
        <w:t>§ </w:t>
      </w:r>
      <w:r w:rsidRPr="004E7B96">
        <w:t xml:space="preserve">179b </w:t>
      </w:r>
      <w:r>
        <w:t>odst. </w:t>
      </w:r>
      <w:r w:rsidR="00B258AB" w:rsidRPr="004E7B96">
        <w:t>3</w:t>
      </w:r>
      <w:r w:rsidR="00B258AB">
        <w:t> </w:t>
      </w:r>
      <w:r w:rsidRPr="004E7B96">
        <w:t xml:space="preserve"> tr. řádu (tj. zpravidla datum, kdy policejní orgán učinil záznam </w:t>
      </w:r>
      <w:r w:rsidR="00B258AB" w:rsidRPr="004E7B96">
        <w:t>o</w:t>
      </w:r>
      <w:r w:rsidR="00B258AB">
        <w:t> </w:t>
      </w:r>
      <w:r w:rsidRPr="004E7B96">
        <w:t xml:space="preserve"> sdělení podezření do protokolu </w:t>
      </w:r>
      <w:r w:rsidR="00B258AB" w:rsidRPr="004E7B96">
        <w:t>o</w:t>
      </w:r>
      <w:r w:rsidR="00B258AB">
        <w:t> </w:t>
      </w:r>
      <w:r w:rsidRPr="004E7B96">
        <w:t xml:space="preserve"> výslechu podezřelého). Tato položka se nevyplňuje, je-li</w:t>
      </w:r>
      <w:r>
        <w:t xml:space="preserve"> </w:t>
      </w:r>
      <w:r w:rsidR="00B258AB">
        <w:t>v </w:t>
      </w:r>
      <w:r>
        <w:t> </w:t>
      </w:r>
      <w:r w:rsidRPr="004E7B96">
        <w:t xml:space="preserve">položce 01 „druh řízení“ vykázán znak </w:t>
      </w:r>
      <w:r w:rsidR="00B258AB" w:rsidRPr="004E7B96">
        <w:t>4</w:t>
      </w:r>
      <w:r w:rsidR="00B258AB">
        <w:t> </w:t>
      </w:r>
      <w:r w:rsidRPr="004E7B96">
        <w:t xml:space="preserve"> „prověřování“, což platí </w:t>
      </w:r>
      <w:r w:rsidR="00B258AB" w:rsidRPr="004E7B96">
        <w:t>i</w:t>
      </w:r>
      <w:r w:rsidR="00B258AB">
        <w:t> </w:t>
      </w:r>
      <w:r>
        <w:t xml:space="preserve"> </w:t>
      </w:r>
      <w:r w:rsidR="00B258AB">
        <w:t>v </w:t>
      </w:r>
      <w:r>
        <w:t> </w:t>
      </w:r>
      <w:r w:rsidRPr="004E7B96">
        <w:t xml:space="preserve">případě, že původně vydané usnesení </w:t>
      </w:r>
      <w:r w:rsidR="00B258AB" w:rsidRPr="004E7B96">
        <w:t>o</w:t>
      </w:r>
      <w:r w:rsidR="00B258AB">
        <w:t> </w:t>
      </w:r>
      <w:r w:rsidRPr="004E7B96">
        <w:t xml:space="preserve"> zahájení trestního stíhání bylo zrušeno </w:t>
      </w:r>
      <w:r w:rsidR="00B258AB" w:rsidRPr="004E7B96">
        <w:t>a</w:t>
      </w:r>
      <w:r w:rsidR="00B258AB">
        <w:t> </w:t>
      </w:r>
      <w:r w:rsidRPr="004E7B96">
        <w:t xml:space="preserve"> věc byla ukončena</w:t>
      </w:r>
      <w:r>
        <w:t xml:space="preserve"> </w:t>
      </w:r>
      <w:r w:rsidR="00B258AB">
        <w:t>v </w:t>
      </w:r>
      <w:r>
        <w:t> </w:t>
      </w:r>
      <w:r w:rsidRPr="004E7B96">
        <w:t>prověřování.</w:t>
      </w:r>
    </w:p>
    <w:p w14:paraId="2E2A1A0B" w14:textId="77777777" w:rsidR="00B34406" w:rsidRPr="00A479FF" w:rsidRDefault="00B34406" w:rsidP="00B34406">
      <w:pPr>
        <w:keepNext/>
        <w:spacing w:before="120"/>
        <w:ind w:left="539" w:hanging="539"/>
        <w:jc w:val="both"/>
        <w:rPr>
          <w:b/>
          <w:bCs/>
        </w:rPr>
      </w:pPr>
      <w:r w:rsidRPr="00D056F6">
        <w:rPr>
          <w:b/>
          <w:bCs/>
        </w:rPr>
        <w:t>12</w:t>
      </w:r>
      <w:r>
        <w:rPr>
          <w:b/>
          <w:bCs/>
        </w:rPr>
        <w:t> </w:t>
      </w:r>
      <w:r w:rsidRPr="00D056F6">
        <w:rPr>
          <w:b/>
          <w:bCs/>
        </w:rPr>
        <w:t>–</w:t>
      </w:r>
      <w:r>
        <w:rPr>
          <w:b/>
          <w:bCs/>
        </w:rPr>
        <w:tab/>
      </w:r>
      <w:r w:rsidRPr="00A479FF">
        <w:rPr>
          <w:b/>
          <w:bCs/>
        </w:rPr>
        <w:t xml:space="preserve">datum předložení návrhu na podání obžaloby nebo na podání návrhu na potrestání, příp. návrhu na schválení dohody </w:t>
      </w:r>
      <w:r w:rsidR="00B258AB" w:rsidRPr="00A479FF">
        <w:rPr>
          <w:b/>
          <w:bCs/>
        </w:rPr>
        <w:t>o</w:t>
      </w:r>
      <w:r w:rsidR="00B258AB">
        <w:rPr>
          <w:b/>
          <w:bCs/>
        </w:rPr>
        <w:t> </w:t>
      </w:r>
      <w:r w:rsidRPr="00A479FF">
        <w:rPr>
          <w:b/>
          <w:bCs/>
        </w:rPr>
        <w:t xml:space="preserve"> vině </w:t>
      </w:r>
      <w:r w:rsidR="00B258AB" w:rsidRPr="00A479FF">
        <w:rPr>
          <w:b/>
          <w:bCs/>
        </w:rPr>
        <w:t>a</w:t>
      </w:r>
      <w:r w:rsidR="00B258AB">
        <w:rPr>
          <w:b/>
          <w:bCs/>
        </w:rPr>
        <w:t> </w:t>
      </w:r>
      <w:r w:rsidRPr="00A479FF">
        <w:rPr>
          <w:b/>
          <w:bCs/>
        </w:rPr>
        <w:t xml:space="preserve"> trestu státnímu </w:t>
      </w:r>
      <w:r w:rsidRPr="00FC2FED">
        <w:rPr>
          <w:b/>
          <w:bCs/>
        </w:rPr>
        <w:t xml:space="preserve">zástupci nebo datum předložení jiného návrhu policejního orgánu na konečné rozhodnutí anebo </w:t>
      </w:r>
      <w:r w:rsidRPr="00A479FF">
        <w:rPr>
          <w:b/>
          <w:bCs/>
        </w:rPr>
        <w:t xml:space="preserve">datum konečného rozhodnutí policejního orgánu nebo datum podání návrhu na podání obžaloby nebo návrhu na schválení dohody </w:t>
      </w:r>
      <w:r w:rsidR="00B258AB" w:rsidRPr="00A479FF">
        <w:rPr>
          <w:b/>
          <w:bCs/>
        </w:rPr>
        <w:t>o</w:t>
      </w:r>
      <w:r w:rsidR="00B258AB">
        <w:rPr>
          <w:b/>
          <w:bCs/>
        </w:rPr>
        <w:t> </w:t>
      </w:r>
      <w:r w:rsidRPr="00A479FF">
        <w:rPr>
          <w:b/>
          <w:bCs/>
        </w:rPr>
        <w:t xml:space="preserve"> vině </w:t>
      </w:r>
      <w:r w:rsidR="00B258AB" w:rsidRPr="00A479FF">
        <w:rPr>
          <w:b/>
          <w:bCs/>
        </w:rPr>
        <w:t>a</w:t>
      </w:r>
      <w:r w:rsidR="00B258AB">
        <w:rPr>
          <w:b/>
          <w:bCs/>
        </w:rPr>
        <w:t> </w:t>
      </w:r>
      <w:r w:rsidRPr="00A479FF">
        <w:rPr>
          <w:b/>
          <w:bCs/>
        </w:rPr>
        <w:t xml:space="preserve"> trestu státním zástupcem státnímu zástupci </w:t>
      </w:r>
      <w:r w:rsidR="00B258AB" w:rsidRPr="00A479FF">
        <w:rPr>
          <w:b/>
          <w:bCs/>
        </w:rPr>
        <w:t>u</w:t>
      </w:r>
      <w:r w:rsidR="00B258AB">
        <w:rPr>
          <w:b/>
          <w:bCs/>
        </w:rPr>
        <w:t> </w:t>
      </w:r>
      <w:r w:rsidRPr="00A479FF">
        <w:rPr>
          <w:b/>
          <w:bCs/>
        </w:rPr>
        <w:t xml:space="preserve"> trestné činnosti příslušníků GIBS, Vojenské policie, Vojenského zpravodajství, BIS, ÚZSI nebo zaměstnanců ČR zařazených </w:t>
      </w:r>
      <w:r w:rsidR="00B258AB" w:rsidRPr="00A479FF">
        <w:rPr>
          <w:b/>
          <w:bCs/>
        </w:rPr>
        <w:t>v</w:t>
      </w:r>
      <w:r w:rsidR="00B258AB">
        <w:rPr>
          <w:b/>
          <w:bCs/>
        </w:rPr>
        <w:t> </w:t>
      </w:r>
      <w:r w:rsidRPr="00A479FF">
        <w:rPr>
          <w:b/>
          <w:bCs/>
        </w:rPr>
        <w:t> GIBS.</w:t>
      </w:r>
    </w:p>
    <w:p w14:paraId="2035D211" w14:textId="77777777" w:rsidR="00A9198E" w:rsidRPr="00A479FF" w:rsidRDefault="00B34406" w:rsidP="00B34406">
      <w:pPr>
        <w:ind w:left="540"/>
        <w:jc w:val="both"/>
      </w:pPr>
      <w:r w:rsidRPr="00A479FF">
        <w:t xml:space="preserve">Statistika nezohledňuje případné došetření státním zástupcem, tj. </w:t>
      </w:r>
      <w:r w:rsidR="00B258AB" w:rsidRPr="00A479FF">
        <w:t>v</w:t>
      </w:r>
      <w:r w:rsidR="00B258AB">
        <w:t> </w:t>
      </w:r>
      <w:r w:rsidRPr="00A479FF">
        <w:t xml:space="preserve"> každém případě </w:t>
      </w:r>
      <w:r w:rsidR="00B258AB" w:rsidRPr="00A479FF">
        <w:t>u</w:t>
      </w:r>
      <w:r w:rsidR="00B258AB">
        <w:t> </w:t>
      </w:r>
      <w:r w:rsidRPr="00A479FF">
        <w:t xml:space="preserve"> data předložení návrhu na podání obžaloby </w:t>
      </w:r>
      <w:r w:rsidR="00A03962" w:rsidRPr="005A5A26">
        <w:t>státnímu zástupci uvést datum,</w:t>
      </w:r>
      <w:r w:rsidR="00A03962" w:rsidRPr="00A479FF">
        <w:t xml:space="preserve"> kdy došel na státní zastupitelství návrh na podání obžaloby nebo návrh na podání návrhu na potrestání, příp. návrh na schválení dohody o</w:t>
      </w:r>
      <w:r w:rsidR="00A03962">
        <w:t> </w:t>
      </w:r>
      <w:r w:rsidR="00A03962" w:rsidRPr="00A479FF">
        <w:t xml:space="preserve"> vině a</w:t>
      </w:r>
      <w:r w:rsidR="00A03962">
        <w:t> </w:t>
      </w:r>
      <w:r w:rsidR="00A03962" w:rsidRPr="00A479FF">
        <w:t xml:space="preserve"> trestu. U</w:t>
      </w:r>
      <w:r w:rsidR="00A03962">
        <w:t> </w:t>
      </w:r>
      <w:r w:rsidR="00A03962" w:rsidRPr="00A479FF">
        <w:t xml:space="preserve"> data konečného rozhodnutí policejního orgánu uvést den skutečného </w:t>
      </w:r>
      <w:r w:rsidR="0068787F" w:rsidRPr="00A479FF">
        <w:t>rozhodnutí, nikoliv den doručení usnesení státnímu zástupci.</w:t>
      </w:r>
    </w:p>
    <w:p w14:paraId="4BC8A73F" w14:textId="77777777" w:rsidR="0068787F" w:rsidRPr="004E7B96" w:rsidRDefault="0068787F" w:rsidP="00E07966">
      <w:pPr>
        <w:spacing w:before="120"/>
        <w:ind w:left="539"/>
        <w:jc w:val="both"/>
      </w:pPr>
      <w:r w:rsidRPr="00A479FF">
        <w:lastRenderedPageBreak/>
        <w:t>Jestliže bude věc,</w:t>
      </w:r>
      <w:r w:rsidR="00A9198E" w:rsidRPr="00A479FF">
        <w:t xml:space="preserve"> </w:t>
      </w:r>
      <w:r w:rsidR="00B258AB" w:rsidRPr="00A479FF">
        <w:t>v</w:t>
      </w:r>
      <w:r w:rsidR="00B258AB">
        <w:t> </w:t>
      </w:r>
      <w:r w:rsidR="00A9198E" w:rsidRPr="00A479FF">
        <w:t> </w:t>
      </w:r>
      <w:r w:rsidRPr="00A479FF">
        <w:t>níž byl státnímu zástupci předložen návrh na podání obžaloby</w:t>
      </w:r>
      <w:r w:rsidR="001668D1" w:rsidRPr="00A479FF">
        <w:t xml:space="preserve"> nebo návrh na podání </w:t>
      </w:r>
      <w:r w:rsidRPr="00A479FF">
        <w:t>návrh</w:t>
      </w:r>
      <w:r w:rsidR="001668D1" w:rsidRPr="00A479FF">
        <w:t>u</w:t>
      </w:r>
      <w:r w:rsidRPr="00A479FF">
        <w:t xml:space="preserve"> na potrestání</w:t>
      </w:r>
      <w:r w:rsidR="001668D1" w:rsidRPr="00A479FF">
        <w:t>, příp.</w:t>
      </w:r>
      <w:r w:rsidR="008A4F22" w:rsidRPr="00A479FF">
        <w:t xml:space="preserve"> návr</w:t>
      </w:r>
      <w:r w:rsidR="001A6111" w:rsidRPr="00A479FF">
        <w:t xml:space="preserve">h na schválení dohody </w:t>
      </w:r>
      <w:r w:rsidR="00B258AB" w:rsidRPr="00A479FF">
        <w:t>o</w:t>
      </w:r>
      <w:r w:rsidR="00B258AB">
        <w:t> </w:t>
      </w:r>
      <w:r w:rsidR="001A6111" w:rsidRPr="00A479FF">
        <w:t xml:space="preserve"> vině </w:t>
      </w:r>
      <w:r w:rsidR="00B258AB" w:rsidRPr="00A479FF">
        <w:t>a</w:t>
      </w:r>
      <w:r w:rsidR="00B258AB">
        <w:t> </w:t>
      </w:r>
      <w:r w:rsidR="001A6111" w:rsidRPr="00A479FF">
        <w:t xml:space="preserve"> trestu</w:t>
      </w:r>
      <w:r w:rsidRPr="00A479FF">
        <w:t>, postoupena jinému státnímu zastupitelství</w:t>
      </w:r>
      <w:r w:rsidR="00A9198E" w:rsidRPr="00A479FF">
        <w:t xml:space="preserve"> </w:t>
      </w:r>
      <w:r w:rsidR="00B258AB" w:rsidRPr="00A479FF">
        <w:t>k</w:t>
      </w:r>
      <w:r w:rsidR="00B258AB">
        <w:t> </w:t>
      </w:r>
      <w:r w:rsidR="00A9198E" w:rsidRPr="00A479FF">
        <w:t> </w:t>
      </w:r>
      <w:r w:rsidRPr="00A479FF">
        <w:t>výkonu dozoru</w:t>
      </w:r>
      <w:r w:rsidR="00A9198E" w:rsidRPr="00A479FF">
        <w:t xml:space="preserve"> </w:t>
      </w:r>
      <w:r w:rsidR="00B258AB" w:rsidRPr="00A479FF">
        <w:t>v</w:t>
      </w:r>
      <w:r w:rsidR="00B258AB">
        <w:t> </w:t>
      </w:r>
      <w:r w:rsidR="00A9198E" w:rsidRPr="00A479FF">
        <w:t> </w:t>
      </w:r>
      <w:r w:rsidRPr="00A479FF">
        <w:t>přípravném řízení,</w:t>
      </w:r>
      <w:r w:rsidR="00A9198E" w:rsidRPr="00A479FF">
        <w:t xml:space="preserve"> </w:t>
      </w:r>
      <w:r w:rsidR="00B258AB" w:rsidRPr="00A479FF">
        <w:t>v</w:t>
      </w:r>
      <w:r w:rsidR="00B258AB">
        <w:t> </w:t>
      </w:r>
      <w:r w:rsidR="00A9198E" w:rsidRPr="00A479FF">
        <w:t> </w:t>
      </w:r>
      <w:r w:rsidRPr="00A479FF">
        <w:t>řádku „12“ se jako datum předložení návrhu na podání obžaloby vyznačí den, kdy byl spis doručen státnímu zastupitelství, které později vypracovalo obžalobu</w:t>
      </w:r>
      <w:r w:rsidR="00DD6B5A" w:rsidRPr="00A479FF">
        <w:t xml:space="preserve">, </w:t>
      </w:r>
      <w:r w:rsidRPr="00A479FF">
        <w:t>návrh na potrestání</w:t>
      </w:r>
      <w:r w:rsidR="00DD6B5A" w:rsidRPr="00A479FF">
        <w:t xml:space="preserve"> nebo návrh na schválení dohody </w:t>
      </w:r>
      <w:r w:rsidR="00B258AB" w:rsidRPr="00A479FF">
        <w:t>o</w:t>
      </w:r>
      <w:r w:rsidR="00B258AB">
        <w:t> </w:t>
      </w:r>
      <w:r w:rsidR="00DD6B5A" w:rsidRPr="00A479FF">
        <w:t xml:space="preserve"> vině </w:t>
      </w:r>
      <w:r w:rsidR="00B258AB" w:rsidRPr="00A479FF">
        <w:t>a</w:t>
      </w:r>
      <w:r w:rsidR="00B258AB">
        <w:t> </w:t>
      </w:r>
      <w:r w:rsidR="00DD6B5A" w:rsidRPr="00A479FF">
        <w:t xml:space="preserve"> trestu</w:t>
      </w:r>
      <w:r w:rsidRPr="00A479FF">
        <w:t xml:space="preserve">. </w:t>
      </w:r>
      <w:r w:rsidR="00B258AB" w:rsidRPr="00A479FF">
        <w:t>V</w:t>
      </w:r>
      <w:r w:rsidR="00B258AB">
        <w:t> </w:t>
      </w:r>
      <w:r w:rsidRPr="00A479FF">
        <w:t xml:space="preserve"> případě, že byla věc uvedeným způsobem takto </w:t>
      </w:r>
      <w:r w:rsidRPr="002657EA">
        <w:t xml:space="preserve">postoupena </w:t>
      </w:r>
      <w:r w:rsidR="00D5463C" w:rsidRPr="002657EA">
        <w:t xml:space="preserve">vrchnímu </w:t>
      </w:r>
      <w:r w:rsidRPr="002657EA">
        <w:t xml:space="preserve">státnímu zastupitelství </w:t>
      </w:r>
      <w:r w:rsidR="00B258AB" w:rsidRPr="002657EA">
        <w:t>a</w:t>
      </w:r>
      <w:r w:rsidR="00B258AB">
        <w:t> </w:t>
      </w:r>
      <w:r w:rsidRPr="002657EA">
        <w:t xml:space="preserve"> toto státní zastupitelství svou příslušnost</w:t>
      </w:r>
      <w:r w:rsidR="00A9198E" w:rsidRPr="002657EA">
        <w:t xml:space="preserve"> </w:t>
      </w:r>
      <w:r w:rsidR="00B258AB" w:rsidRPr="002657EA">
        <w:t>k</w:t>
      </w:r>
      <w:r w:rsidR="00B258AB">
        <w:t> </w:t>
      </w:r>
      <w:r w:rsidR="00A9198E" w:rsidRPr="002657EA">
        <w:t> </w:t>
      </w:r>
      <w:r w:rsidRPr="002657EA">
        <w:t>výkonu dozoru</w:t>
      </w:r>
      <w:r w:rsidR="00A9198E" w:rsidRPr="002657EA">
        <w:t xml:space="preserve"> </w:t>
      </w:r>
      <w:r w:rsidR="00B258AB" w:rsidRPr="002657EA">
        <w:t>v</w:t>
      </w:r>
      <w:r w:rsidR="00B258AB">
        <w:t> </w:t>
      </w:r>
      <w:r w:rsidR="00A9198E" w:rsidRPr="002657EA">
        <w:t> </w:t>
      </w:r>
      <w:r w:rsidRPr="002657EA">
        <w:t xml:space="preserve">přípravném řízení </w:t>
      </w:r>
      <w:r w:rsidR="00B258AB" w:rsidRPr="002657EA">
        <w:t>a</w:t>
      </w:r>
      <w:r w:rsidR="00B258AB">
        <w:t> </w:t>
      </w:r>
      <w:r w:rsidRPr="002657EA">
        <w:t xml:space="preserve"> podání obžaloby neuznalo, vyznačí se datum, kdy byl spis opětně </w:t>
      </w:r>
      <w:r w:rsidR="002D57E3" w:rsidRPr="002657EA">
        <w:t>vrácen krajskému</w:t>
      </w:r>
      <w:r w:rsidR="00D5463C" w:rsidRPr="002657EA">
        <w:rPr>
          <w:b/>
        </w:rPr>
        <w:t xml:space="preserve"> </w:t>
      </w:r>
      <w:r w:rsidRPr="002657EA">
        <w:t>státnímu zastupitelství. Obdobně se postupuje</w:t>
      </w:r>
      <w:r w:rsidR="00A9198E" w:rsidRPr="002657EA">
        <w:t xml:space="preserve"> </w:t>
      </w:r>
      <w:r w:rsidR="00B258AB" w:rsidRPr="002657EA">
        <w:t>v</w:t>
      </w:r>
      <w:r w:rsidR="00B258AB">
        <w:t> </w:t>
      </w:r>
      <w:r w:rsidR="00A9198E" w:rsidRPr="002657EA">
        <w:t> </w:t>
      </w:r>
      <w:r w:rsidRPr="002657EA">
        <w:t xml:space="preserve">případě, že spor </w:t>
      </w:r>
      <w:r w:rsidR="00B258AB" w:rsidRPr="002657EA">
        <w:t>o</w:t>
      </w:r>
      <w:r w:rsidR="00B258AB">
        <w:t> </w:t>
      </w:r>
      <w:r w:rsidRPr="002657EA">
        <w:t xml:space="preserve"> příslušnost se týkal</w:t>
      </w:r>
      <w:r w:rsidRPr="00A479FF">
        <w:t xml:space="preserve"> státních</w:t>
      </w:r>
      <w:r w:rsidRPr="00F1651D">
        <w:t xml:space="preserve"> zastupitelství téhož stupně </w:t>
      </w:r>
      <w:r w:rsidR="00B258AB" w:rsidRPr="00F1651D">
        <w:t>a</w:t>
      </w:r>
      <w:r w:rsidR="00B258AB">
        <w:t> </w:t>
      </w:r>
      <w:r w:rsidRPr="00F1651D">
        <w:t xml:space="preserve"> druhu (vyznačí se datum, kdy byl spis doručen státnímu zastupitelství, jež ve věci podalo obžalobu</w:t>
      </w:r>
      <w:r w:rsidR="002A5451" w:rsidRPr="00F1651D">
        <w:t xml:space="preserve">, </w:t>
      </w:r>
      <w:r w:rsidRPr="00F1651D">
        <w:t>návrh na potrestání</w:t>
      </w:r>
      <w:r w:rsidR="002A5451" w:rsidRPr="00F1651D">
        <w:t xml:space="preserve"> nebo návrh na schválení dohody </w:t>
      </w:r>
      <w:r w:rsidR="00B258AB" w:rsidRPr="00F1651D">
        <w:t>o</w:t>
      </w:r>
      <w:r w:rsidR="00B258AB">
        <w:t> </w:t>
      </w:r>
      <w:r w:rsidR="002A5451" w:rsidRPr="00F1651D">
        <w:t xml:space="preserve"> vině </w:t>
      </w:r>
      <w:r w:rsidR="00B258AB" w:rsidRPr="00F1651D">
        <w:t>a</w:t>
      </w:r>
      <w:r w:rsidR="00B258AB">
        <w:t> </w:t>
      </w:r>
      <w:r w:rsidR="002A5451" w:rsidRPr="00F1651D">
        <w:t xml:space="preserve"> trestu</w:t>
      </w:r>
      <w:r w:rsidRPr="00F1651D">
        <w:t xml:space="preserve">, po rozhodnutí sporu </w:t>
      </w:r>
      <w:r w:rsidR="00B258AB" w:rsidRPr="00F1651D">
        <w:t>o</w:t>
      </w:r>
      <w:r w:rsidR="00B258AB">
        <w:t> </w:t>
      </w:r>
      <w:r w:rsidRPr="00F1651D">
        <w:t xml:space="preserve"> příslušnost anebo jiném skončení sporu). </w:t>
      </w:r>
      <w:r w:rsidR="00B258AB" w:rsidRPr="00F1651D">
        <w:t>U</w:t>
      </w:r>
      <w:r w:rsidR="00B258AB">
        <w:t> </w:t>
      </w:r>
      <w:r w:rsidRPr="00F1651D">
        <w:t xml:space="preserve"> věcí,</w:t>
      </w:r>
      <w:r w:rsidR="00A9198E" w:rsidRPr="00F1651D">
        <w:t xml:space="preserve"> </w:t>
      </w:r>
      <w:r w:rsidR="00B258AB" w:rsidRPr="00F1651D">
        <w:t>v</w:t>
      </w:r>
      <w:r w:rsidR="00B258AB">
        <w:t> </w:t>
      </w:r>
      <w:r w:rsidR="00A9198E" w:rsidRPr="00F1651D">
        <w:t> </w:t>
      </w:r>
      <w:r w:rsidRPr="00F1651D">
        <w:t>nichž byla věc postoupena jinému státnímu zastupitelství jen za účelem vydání příslušného meritorního rozhodnutí (podání obžaloby</w:t>
      </w:r>
      <w:r w:rsidR="00604505" w:rsidRPr="00F1651D">
        <w:t xml:space="preserve"> nebo</w:t>
      </w:r>
      <w:r w:rsidR="00294088" w:rsidRPr="00F1651D">
        <w:t xml:space="preserve"> </w:t>
      </w:r>
      <w:r w:rsidRPr="00F1651D">
        <w:t>návrhu na potrestání</w:t>
      </w:r>
      <w:r w:rsidR="00294088" w:rsidRPr="00F1651D">
        <w:t xml:space="preserve">, příp. </w:t>
      </w:r>
      <w:r w:rsidR="002603B9" w:rsidRPr="00F1651D">
        <w:t>návrh</w:t>
      </w:r>
      <w:r w:rsidR="00294088" w:rsidRPr="00F1651D">
        <w:t>u</w:t>
      </w:r>
      <w:r w:rsidR="002603B9" w:rsidRPr="00F1651D">
        <w:t xml:space="preserve"> na schválení dohody </w:t>
      </w:r>
      <w:r w:rsidR="00B258AB" w:rsidRPr="00F1651D">
        <w:t>o</w:t>
      </w:r>
      <w:r w:rsidR="00B258AB">
        <w:t> </w:t>
      </w:r>
      <w:r w:rsidR="002603B9" w:rsidRPr="00F1651D">
        <w:t xml:space="preserve"> vině </w:t>
      </w:r>
      <w:r w:rsidR="00B258AB" w:rsidRPr="00F1651D">
        <w:t>a</w:t>
      </w:r>
      <w:r w:rsidR="00B258AB">
        <w:t> </w:t>
      </w:r>
      <w:r w:rsidR="002603B9" w:rsidRPr="00F1651D">
        <w:t xml:space="preserve"> trestu</w:t>
      </w:r>
      <w:r w:rsidRPr="00F1651D">
        <w:t>), aniž by tento státní zástupce měl dále pokračovat ještě před vydáním meritorního rozhodnutí</w:t>
      </w:r>
      <w:r w:rsidR="00A9198E" w:rsidRPr="00F1651D">
        <w:t xml:space="preserve"> </w:t>
      </w:r>
      <w:r w:rsidR="00B258AB" w:rsidRPr="00F1651D">
        <w:t>v</w:t>
      </w:r>
      <w:r w:rsidR="00B258AB">
        <w:t> </w:t>
      </w:r>
      <w:r w:rsidR="00A9198E" w:rsidRPr="00F1651D">
        <w:t> </w:t>
      </w:r>
      <w:r w:rsidRPr="00F1651D">
        <w:t>přípravném řízení, by měl být</w:t>
      </w:r>
      <w:r w:rsidR="00A9198E" w:rsidRPr="00F1651D">
        <w:t xml:space="preserve"> </w:t>
      </w:r>
      <w:r w:rsidR="00B258AB" w:rsidRPr="00F1651D">
        <w:t>v</w:t>
      </w:r>
      <w:r w:rsidR="00B258AB">
        <w:t> </w:t>
      </w:r>
      <w:r w:rsidR="00A9198E" w:rsidRPr="00F1651D">
        <w:t> </w:t>
      </w:r>
      <w:r w:rsidRPr="00F1651D">
        <w:t>položce 12 vyplňován den, kdy byl spis doručen prvému státnímu zastupitelství</w:t>
      </w:r>
      <w:r w:rsidR="00A9198E" w:rsidRPr="00F1651D">
        <w:t xml:space="preserve"> </w:t>
      </w:r>
      <w:r w:rsidR="00B258AB" w:rsidRPr="00F1651D">
        <w:t>s</w:t>
      </w:r>
      <w:r w:rsidR="00B258AB">
        <w:t> </w:t>
      </w:r>
      <w:r w:rsidR="00A9198E" w:rsidRPr="00F1651D">
        <w:t> </w:t>
      </w:r>
      <w:r w:rsidRPr="00F1651D">
        <w:t>návrhem na podání obžaloby či návrhu na potrestání,</w:t>
      </w:r>
      <w:r w:rsidR="000E15C2" w:rsidRPr="00F1651D">
        <w:t xml:space="preserve"> příp. návrhu na schválení dohody </w:t>
      </w:r>
      <w:r w:rsidR="00B258AB" w:rsidRPr="00F1651D">
        <w:t>o</w:t>
      </w:r>
      <w:r w:rsidR="00B258AB">
        <w:t> </w:t>
      </w:r>
      <w:r w:rsidR="000E15C2" w:rsidRPr="00F1651D">
        <w:t xml:space="preserve"> vině </w:t>
      </w:r>
      <w:r w:rsidR="00B258AB" w:rsidRPr="00F1651D">
        <w:t>a</w:t>
      </w:r>
      <w:r w:rsidR="00B258AB">
        <w:t> </w:t>
      </w:r>
      <w:r w:rsidR="000E15C2" w:rsidRPr="00F1651D">
        <w:t xml:space="preserve"> trestu,</w:t>
      </w:r>
      <w:r w:rsidRPr="00F1651D">
        <w:t xml:space="preserve"> bez ohledu na to, zda bylo příslušné</w:t>
      </w:r>
      <w:r w:rsidR="00A9198E" w:rsidRPr="00F1651D">
        <w:t xml:space="preserve"> </w:t>
      </w:r>
      <w:r w:rsidR="00B258AB" w:rsidRPr="00F1651D">
        <w:t>k</w:t>
      </w:r>
      <w:r w:rsidR="00B258AB">
        <w:t> </w:t>
      </w:r>
      <w:r w:rsidR="00A9198E" w:rsidRPr="00F1651D">
        <w:t> </w:t>
      </w:r>
      <w:r w:rsidRPr="00F1651D">
        <w:t xml:space="preserve">jejich podání či nikoliv. </w:t>
      </w:r>
      <w:r w:rsidR="00B258AB" w:rsidRPr="00F1651D">
        <w:t>V</w:t>
      </w:r>
      <w:r w:rsidR="00B258AB">
        <w:t> </w:t>
      </w:r>
      <w:r w:rsidRPr="00F1651D">
        <w:t xml:space="preserve"> těchto případech bude takto objektivně vyjádřena délka řízení </w:t>
      </w:r>
      <w:r w:rsidR="00B258AB" w:rsidRPr="00F1651D">
        <w:t>u</w:t>
      </w:r>
      <w:r w:rsidR="00B258AB">
        <w:t> </w:t>
      </w:r>
      <w:r w:rsidRPr="00F1651D">
        <w:t xml:space="preserve"> státního zástupce, včetně podchycení prodlevy</w:t>
      </w:r>
      <w:r w:rsidR="00A9198E" w:rsidRPr="00F1651D">
        <w:t xml:space="preserve"> </w:t>
      </w:r>
      <w:r w:rsidR="00B258AB" w:rsidRPr="00F1651D">
        <w:t>v</w:t>
      </w:r>
      <w:r w:rsidR="00B258AB">
        <w:t> </w:t>
      </w:r>
      <w:r w:rsidR="00A9198E" w:rsidRPr="00F1651D">
        <w:t> </w:t>
      </w:r>
      <w:r w:rsidRPr="00F1651D">
        <w:t>řízení,</w:t>
      </w:r>
      <w:r w:rsidR="00A9198E" w:rsidRPr="00F1651D">
        <w:t xml:space="preserve"> </w:t>
      </w:r>
      <w:r w:rsidR="00B258AB" w:rsidRPr="00F1651D">
        <w:t>k</w:t>
      </w:r>
      <w:r w:rsidR="00B258AB">
        <w:t> </w:t>
      </w:r>
      <w:r w:rsidR="00A9198E" w:rsidRPr="00F1651D">
        <w:t> </w:t>
      </w:r>
      <w:r w:rsidRPr="00F1651D">
        <w:t>níž případně došlo</w:t>
      </w:r>
      <w:r w:rsidR="00A9198E" w:rsidRPr="00F1651D">
        <w:t xml:space="preserve"> </w:t>
      </w:r>
      <w:r w:rsidR="00B258AB" w:rsidRPr="00F1651D">
        <w:t>v</w:t>
      </w:r>
      <w:r w:rsidR="00B258AB">
        <w:t> </w:t>
      </w:r>
      <w:r w:rsidR="00A9198E" w:rsidRPr="00F1651D">
        <w:t> </w:t>
      </w:r>
      <w:r w:rsidRPr="00F1651D">
        <w:t>důsledku kompetenčních sporů mezi státními zástupci.</w:t>
      </w:r>
      <w:r w:rsidR="005B6213" w:rsidRPr="00F1651D">
        <w:t xml:space="preserve"> </w:t>
      </w:r>
      <w:r w:rsidRPr="00F1651D">
        <w:t>Tyto průtahy</w:t>
      </w:r>
      <w:r w:rsidR="00A9198E" w:rsidRPr="00F1651D">
        <w:t xml:space="preserve"> </w:t>
      </w:r>
      <w:r w:rsidR="00B258AB" w:rsidRPr="00F1651D">
        <w:t>v</w:t>
      </w:r>
      <w:r w:rsidR="00B258AB">
        <w:t> </w:t>
      </w:r>
      <w:r w:rsidR="00A9198E" w:rsidRPr="00F1651D">
        <w:t> </w:t>
      </w:r>
      <w:r w:rsidRPr="00F1651D">
        <w:t>řízení by totiž neměly jít</w:t>
      </w:r>
      <w:r w:rsidR="00A9198E" w:rsidRPr="00F1651D">
        <w:t xml:space="preserve"> </w:t>
      </w:r>
      <w:r w:rsidR="00B258AB" w:rsidRPr="00F1651D">
        <w:t>k</w:t>
      </w:r>
      <w:r w:rsidR="00B258AB">
        <w:t> </w:t>
      </w:r>
      <w:r w:rsidR="00A9198E" w:rsidRPr="00F1651D">
        <w:t> </w:t>
      </w:r>
      <w:r w:rsidRPr="00F1651D">
        <w:t>tíži orgánů, které prováděly vyšetřování trestní věci, ale</w:t>
      </w:r>
      <w:r w:rsidR="00A9198E" w:rsidRPr="00F1651D">
        <w:t xml:space="preserve"> </w:t>
      </w:r>
      <w:r w:rsidR="00B258AB" w:rsidRPr="00F1651D">
        <w:t>k</w:t>
      </w:r>
      <w:r w:rsidR="00B258AB">
        <w:t> </w:t>
      </w:r>
      <w:r w:rsidR="00A9198E" w:rsidRPr="00F1651D">
        <w:t> </w:t>
      </w:r>
      <w:r w:rsidRPr="00F1651D">
        <w:t>tíži státního zastupitelství, ať už došlo ke kompetenčnímu sporu či</w:t>
      </w:r>
      <w:r w:rsidR="00A9198E" w:rsidRPr="00F1651D">
        <w:t xml:space="preserve"> </w:t>
      </w:r>
      <w:r w:rsidR="00B258AB" w:rsidRPr="00F1651D">
        <w:t>k</w:t>
      </w:r>
      <w:r w:rsidR="00B258AB">
        <w:t> </w:t>
      </w:r>
      <w:r w:rsidR="00A9198E" w:rsidRPr="00F1651D">
        <w:t> </w:t>
      </w:r>
      <w:r w:rsidRPr="00F1651D">
        <w:t>postupování věci mezi státními zástupci</w:t>
      </w:r>
      <w:r w:rsidR="00A9198E" w:rsidRPr="00F1651D">
        <w:t xml:space="preserve"> </w:t>
      </w:r>
      <w:r w:rsidR="00B258AB" w:rsidRPr="00F1651D">
        <w:t>z</w:t>
      </w:r>
      <w:r w:rsidR="00B258AB">
        <w:t> </w:t>
      </w:r>
      <w:r w:rsidR="00A9198E" w:rsidRPr="00F1651D">
        <w:t> </w:t>
      </w:r>
      <w:r w:rsidRPr="00F1651D">
        <w:t>jakýchkoli důvodů.</w:t>
      </w:r>
    </w:p>
    <w:p w14:paraId="6BC50A41" w14:textId="77777777" w:rsidR="00A9198E" w:rsidRPr="00D056F6" w:rsidRDefault="00C96F32" w:rsidP="00E07966">
      <w:pPr>
        <w:keepNext/>
        <w:spacing w:before="120"/>
        <w:ind w:left="539" w:hanging="539"/>
        <w:jc w:val="both"/>
        <w:rPr>
          <w:b/>
          <w:bCs/>
        </w:rPr>
      </w:pPr>
      <w:r w:rsidRPr="00D056F6">
        <w:rPr>
          <w:b/>
          <w:bCs/>
        </w:rPr>
        <w:t>13</w:t>
      </w:r>
      <w:r w:rsidR="00D056F6">
        <w:rPr>
          <w:b/>
          <w:bCs/>
        </w:rPr>
        <w:t> </w:t>
      </w:r>
      <w:r w:rsidR="00A9198E" w:rsidRPr="00D056F6">
        <w:rPr>
          <w:b/>
          <w:bCs/>
        </w:rPr>
        <w:t>–</w:t>
      </w:r>
      <w:r w:rsidR="00D056F6">
        <w:rPr>
          <w:b/>
          <w:bCs/>
        </w:rPr>
        <w:tab/>
      </w:r>
      <w:r w:rsidR="0068787F" w:rsidRPr="00D056F6">
        <w:rPr>
          <w:b/>
          <w:bCs/>
        </w:rPr>
        <w:t>datum podání obžaloby</w:t>
      </w:r>
      <w:r w:rsidR="00232DCE">
        <w:rPr>
          <w:b/>
          <w:bCs/>
        </w:rPr>
        <w:t xml:space="preserve">, </w:t>
      </w:r>
      <w:r w:rsidR="0068787F" w:rsidRPr="00D056F6">
        <w:rPr>
          <w:b/>
          <w:bCs/>
        </w:rPr>
        <w:t>návrhu</w:t>
      </w:r>
      <w:r w:rsidR="0084614B" w:rsidRPr="00D056F6">
        <w:rPr>
          <w:b/>
          <w:bCs/>
        </w:rPr>
        <w:t xml:space="preserve"> </w:t>
      </w:r>
      <w:r w:rsidR="0068787F" w:rsidRPr="00D056F6">
        <w:rPr>
          <w:b/>
          <w:bCs/>
        </w:rPr>
        <w:t>na potrestání</w:t>
      </w:r>
      <w:r w:rsidR="00232DCE">
        <w:rPr>
          <w:b/>
          <w:bCs/>
        </w:rPr>
        <w:t xml:space="preserve"> nebo návrhu na schválení dohody </w:t>
      </w:r>
      <w:r w:rsidR="00B258AB">
        <w:rPr>
          <w:b/>
          <w:bCs/>
        </w:rPr>
        <w:t>o </w:t>
      </w:r>
      <w:r w:rsidR="00232DCE">
        <w:rPr>
          <w:b/>
          <w:bCs/>
        </w:rPr>
        <w:t xml:space="preserve"> vině </w:t>
      </w:r>
      <w:r w:rsidR="00B258AB">
        <w:rPr>
          <w:b/>
          <w:bCs/>
        </w:rPr>
        <w:t>a </w:t>
      </w:r>
      <w:r w:rsidR="00232DCE">
        <w:rPr>
          <w:b/>
          <w:bCs/>
        </w:rPr>
        <w:t xml:space="preserve"> trestu</w:t>
      </w:r>
      <w:r w:rsidR="009C04F8">
        <w:rPr>
          <w:b/>
          <w:bCs/>
        </w:rPr>
        <w:t xml:space="preserve">, resp. </w:t>
      </w:r>
      <w:r w:rsidR="0084614B" w:rsidRPr="00D056F6">
        <w:rPr>
          <w:b/>
          <w:bCs/>
        </w:rPr>
        <w:t>j</w:t>
      </w:r>
      <w:r w:rsidR="0068787F" w:rsidRPr="00D056F6">
        <w:rPr>
          <w:b/>
          <w:bCs/>
        </w:rPr>
        <w:t>iného</w:t>
      </w:r>
      <w:r w:rsidR="0084614B" w:rsidRPr="00D056F6">
        <w:rPr>
          <w:b/>
          <w:bCs/>
        </w:rPr>
        <w:t xml:space="preserve"> </w:t>
      </w:r>
      <w:r w:rsidR="0068787F" w:rsidRPr="00D056F6">
        <w:rPr>
          <w:b/>
          <w:bCs/>
        </w:rPr>
        <w:t>konečného rozhodnutí státního zástupce</w:t>
      </w:r>
    </w:p>
    <w:p w14:paraId="01274ED0" w14:textId="77777777" w:rsidR="00254060" w:rsidRPr="004E7B96" w:rsidRDefault="0068787F" w:rsidP="00E33383">
      <w:pPr>
        <w:spacing w:after="100" w:afterAutospacing="1"/>
        <w:ind w:left="539"/>
        <w:jc w:val="both"/>
      </w:pPr>
      <w:r w:rsidRPr="004E7B96">
        <w:t>Při podání obžaloby se uvede datum doručení obžaloby</w:t>
      </w:r>
      <w:r w:rsidR="00232DCE">
        <w:t xml:space="preserve">, </w:t>
      </w:r>
      <w:r w:rsidRPr="004E7B96">
        <w:t xml:space="preserve">návrhu na potrestání </w:t>
      </w:r>
      <w:r w:rsidR="00232DCE">
        <w:t xml:space="preserve">nebo návrhu na schválení dohody </w:t>
      </w:r>
      <w:r w:rsidR="00B258AB">
        <w:t>o </w:t>
      </w:r>
      <w:r w:rsidR="00232DCE">
        <w:t xml:space="preserve"> vině </w:t>
      </w:r>
      <w:r w:rsidR="00B258AB">
        <w:t>a </w:t>
      </w:r>
      <w:r w:rsidR="00232DCE">
        <w:t xml:space="preserve"> trestu </w:t>
      </w:r>
      <w:r w:rsidRPr="004E7B96">
        <w:t>soudu, nikoliv datum sepsání státním zástupcem.</w:t>
      </w:r>
      <w:r w:rsidR="00A9198E">
        <w:t xml:space="preserve"> </w:t>
      </w:r>
      <w:r w:rsidRPr="004E7B96">
        <w:t>Při jiném konečném rozhodnutí státního zástupce se uvede datum vyhotovení usnesení. Vrací-li se věc (opakovaně) vyšetřovateli</w:t>
      </w:r>
      <w:r w:rsidR="00A9198E">
        <w:t xml:space="preserve"> </w:t>
      </w:r>
      <w:r w:rsidR="00B258AB">
        <w:t>k </w:t>
      </w:r>
      <w:r w:rsidR="00A9198E">
        <w:t> </w:t>
      </w:r>
      <w:r w:rsidRPr="004E7B96">
        <w:t xml:space="preserve">doplnění, uvádí se </w:t>
      </w:r>
      <w:r w:rsidR="00B258AB" w:rsidRPr="004E7B96">
        <w:t>u</w:t>
      </w:r>
      <w:r w:rsidR="00B258AB">
        <w:t> </w:t>
      </w:r>
      <w:r w:rsidRPr="004E7B96">
        <w:t xml:space="preserve"> položek 12, 13 konečné datum.</w:t>
      </w:r>
    </w:p>
    <w:p w14:paraId="5C0723F4" w14:textId="77777777" w:rsidR="0068787F" w:rsidRPr="00D056F6" w:rsidRDefault="00B258AB" w:rsidP="00D056F6">
      <w:pPr>
        <w:spacing w:before="100" w:beforeAutospacing="1" w:after="100" w:afterAutospacing="1"/>
        <w:jc w:val="both"/>
      </w:pPr>
      <w:r w:rsidRPr="004E7B96">
        <w:t>V</w:t>
      </w:r>
      <w:r>
        <w:t> </w:t>
      </w:r>
      <w:r w:rsidR="0068787F" w:rsidRPr="004E7B96">
        <w:t xml:space="preserve"> položkách 10, 11, 12 </w:t>
      </w:r>
      <w:r w:rsidRPr="004E7B96">
        <w:t>a</w:t>
      </w:r>
      <w:r>
        <w:t> </w:t>
      </w:r>
      <w:r w:rsidR="0068787F" w:rsidRPr="004E7B96">
        <w:t xml:space="preserve"> 13 se datum vyplňuje</w:t>
      </w:r>
      <w:r w:rsidR="00A9198E">
        <w:t xml:space="preserve"> </w:t>
      </w:r>
      <w:r>
        <w:t>v </w:t>
      </w:r>
      <w:r w:rsidR="00A9198E">
        <w:t> </w:t>
      </w:r>
      <w:r w:rsidR="0068787F" w:rsidRPr="004E7B96">
        <w:t xml:space="preserve">pořadí den, měsíc </w:t>
      </w:r>
      <w:r w:rsidRPr="004E7B96">
        <w:t>a</w:t>
      </w:r>
      <w:r>
        <w:t> </w:t>
      </w:r>
      <w:r w:rsidR="0068787F" w:rsidRPr="004E7B96">
        <w:t xml:space="preserve"> rok.</w:t>
      </w:r>
    </w:p>
    <w:p w14:paraId="18FB2FCB" w14:textId="77777777" w:rsidR="0068787F" w:rsidRPr="00D056F6" w:rsidRDefault="0068787F" w:rsidP="00B45290">
      <w:pPr>
        <w:pStyle w:val="Styl6"/>
      </w:pPr>
      <w:bookmarkStart w:id="26" w:name="_Toc82938115"/>
      <w:bookmarkStart w:id="27" w:name="_Toc83001672"/>
      <w:bookmarkStart w:id="28" w:name="_Toc42684490"/>
      <w:r w:rsidRPr="00D056F6">
        <w:t xml:space="preserve">III. Údaje </w:t>
      </w:r>
      <w:r w:rsidR="00B258AB" w:rsidRPr="00D056F6">
        <w:t>o</w:t>
      </w:r>
      <w:r w:rsidR="00B258AB">
        <w:t> </w:t>
      </w:r>
      <w:r w:rsidRPr="00D056F6">
        <w:t xml:space="preserve"> pachateli</w:t>
      </w:r>
      <w:bookmarkEnd w:id="26"/>
      <w:bookmarkEnd w:id="27"/>
      <w:bookmarkEnd w:id="28"/>
    </w:p>
    <w:p w14:paraId="7765501D" w14:textId="77777777" w:rsidR="00A9198E" w:rsidRPr="00D056F6" w:rsidRDefault="00C96F32" w:rsidP="00E07966">
      <w:pPr>
        <w:keepNext/>
        <w:spacing w:before="120"/>
        <w:ind w:left="539" w:hanging="539"/>
        <w:jc w:val="both"/>
        <w:rPr>
          <w:b/>
          <w:bCs/>
        </w:rPr>
      </w:pPr>
      <w:r w:rsidRPr="00D056F6">
        <w:rPr>
          <w:b/>
          <w:bCs/>
        </w:rPr>
        <w:t>14</w:t>
      </w:r>
      <w:r w:rsidR="00D056F6">
        <w:rPr>
          <w:b/>
          <w:bCs/>
        </w:rPr>
        <w:t> </w:t>
      </w:r>
      <w:r w:rsidR="00A9198E" w:rsidRPr="00D056F6">
        <w:rPr>
          <w:b/>
          <w:bCs/>
        </w:rPr>
        <w:t>–</w:t>
      </w:r>
      <w:r w:rsidR="00D056F6">
        <w:rPr>
          <w:b/>
          <w:bCs/>
        </w:rPr>
        <w:tab/>
      </w:r>
      <w:r w:rsidR="0068787F" w:rsidRPr="00D056F6">
        <w:rPr>
          <w:b/>
          <w:bCs/>
        </w:rPr>
        <w:t>státní příslušnost</w:t>
      </w:r>
    </w:p>
    <w:p w14:paraId="04BF72C8" w14:textId="77777777" w:rsidR="00A9198E" w:rsidRPr="00B000E0" w:rsidRDefault="0068787F" w:rsidP="00C96F32">
      <w:pPr>
        <w:ind w:left="540"/>
        <w:jc w:val="both"/>
      </w:pPr>
      <w:r w:rsidRPr="004E7B96">
        <w:t xml:space="preserve">Vyplňuje se </w:t>
      </w:r>
      <w:r w:rsidR="00AE7C0A" w:rsidRPr="00B000E0">
        <w:t xml:space="preserve">třímístný </w:t>
      </w:r>
      <w:r w:rsidRPr="00B000E0">
        <w:t>kód podle číselníku států</w:t>
      </w:r>
      <w:r w:rsidR="00A9198E" w:rsidRPr="00B000E0">
        <w:t xml:space="preserve"> </w:t>
      </w:r>
      <w:r w:rsidR="00B258AB" w:rsidRPr="00B000E0">
        <w:t>v</w:t>
      </w:r>
      <w:r w:rsidR="00B258AB">
        <w:t> </w:t>
      </w:r>
      <w:r w:rsidR="00A9198E" w:rsidRPr="00B000E0">
        <w:t> </w:t>
      </w:r>
      <w:r w:rsidRPr="00B000E0">
        <w:t xml:space="preserve">příloze </w:t>
      </w:r>
      <w:r w:rsidR="00B258AB">
        <w:t>č </w:t>
      </w:r>
      <w:r w:rsidR="00BD4087">
        <w:t>. </w:t>
      </w:r>
      <w:r w:rsidR="00B258AB" w:rsidRPr="00B000E0">
        <w:t>2</w:t>
      </w:r>
      <w:r w:rsidR="00B258AB">
        <w:t> </w:t>
      </w:r>
      <w:r w:rsidRPr="00B000E0">
        <w:t xml:space="preserve">. </w:t>
      </w:r>
      <w:r w:rsidR="00B258AB" w:rsidRPr="00B000E0">
        <w:t>U</w:t>
      </w:r>
      <w:r w:rsidR="00B258AB">
        <w:t> </w:t>
      </w:r>
      <w:r w:rsidRPr="00B000E0">
        <w:t xml:space="preserve"> osob, které mají kromě občanství ČR jiné občanství, vyplní se </w:t>
      </w:r>
      <w:r w:rsidR="00AE7C0A" w:rsidRPr="00B000E0">
        <w:t xml:space="preserve">jen </w:t>
      </w:r>
      <w:r w:rsidRPr="00B000E0">
        <w:t xml:space="preserve">kód </w:t>
      </w:r>
      <w:r w:rsidR="00AE7C0A" w:rsidRPr="00B000E0">
        <w:t>203</w:t>
      </w:r>
      <w:r w:rsidRPr="00B000E0">
        <w:t xml:space="preserve">, </w:t>
      </w:r>
      <w:r w:rsidR="00B258AB" w:rsidRPr="00B000E0">
        <w:t>u</w:t>
      </w:r>
      <w:r w:rsidR="00B258AB">
        <w:t> </w:t>
      </w:r>
      <w:r w:rsidRPr="00B000E0">
        <w:t xml:space="preserve"> osob, které mají více jiných občanství</w:t>
      </w:r>
      <w:r w:rsidR="00B000E0">
        <w:t xml:space="preserve"> </w:t>
      </w:r>
      <w:r w:rsidR="00AE7C0A" w:rsidRPr="00B000E0">
        <w:t xml:space="preserve">nebo </w:t>
      </w:r>
      <w:r w:rsidR="00B258AB" w:rsidRPr="00B000E0">
        <w:t>u</w:t>
      </w:r>
      <w:r w:rsidR="00B258AB">
        <w:t> </w:t>
      </w:r>
      <w:r w:rsidRPr="00B000E0">
        <w:t xml:space="preserve"> osob bez státního občanství kód </w:t>
      </w:r>
      <w:r w:rsidR="00AE7C0A" w:rsidRPr="00B000E0">
        <w:t>000</w:t>
      </w:r>
      <w:r w:rsidRPr="00B000E0">
        <w:t xml:space="preserve">. Nelze-li zjistit státní příslušnost, vyplní se kód </w:t>
      </w:r>
      <w:r w:rsidR="00AE7C0A" w:rsidRPr="00B000E0">
        <w:t>000</w:t>
      </w:r>
      <w:r w:rsidRPr="00B000E0">
        <w:t>.</w:t>
      </w:r>
    </w:p>
    <w:p w14:paraId="3FA31B14" w14:textId="77777777" w:rsidR="0068787F" w:rsidRPr="00D056F6" w:rsidRDefault="00C96F32" w:rsidP="00E07966">
      <w:pPr>
        <w:keepNext/>
        <w:spacing w:before="120"/>
        <w:ind w:left="539" w:hanging="539"/>
        <w:jc w:val="both"/>
        <w:rPr>
          <w:b/>
          <w:bCs/>
        </w:rPr>
      </w:pPr>
      <w:r w:rsidRPr="00D056F6">
        <w:rPr>
          <w:b/>
          <w:bCs/>
        </w:rPr>
        <w:t>15</w:t>
      </w:r>
      <w:r w:rsidR="00E33383">
        <w:rPr>
          <w:b/>
          <w:bCs/>
        </w:rPr>
        <w:t> </w:t>
      </w:r>
      <w:r w:rsidR="00A9198E" w:rsidRPr="00D056F6">
        <w:rPr>
          <w:b/>
          <w:bCs/>
        </w:rPr>
        <w:t>–</w:t>
      </w:r>
      <w:r w:rsidR="00E33383">
        <w:rPr>
          <w:b/>
          <w:bCs/>
        </w:rPr>
        <w:tab/>
      </w:r>
      <w:r w:rsidR="0068787F" w:rsidRPr="00D056F6">
        <w:rPr>
          <w:b/>
          <w:bCs/>
        </w:rPr>
        <w:t>příslušnost</w:t>
      </w:r>
      <w:r w:rsidR="00A9198E" w:rsidRPr="00D056F6">
        <w:rPr>
          <w:b/>
          <w:bCs/>
        </w:rPr>
        <w:t xml:space="preserve"> </w:t>
      </w:r>
      <w:r w:rsidR="00B258AB" w:rsidRPr="00D056F6">
        <w:rPr>
          <w:b/>
          <w:bCs/>
        </w:rPr>
        <w:t>k</w:t>
      </w:r>
      <w:r w:rsidR="00B258AB">
        <w:rPr>
          <w:b/>
          <w:bCs/>
        </w:rPr>
        <w:t> </w:t>
      </w:r>
      <w:r w:rsidR="00A9198E" w:rsidRPr="00D056F6">
        <w:rPr>
          <w:b/>
          <w:bCs/>
        </w:rPr>
        <w:t> </w:t>
      </w:r>
      <w:r w:rsidR="0068787F" w:rsidRPr="00D056F6">
        <w:rPr>
          <w:b/>
          <w:bCs/>
        </w:rPr>
        <w:t xml:space="preserve">ozbrojeným silám </w:t>
      </w:r>
      <w:r w:rsidR="00B258AB" w:rsidRPr="00D056F6">
        <w:rPr>
          <w:b/>
          <w:bCs/>
        </w:rPr>
        <w:t>a</w:t>
      </w:r>
      <w:r w:rsidR="00B258AB">
        <w:rPr>
          <w:b/>
          <w:bCs/>
        </w:rPr>
        <w:t> </w:t>
      </w:r>
      <w:r w:rsidR="0068787F" w:rsidRPr="00D056F6">
        <w:rPr>
          <w:b/>
          <w:bCs/>
        </w:rPr>
        <w:t xml:space="preserve"> </w:t>
      </w:r>
      <w:r w:rsidR="00FB1CB2" w:rsidRPr="00D056F6">
        <w:rPr>
          <w:b/>
          <w:bCs/>
        </w:rPr>
        <w:t xml:space="preserve">bezpečnostním </w:t>
      </w:r>
      <w:r w:rsidR="0068787F" w:rsidRPr="00D056F6">
        <w:rPr>
          <w:b/>
          <w:bCs/>
        </w:rPr>
        <w:t>sborům</w:t>
      </w:r>
    </w:p>
    <w:p w14:paraId="6F529F7C" w14:textId="77777777" w:rsidR="00A9198E" w:rsidRDefault="00B258AB" w:rsidP="00E07966">
      <w:pPr>
        <w:keepNext/>
        <w:spacing w:before="120"/>
        <w:ind w:left="538" w:hanging="357"/>
        <w:rPr>
          <w:b/>
        </w:rPr>
      </w:pPr>
      <w:r w:rsidRPr="004E7B96">
        <w:rPr>
          <w:b/>
        </w:rPr>
        <w:t>a</w:t>
      </w:r>
      <w:r>
        <w:rPr>
          <w:b/>
        </w:rPr>
        <w:t> </w:t>
      </w:r>
      <w:r w:rsidR="0068787F" w:rsidRPr="004E7B96">
        <w:rPr>
          <w:b/>
        </w:rPr>
        <w:t>)</w:t>
      </w:r>
      <w:r w:rsidR="0068787F" w:rsidRPr="004E7B96">
        <w:rPr>
          <w:b/>
        </w:rPr>
        <w:tab/>
        <w:t xml:space="preserve">druh ozbrojených sil </w:t>
      </w:r>
      <w:r w:rsidRPr="004E7B96">
        <w:rPr>
          <w:b/>
        </w:rPr>
        <w:t>a</w:t>
      </w:r>
      <w:r>
        <w:rPr>
          <w:b/>
        </w:rPr>
        <w:t> </w:t>
      </w:r>
      <w:r w:rsidR="0068787F" w:rsidRPr="004E7B96">
        <w:rPr>
          <w:b/>
        </w:rPr>
        <w:t xml:space="preserve"> </w:t>
      </w:r>
      <w:r w:rsidR="00FB1CB2" w:rsidRPr="004E7B96">
        <w:rPr>
          <w:b/>
        </w:rPr>
        <w:t xml:space="preserve">bezpečnostních </w:t>
      </w:r>
      <w:r w:rsidR="00DA24D4" w:rsidRPr="004E7B96">
        <w:rPr>
          <w:b/>
        </w:rPr>
        <w:t>sborů</w:t>
      </w:r>
    </w:p>
    <w:p w14:paraId="4FBD545A" w14:textId="77777777" w:rsidR="0068787F" w:rsidRPr="004E7B96" w:rsidRDefault="00D056F6" w:rsidP="00E33383">
      <w:pPr>
        <w:ind w:left="1620" w:hanging="911"/>
        <w:jc w:val="both"/>
      </w:pPr>
      <w:r>
        <w:t>znak </w:t>
      </w:r>
      <w:r w:rsidR="00B258AB" w:rsidRPr="004E7B96">
        <w:t>1</w:t>
      </w:r>
      <w:r w:rsidR="00B258AB">
        <w:t> </w:t>
      </w:r>
      <w:r>
        <w:t> </w:t>
      </w:r>
      <w:r w:rsidR="00A9198E">
        <w:t>–</w:t>
      </w:r>
      <w:r>
        <w:tab/>
      </w:r>
      <w:r w:rsidR="0068787F" w:rsidRPr="004E7B96">
        <w:t>armáda ČR zahrnuje</w:t>
      </w:r>
      <w:r w:rsidR="0084614B" w:rsidRPr="004E7B96">
        <w:t>:</w:t>
      </w:r>
    </w:p>
    <w:p w14:paraId="2D59E7B9" w14:textId="77777777" w:rsidR="0068787F" w:rsidRPr="004E7B96" w:rsidRDefault="00E33383" w:rsidP="00E33383">
      <w:pPr>
        <w:ind w:left="1620" w:hanging="202"/>
        <w:jc w:val="both"/>
      </w:pPr>
      <w:r>
        <w:t>–</w:t>
      </w:r>
      <w:r>
        <w:tab/>
      </w:r>
      <w:r w:rsidR="0068787F" w:rsidRPr="004E7B96">
        <w:t>příslušníky armády, hradní stráže, civilní ochrany,</w:t>
      </w:r>
    </w:p>
    <w:p w14:paraId="6D1B74AD" w14:textId="77777777" w:rsidR="0068787F" w:rsidRPr="004E7B96" w:rsidRDefault="00D056F6" w:rsidP="00E33383">
      <w:pPr>
        <w:ind w:left="1620" w:hanging="202"/>
        <w:jc w:val="both"/>
      </w:pPr>
      <w:r>
        <w:t>–</w:t>
      </w:r>
      <w:r>
        <w:tab/>
      </w:r>
      <w:r w:rsidR="0068787F" w:rsidRPr="004E7B96">
        <w:t xml:space="preserve">příslušníky armády vykonávající službu </w:t>
      </w:r>
      <w:r w:rsidR="00B258AB" w:rsidRPr="004E7B96">
        <w:t>u</w:t>
      </w:r>
      <w:r w:rsidR="00B258AB">
        <w:t> </w:t>
      </w:r>
      <w:r w:rsidR="0068787F" w:rsidRPr="004E7B96">
        <w:t xml:space="preserve"> civilních institucí,</w:t>
      </w:r>
    </w:p>
    <w:p w14:paraId="51581432" w14:textId="77777777" w:rsidR="0068787F" w:rsidRPr="004E7B96" w:rsidRDefault="00D056F6" w:rsidP="00E33383">
      <w:pPr>
        <w:ind w:left="1620" w:hanging="202"/>
        <w:jc w:val="both"/>
      </w:pPr>
      <w:r>
        <w:t>–</w:t>
      </w:r>
      <w:r>
        <w:tab/>
      </w:r>
      <w:r w:rsidR="0068787F" w:rsidRPr="004E7B96">
        <w:t>jednotek střežících objekty zvláštní důležitosti,</w:t>
      </w:r>
    </w:p>
    <w:p w14:paraId="3B0BAC0A" w14:textId="77777777" w:rsidR="0068787F" w:rsidRPr="004E7B96" w:rsidRDefault="00D056F6" w:rsidP="00E33383">
      <w:pPr>
        <w:ind w:left="1620" w:hanging="202"/>
        <w:jc w:val="both"/>
      </w:pPr>
      <w:r>
        <w:t>–</w:t>
      </w:r>
      <w:r>
        <w:tab/>
      </w:r>
      <w:r w:rsidR="0068787F" w:rsidRPr="004E7B96">
        <w:t xml:space="preserve">mírových misí </w:t>
      </w:r>
      <w:r w:rsidR="00B258AB" w:rsidRPr="004E7B96">
        <w:t>a</w:t>
      </w:r>
      <w:r w:rsidR="00B258AB">
        <w:t> </w:t>
      </w:r>
      <w:r w:rsidR="0068787F" w:rsidRPr="004E7B96">
        <w:t xml:space="preserve"> operací OSN (inspektoři </w:t>
      </w:r>
      <w:r w:rsidR="00B258AB" w:rsidRPr="004E7B96">
        <w:t>a</w:t>
      </w:r>
      <w:r w:rsidR="00B258AB">
        <w:t> </w:t>
      </w:r>
      <w:r w:rsidR="0068787F" w:rsidRPr="004E7B96">
        <w:t xml:space="preserve"> jednotky),</w:t>
      </w:r>
    </w:p>
    <w:p w14:paraId="49D3C85C" w14:textId="77777777" w:rsidR="0068787F" w:rsidRPr="00B000E0" w:rsidRDefault="00D056F6" w:rsidP="00E33383">
      <w:pPr>
        <w:ind w:left="1620" w:hanging="202"/>
        <w:jc w:val="both"/>
      </w:pPr>
      <w:r>
        <w:t>–</w:t>
      </w:r>
      <w:r>
        <w:tab/>
      </w:r>
      <w:r w:rsidR="0068787F" w:rsidRPr="004E7B96">
        <w:t>vojenské policie,</w:t>
      </w:r>
    </w:p>
    <w:p w14:paraId="5CBA4B42" w14:textId="77777777" w:rsidR="00A9198E" w:rsidRDefault="00D056F6" w:rsidP="00E33383">
      <w:pPr>
        <w:ind w:left="1620" w:hanging="202"/>
        <w:jc w:val="both"/>
      </w:pPr>
      <w:r w:rsidRPr="00B000E0">
        <w:t>–</w:t>
      </w:r>
      <w:r w:rsidRPr="00B000E0">
        <w:tab/>
      </w:r>
      <w:r w:rsidR="00F15828" w:rsidRPr="004E7B96">
        <w:t>pyrotechniky</w:t>
      </w:r>
    </w:p>
    <w:p w14:paraId="71E61B02" w14:textId="77777777" w:rsidR="0068787F" w:rsidRPr="004E7B96" w:rsidRDefault="00D056F6" w:rsidP="00E33383">
      <w:pPr>
        <w:ind w:left="1620" w:hanging="911"/>
        <w:jc w:val="both"/>
      </w:pPr>
      <w:r>
        <w:t>znak </w:t>
      </w:r>
      <w:r w:rsidR="00B258AB" w:rsidRPr="004E7B96">
        <w:t>2</w:t>
      </w:r>
      <w:r w:rsidR="00B258AB">
        <w:t> </w:t>
      </w:r>
      <w:r w:rsidR="00E33383">
        <w:t> </w:t>
      </w:r>
      <w:r w:rsidR="00A9198E">
        <w:t>–</w:t>
      </w:r>
      <w:r w:rsidR="00E33383">
        <w:tab/>
      </w:r>
      <w:r w:rsidR="00FB1CB2" w:rsidRPr="004E7B96">
        <w:t>P</w:t>
      </w:r>
      <w:r w:rsidR="0068787F" w:rsidRPr="004E7B96">
        <w:t>olicie ČR zahrnuje:</w:t>
      </w:r>
    </w:p>
    <w:p w14:paraId="23A71B7B" w14:textId="77777777" w:rsidR="0068787F" w:rsidRPr="004E7B96" w:rsidRDefault="00D056F6" w:rsidP="00E33383">
      <w:pPr>
        <w:ind w:left="1620" w:hanging="202"/>
        <w:jc w:val="both"/>
      </w:pPr>
      <w:r>
        <w:lastRenderedPageBreak/>
        <w:t>–</w:t>
      </w:r>
      <w:r>
        <w:tab/>
      </w:r>
      <w:r w:rsidR="0068787F" w:rsidRPr="004E7B96">
        <w:t>službu pořádkové policie,</w:t>
      </w:r>
    </w:p>
    <w:p w14:paraId="5CD60BFB" w14:textId="77777777" w:rsidR="0068787F" w:rsidRPr="00FC2FED" w:rsidRDefault="00D056F6" w:rsidP="00E33383">
      <w:pPr>
        <w:ind w:left="1620" w:hanging="202"/>
        <w:jc w:val="both"/>
      </w:pPr>
      <w:r w:rsidRPr="00FC2FED">
        <w:t>–</w:t>
      </w:r>
      <w:r w:rsidRPr="00FC2FED">
        <w:tab/>
      </w:r>
      <w:r w:rsidR="000A1F05" w:rsidRPr="00FC2FED">
        <w:t xml:space="preserve">službu </w:t>
      </w:r>
      <w:r w:rsidR="0068787F" w:rsidRPr="00FC2FED">
        <w:t>kriminální policie</w:t>
      </w:r>
      <w:r w:rsidR="000A1F05" w:rsidRPr="00FC2FED">
        <w:t xml:space="preserve"> </w:t>
      </w:r>
      <w:r w:rsidR="00B258AB" w:rsidRPr="00FC2FED">
        <w:t>a</w:t>
      </w:r>
      <w:r w:rsidR="00B258AB">
        <w:t> </w:t>
      </w:r>
      <w:r w:rsidR="000A1F05" w:rsidRPr="00FC2FED">
        <w:t xml:space="preserve"> vyšetřování (SKPV)</w:t>
      </w:r>
      <w:r w:rsidR="0068787F" w:rsidRPr="00FC2FED">
        <w:t>,</w:t>
      </w:r>
    </w:p>
    <w:p w14:paraId="1A969545" w14:textId="77777777" w:rsidR="0068787F" w:rsidRPr="00FC2FED" w:rsidRDefault="00D056F6" w:rsidP="00E33383">
      <w:pPr>
        <w:ind w:left="1620" w:hanging="202"/>
        <w:jc w:val="both"/>
      </w:pPr>
      <w:r w:rsidRPr="00FC2FED">
        <w:t>–</w:t>
      </w:r>
      <w:r w:rsidRPr="00FC2FED">
        <w:tab/>
      </w:r>
      <w:r w:rsidR="000A1F05" w:rsidRPr="00FC2FED">
        <w:t xml:space="preserve">službu </w:t>
      </w:r>
      <w:r w:rsidR="0068787F" w:rsidRPr="00FC2FED">
        <w:t>dopravní policie,</w:t>
      </w:r>
    </w:p>
    <w:p w14:paraId="1DE93FED" w14:textId="77777777" w:rsidR="0068787F" w:rsidRPr="00FC2FED" w:rsidRDefault="00D056F6" w:rsidP="00E33383">
      <w:pPr>
        <w:ind w:left="1620" w:hanging="202"/>
        <w:jc w:val="both"/>
      </w:pPr>
      <w:r w:rsidRPr="00FC2FED">
        <w:t>–</w:t>
      </w:r>
      <w:r w:rsidRPr="00FC2FED">
        <w:tab/>
      </w:r>
      <w:r w:rsidR="0068787F" w:rsidRPr="00FC2FED">
        <w:t>ochrannou službu,</w:t>
      </w:r>
    </w:p>
    <w:p w14:paraId="184621FE" w14:textId="77777777" w:rsidR="000A1F05" w:rsidRPr="00FC2FED" w:rsidRDefault="00D056F6" w:rsidP="00B70CD5">
      <w:pPr>
        <w:ind w:left="1620" w:hanging="202"/>
        <w:jc w:val="both"/>
      </w:pPr>
      <w:r w:rsidRPr="00FC2FED">
        <w:t>–</w:t>
      </w:r>
      <w:r w:rsidRPr="00FC2FED">
        <w:tab/>
      </w:r>
      <w:r w:rsidR="000A1F05" w:rsidRPr="00FC2FED">
        <w:t xml:space="preserve">službu </w:t>
      </w:r>
      <w:r w:rsidR="0068787F" w:rsidRPr="00FC2FED">
        <w:t xml:space="preserve">cizinecké </w:t>
      </w:r>
      <w:r w:rsidR="00B258AB" w:rsidRPr="00FC2FED">
        <w:t>a</w:t>
      </w:r>
      <w:r w:rsidR="00B258AB">
        <w:t> </w:t>
      </w:r>
      <w:r w:rsidR="0068787F" w:rsidRPr="00FC2FED">
        <w:t xml:space="preserve"> pohraniční policie,</w:t>
      </w:r>
      <w:r w:rsidR="00B70CD5" w:rsidRPr="00FC2FED">
        <w:t xml:space="preserve"> </w:t>
      </w:r>
    </w:p>
    <w:p w14:paraId="5592DE45" w14:textId="77777777" w:rsidR="00745220" w:rsidRPr="00FC2FED" w:rsidRDefault="00A929F1">
      <w:pPr>
        <w:ind w:left="1620" w:hanging="202"/>
        <w:jc w:val="both"/>
      </w:pPr>
      <w:r w:rsidRPr="00FC2FED">
        <w:t xml:space="preserve">– </w:t>
      </w:r>
      <w:r w:rsidR="000A1F05" w:rsidRPr="00FC2FED">
        <w:t xml:space="preserve">službu útvaru </w:t>
      </w:r>
      <w:r w:rsidR="0068787F" w:rsidRPr="00FC2FED">
        <w:t>rychlého nasazení,</w:t>
      </w:r>
      <w:r w:rsidR="00514E87" w:rsidRPr="00FC2FED">
        <w:t xml:space="preserve"> </w:t>
      </w:r>
    </w:p>
    <w:p w14:paraId="7E65E477" w14:textId="77777777" w:rsidR="0068787F" w:rsidRPr="00FC2FED" w:rsidRDefault="00D056F6" w:rsidP="00B70CD5">
      <w:pPr>
        <w:ind w:left="1560" w:hanging="142"/>
        <w:jc w:val="both"/>
      </w:pPr>
      <w:r w:rsidRPr="00FC2FED">
        <w:t>–</w:t>
      </w:r>
      <w:r w:rsidR="00B70CD5" w:rsidRPr="00FC2FED">
        <w:tab/>
        <w:t xml:space="preserve"> </w:t>
      </w:r>
      <w:r w:rsidR="000A1F05" w:rsidRPr="00FC2FED">
        <w:t xml:space="preserve">službu </w:t>
      </w:r>
      <w:r w:rsidR="0068787F" w:rsidRPr="00FC2FED">
        <w:t>železniční policie,</w:t>
      </w:r>
    </w:p>
    <w:p w14:paraId="25FA9C8C" w14:textId="77777777" w:rsidR="0068787F" w:rsidRPr="00FC2FED" w:rsidRDefault="00D056F6" w:rsidP="00E33383">
      <w:pPr>
        <w:ind w:left="1620" w:hanging="202"/>
        <w:jc w:val="both"/>
      </w:pPr>
      <w:r w:rsidRPr="00FC2FED">
        <w:t>–</w:t>
      </w:r>
      <w:r w:rsidRPr="00FC2FED">
        <w:tab/>
      </w:r>
      <w:r w:rsidR="0068787F" w:rsidRPr="00FC2FED">
        <w:t>leteckou službu,</w:t>
      </w:r>
    </w:p>
    <w:p w14:paraId="1A546F51" w14:textId="77777777" w:rsidR="0068787F" w:rsidRPr="00450F73" w:rsidRDefault="003D3410" w:rsidP="00F82B54">
      <w:pPr>
        <w:ind w:left="1418" w:hanging="1418"/>
        <w:jc w:val="both"/>
        <w:rPr>
          <w:u w:val="single"/>
        </w:rPr>
      </w:pPr>
      <w:r>
        <w:tab/>
      </w:r>
      <w:r w:rsidR="00F15828" w:rsidRPr="004E7B96">
        <w:t xml:space="preserve">nezahrnuje </w:t>
      </w:r>
      <w:r w:rsidR="00F15828" w:rsidRPr="00100FA4">
        <w:t xml:space="preserve">obecní </w:t>
      </w:r>
      <w:r w:rsidRPr="00100FA4">
        <w:t xml:space="preserve">(městskou) </w:t>
      </w:r>
      <w:r w:rsidR="00F15828" w:rsidRPr="00100FA4">
        <w:t>policii</w:t>
      </w:r>
      <w:r w:rsidRPr="00100FA4">
        <w:t xml:space="preserve">, která je vykazována </w:t>
      </w:r>
      <w:r w:rsidR="00B258AB" w:rsidRPr="00100FA4">
        <w:t>v</w:t>
      </w:r>
      <w:r w:rsidR="00B258AB">
        <w:t> </w:t>
      </w:r>
      <w:r w:rsidR="007303A3" w:rsidRPr="00100FA4">
        <w:t> položce 16 –</w:t>
      </w:r>
      <w:r w:rsidR="00F82B54" w:rsidRPr="00100FA4">
        <w:t xml:space="preserve"> </w:t>
      </w:r>
      <w:r w:rsidRPr="00100FA4">
        <w:t xml:space="preserve">zvláštní postavení pachatele (znak </w:t>
      </w:r>
      <w:r w:rsidR="00B258AB" w:rsidRPr="00100FA4">
        <w:t>5</w:t>
      </w:r>
      <w:r w:rsidR="00B258AB">
        <w:t> </w:t>
      </w:r>
      <w:r w:rsidRPr="00100FA4">
        <w:t>)</w:t>
      </w:r>
    </w:p>
    <w:p w14:paraId="343F42B4" w14:textId="77777777" w:rsidR="003D3410" w:rsidRDefault="003D3410" w:rsidP="003D3410">
      <w:pPr>
        <w:jc w:val="both"/>
      </w:pPr>
    </w:p>
    <w:p w14:paraId="79EEC9C8" w14:textId="77777777" w:rsidR="0068787F" w:rsidRPr="004E7B96" w:rsidRDefault="00D056F6" w:rsidP="00E33383">
      <w:pPr>
        <w:ind w:left="1620" w:hanging="911"/>
        <w:jc w:val="both"/>
      </w:pPr>
      <w:r>
        <w:t>znak </w:t>
      </w:r>
      <w:r w:rsidR="00B258AB" w:rsidRPr="004E7B96">
        <w:t>3</w:t>
      </w:r>
      <w:r w:rsidR="00B258AB">
        <w:t> </w:t>
      </w:r>
      <w:r w:rsidR="00E33383">
        <w:t> </w:t>
      </w:r>
      <w:r w:rsidR="00A9198E">
        <w:t>–</w:t>
      </w:r>
      <w:r w:rsidR="00E33383">
        <w:tab/>
      </w:r>
      <w:r w:rsidR="0068787F" w:rsidRPr="004E7B96">
        <w:t>vězeňská služba nebo justiční stráž</w:t>
      </w:r>
    </w:p>
    <w:p w14:paraId="58BFE80E" w14:textId="77777777" w:rsidR="0068787F" w:rsidRPr="00FC2FED" w:rsidRDefault="00D056F6" w:rsidP="00E33383">
      <w:pPr>
        <w:ind w:left="1620" w:hanging="911"/>
        <w:jc w:val="both"/>
      </w:pPr>
      <w:r>
        <w:t>znak </w:t>
      </w:r>
      <w:r w:rsidR="00B258AB" w:rsidRPr="004E7B96">
        <w:t>4</w:t>
      </w:r>
      <w:r w:rsidR="00B258AB">
        <w:t> </w:t>
      </w:r>
      <w:r w:rsidR="00E33383">
        <w:t> </w:t>
      </w:r>
      <w:r w:rsidR="00A9198E">
        <w:t>–</w:t>
      </w:r>
      <w:r w:rsidR="00E33383">
        <w:tab/>
      </w:r>
      <w:r w:rsidR="00D96C03">
        <w:t>zpravodajské služby (</w:t>
      </w:r>
      <w:r w:rsidR="00FB1CB2" w:rsidRPr="004E7B96">
        <w:t>B</w:t>
      </w:r>
      <w:r w:rsidR="0068787F" w:rsidRPr="004E7B96">
        <w:t xml:space="preserve">ezpečnostní informační </w:t>
      </w:r>
      <w:r w:rsidR="0068787F" w:rsidRPr="00FC2FED">
        <w:t>služb</w:t>
      </w:r>
      <w:r w:rsidR="009147CA" w:rsidRPr="00FC2FED">
        <w:t>a</w:t>
      </w:r>
      <w:r w:rsidR="0068787F" w:rsidRPr="00FC2FED">
        <w:t>,</w:t>
      </w:r>
      <w:r w:rsidR="00D96C03" w:rsidRPr="00FC2FED">
        <w:t xml:space="preserve"> Úřad pro zahraniční styky </w:t>
      </w:r>
      <w:r w:rsidR="00B258AB" w:rsidRPr="00FC2FED">
        <w:t>a</w:t>
      </w:r>
      <w:r w:rsidR="00B258AB">
        <w:t> </w:t>
      </w:r>
      <w:r w:rsidR="00D96C03" w:rsidRPr="00FC2FED">
        <w:t xml:space="preserve"> informace</w:t>
      </w:r>
      <w:r w:rsidR="006F030A" w:rsidRPr="00FC2FED">
        <w:t>, Vojenské zpravodajství)</w:t>
      </w:r>
    </w:p>
    <w:p w14:paraId="5536383A" w14:textId="77777777" w:rsidR="00C421E7" w:rsidRPr="00FC2FED" w:rsidRDefault="00D056F6" w:rsidP="00E33383">
      <w:pPr>
        <w:ind w:left="1620" w:hanging="911"/>
        <w:jc w:val="both"/>
      </w:pPr>
      <w:r w:rsidRPr="00FC2FED">
        <w:t>znak </w:t>
      </w:r>
      <w:r w:rsidR="00B258AB" w:rsidRPr="00FC2FED">
        <w:t>5</w:t>
      </w:r>
      <w:r w:rsidR="00B258AB">
        <w:t> </w:t>
      </w:r>
      <w:r w:rsidR="00E33383" w:rsidRPr="00FC2FED">
        <w:t> </w:t>
      </w:r>
      <w:r w:rsidR="00A9198E" w:rsidRPr="00FC2FED">
        <w:t>–</w:t>
      </w:r>
      <w:r w:rsidR="00E33383" w:rsidRPr="00FC2FED">
        <w:tab/>
      </w:r>
      <w:r w:rsidR="0068787F" w:rsidRPr="00FC2FED">
        <w:t xml:space="preserve">jiné </w:t>
      </w:r>
      <w:r w:rsidR="009147CA" w:rsidRPr="00FC2FED">
        <w:t>(</w:t>
      </w:r>
      <w:r w:rsidR="0068787F" w:rsidRPr="00FC2FED">
        <w:t>zahrnuje např.</w:t>
      </w:r>
      <w:r w:rsidR="003F5CD8" w:rsidRPr="00FC2FED">
        <w:t xml:space="preserve"> </w:t>
      </w:r>
      <w:r w:rsidR="0068787F" w:rsidRPr="00FC2FED">
        <w:t>celní správu</w:t>
      </w:r>
      <w:r w:rsidR="00A929F1" w:rsidRPr="00FC2FED">
        <w:t>, Hasičský záchranný sbor ČR</w:t>
      </w:r>
      <w:r w:rsidR="009147CA" w:rsidRPr="00FC2FED">
        <w:t>)</w:t>
      </w:r>
    </w:p>
    <w:p w14:paraId="1C17EC6E" w14:textId="77777777" w:rsidR="006F030A" w:rsidRPr="004E7B96" w:rsidRDefault="006F030A" w:rsidP="00E33383">
      <w:pPr>
        <w:ind w:left="1620" w:hanging="911"/>
        <w:jc w:val="both"/>
      </w:pPr>
      <w:r>
        <w:t xml:space="preserve">znak </w:t>
      </w:r>
      <w:r w:rsidR="00B258AB">
        <w:t>6 </w:t>
      </w:r>
      <w:r>
        <w:t xml:space="preserve"> </w:t>
      </w:r>
      <w:r w:rsidR="00B70CD5">
        <w:t>–</w:t>
      </w:r>
      <w:r>
        <w:t xml:space="preserve"> GIBS</w:t>
      </w:r>
    </w:p>
    <w:p w14:paraId="5CD5E5E4" w14:textId="77777777" w:rsidR="006C05E1" w:rsidRPr="004E7B96" w:rsidRDefault="00D056F6" w:rsidP="00E33383">
      <w:pPr>
        <w:ind w:left="1620" w:hanging="911"/>
        <w:jc w:val="both"/>
      </w:pPr>
      <w:r>
        <w:t>znak </w:t>
      </w:r>
      <w:r w:rsidR="00B258AB" w:rsidRPr="004E7B96">
        <w:t>9</w:t>
      </w:r>
      <w:r w:rsidR="00B258AB">
        <w:t> </w:t>
      </w:r>
      <w:r w:rsidR="00E33383">
        <w:t> </w:t>
      </w:r>
      <w:r w:rsidR="00A9198E">
        <w:t>–</w:t>
      </w:r>
      <w:r w:rsidR="00E33383">
        <w:tab/>
      </w:r>
      <w:r w:rsidR="004852AD" w:rsidRPr="004E7B96">
        <w:t xml:space="preserve">není příslušníkem ozbrojených sil </w:t>
      </w:r>
      <w:r w:rsidR="00B258AB" w:rsidRPr="004E7B96">
        <w:t>a</w:t>
      </w:r>
      <w:r w:rsidR="00B258AB">
        <w:t> </w:t>
      </w:r>
      <w:r w:rsidR="004852AD" w:rsidRPr="004E7B96">
        <w:t xml:space="preserve"> sborů</w:t>
      </w:r>
    </w:p>
    <w:p w14:paraId="14E142EF" w14:textId="77777777" w:rsidR="00C421E7" w:rsidRPr="004E7B96" w:rsidRDefault="00B258AB" w:rsidP="00E07966">
      <w:pPr>
        <w:keepNext/>
        <w:spacing w:before="120"/>
        <w:ind w:left="538" w:hanging="357"/>
        <w:rPr>
          <w:b/>
        </w:rPr>
      </w:pPr>
      <w:r w:rsidRPr="004E7B96">
        <w:rPr>
          <w:b/>
        </w:rPr>
        <w:t>b</w:t>
      </w:r>
      <w:r>
        <w:rPr>
          <w:b/>
        </w:rPr>
        <w:t> </w:t>
      </w:r>
      <w:r w:rsidR="00C421E7" w:rsidRPr="004E7B96">
        <w:rPr>
          <w:b/>
        </w:rPr>
        <w:t>)</w:t>
      </w:r>
      <w:r w:rsidR="00C421E7" w:rsidRPr="004E7B96">
        <w:rPr>
          <w:b/>
        </w:rPr>
        <w:tab/>
        <w:t>hodnost</w:t>
      </w:r>
    </w:p>
    <w:p w14:paraId="20D17BE8" w14:textId="77777777" w:rsidR="00C421E7" w:rsidRPr="00FC2FED" w:rsidRDefault="00C421E7" w:rsidP="00E33383">
      <w:pPr>
        <w:ind w:left="1620" w:hanging="911"/>
        <w:jc w:val="both"/>
      </w:pPr>
      <w:r w:rsidRPr="00FC2FED">
        <w:t>znak</w:t>
      </w:r>
      <w:r w:rsidR="00E33383" w:rsidRPr="00FC2FED">
        <w:t> </w:t>
      </w:r>
      <w:r w:rsidR="00B258AB" w:rsidRPr="00FC2FED">
        <w:t>1</w:t>
      </w:r>
      <w:r w:rsidR="00B258AB">
        <w:t> </w:t>
      </w:r>
      <w:r w:rsidR="00E33383" w:rsidRPr="00FC2FED">
        <w:t> </w:t>
      </w:r>
      <w:r w:rsidR="00A9198E" w:rsidRPr="00FC2FED">
        <w:t>–</w:t>
      </w:r>
      <w:r w:rsidR="00E33383" w:rsidRPr="00FC2FED">
        <w:tab/>
      </w:r>
      <w:r w:rsidRPr="00FC2FED">
        <w:t>mužstvo</w:t>
      </w:r>
    </w:p>
    <w:p w14:paraId="1F8B25C9" w14:textId="77777777" w:rsidR="009B42CC" w:rsidRPr="00FC2FED" w:rsidRDefault="009B42CC" w:rsidP="00E33383">
      <w:pPr>
        <w:ind w:left="1620" w:hanging="911"/>
        <w:jc w:val="both"/>
      </w:pPr>
      <w:r w:rsidRPr="00FC2FED">
        <w:t xml:space="preserve">vojáci </w:t>
      </w:r>
      <w:r w:rsidR="00B258AB" w:rsidRPr="00FC2FED">
        <w:t>z</w:t>
      </w:r>
      <w:r w:rsidR="00B258AB">
        <w:t> </w:t>
      </w:r>
      <w:r w:rsidRPr="00FC2FED">
        <w:t> povolání – vojín, svobodník</w:t>
      </w:r>
    </w:p>
    <w:p w14:paraId="383553D5" w14:textId="77777777" w:rsidR="00C421E7" w:rsidRPr="00FC2FED" w:rsidRDefault="00C421E7" w:rsidP="00E33383">
      <w:pPr>
        <w:ind w:left="1620" w:hanging="911"/>
        <w:jc w:val="both"/>
      </w:pPr>
      <w:r w:rsidRPr="00FC2FED">
        <w:t>znak</w:t>
      </w:r>
      <w:r w:rsidR="00E33383" w:rsidRPr="00FC2FED">
        <w:t> </w:t>
      </w:r>
      <w:r w:rsidR="00B258AB" w:rsidRPr="00FC2FED">
        <w:t>2</w:t>
      </w:r>
      <w:r w:rsidR="00B258AB">
        <w:t> </w:t>
      </w:r>
      <w:r w:rsidR="00E33383" w:rsidRPr="00FC2FED">
        <w:t> </w:t>
      </w:r>
      <w:r w:rsidR="00A9198E" w:rsidRPr="00FC2FED">
        <w:t>–</w:t>
      </w:r>
      <w:r w:rsidR="00E33383" w:rsidRPr="00FC2FED">
        <w:tab/>
      </w:r>
      <w:r w:rsidRPr="00FC2FED">
        <w:t>poddůstojník</w:t>
      </w:r>
    </w:p>
    <w:p w14:paraId="70DDD49D" w14:textId="77777777" w:rsidR="009B42CC" w:rsidRPr="00FC2FED" w:rsidRDefault="009B42CC" w:rsidP="009B42CC">
      <w:pPr>
        <w:ind w:left="1620" w:hanging="911"/>
        <w:jc w:val="both"/>
      </w:pPr>
      <w:r w:rsidRPr="00FC2FED">
        <w:t xml:space="preserve">vojáci </w:t>
      </w:r>
      <w:r w:rsidR="00B258AB" w:rsidRPr="00FC2FED">
        <w:t>z</w:t>
      </w:r>
      <w:r w:rsidR="00B258AB">
        <w:t> </w:t>
      </w:r>
      <w:r w:rsidRPr="00FC2FED">
        <w:t> povolání – desátník, četař, rotný</w:t>
      </w:r>
    </w:p>
    <w:p w14:paraId="09327AC2" w14:textId="77777777" w:rsidR="00C421E7" w:rsidRPr="00FC2FED" w:rsidRDefault="00C421E7" w:rsidP="00E33383">
      <w:pPr>
        <w:ind w:left="1620" w:hanging="911"/>
        <w:jc w:val="both"/>
      </w:pPr>
      <w:r w:rsidRPr="00FC2FED">
        <w:t>znak</w:t>
      </w:r>
      <w:r w:rsidR="00E33383" w:rsidRPr="00FC2FED">
        <w:t> </w:t>
      </w:r>
      <w:r w:rsidR="00B258AB" w:rsidRPr="00FC2FED">
        <w:t>3</w:t>
      </w:r>
      <w:r w:rsidR="00B258AB">
        <w:t> </w:t>
      </w:r>
      <w:r w:rsidR="00E33383" w:rsidRPr="00FC2FED">
        <w:t> </w:t>
      </w:r>
      <w:r w:rsidR="00A9198E" w:rsidRPr="00FC2FED">
        <w:t>–</w:t>
      </w:r>
      <w:r w:rsidR="00E33383" w:rsidRPr="00FC2FED">
        <w:tab/>
      </w:r>
      <w:r w:rsidRPr="00FC2FED">
        <w:t>praporčík</w:t>
      </w:r>
    </w:p>
    <w:p w14:paraId="709C115B" w14:textId="77777777" w:rsidR="009B42CC" w:rsidRPr="00FC2FED" w:rsidRDefault="009B42CC" w:rsidP="009B42CC">
      <w:pPr>
        <w:ind w:left="1620" w:hanging="911"/>
        <w:jc w:val="both"/>
      </w:pPr>
      <w:r w:rsidRPr="00FC2FED">
        <w:t xml:space="preserve">vojáci </w:t>
      </w:r>
      <w:r w:rsidR="00B258AB" w:rsidRPr="00FC2FED">
        <w:t>z</w:t>
      </w:r>
      <w:r w:rsidR="00B258AB">
        <w:t> </w:t>
      </w:r>
      <w:r w:rsidRPr="00FC2FED">
        <w:t> povolání – rotmistr, nadrotmistr, praporčík, nadpraporčík, štábní praporčík</w:t>
      </w:r>
    </w:p>
    <w:p w14:paraId="2E52C8B2" w14:textId="77777777" w:rsidR="009B42CC" w:rsidRPr="00FC2FED" w:rsidRDefault="009B42CC" w:rsidP="009B42CC">
      <w:pPr>
        <w:ind w:left="1620" w:hanging="911"/>
        <w:jc w:val="both"/>
      </w:pPr>
      <w:r w:rsidRPr="00FC2FED">
        <w:t xml:space="preserve">příslušníci bezpečnostních sborů – </w:t>
      </w:r>
      <w:r w:rsidR="00843310" w:rsidRPr="00FC2FED">
        <w:t xml:space="preserve">rotný, </w:t>
      </w:r>
      <w:r w:rsidR="001B1F4A" w:rsidRPr="00FC2FED">
        <w:t>strážmistr, nadstrážmistr, podpraporčík, praporčík, nadpraporčík</w:t>
      </w:r>
    </w:p>
    <w:p w14:paraId="38EA1939" w14:textId="77777777" w:rsidR="00C421E7" w:rsidRPr="00FC2FED" w:rsidRDefault="00C421E7" w:rsidP="00E33383">
      <w:pPr>
        <w:ind w:left="1620" w:hanging="911"/>
        <w:jc w:val="both"/>
      </w:pPr>
      <w:r w:rsidRPr="00FC2FED">
        <w:t>znak</w:t>
      </w:r>
      <w:r w:rsidR="00E33383" w:rsidRPr="00FC2FED">
        <w:t> </w:t>
      </w:r>
      <w:r w:rsidR="00B258AB" w:rsidRPr="00FC2FED">
        <w:t>4</w:t>
      </w:r>
      <w:r w:rsidR="00B258AB">
        <w:t> </w:t>
      </w:r>
      <w:r w:rsidR="00E33383" w:rsidRPr="00FC2FED">
        <w:t> </w:t>
      </w:r>
      <w:r w:rsidR="00A9198E" w:rsidRPr="00FC2FED">
        <w:t>–</w:t>
      </w:r>
      <w:r w:rsidR="00E33383" w:rsidRPr="00FC2FED">
        <w:tab/>
      </w:r>
      <w:r w:rsidRPr="00FC2FED">
        <w:t>důstojník</w:t>
      </w:r>
    </w:p>
    <w:p w14:paraId="07D68144" w14:textId="77777777" w:rsidR="009B42CC" w:rsidRPr="00FC2FED" w:rsidRDefault="009B42CC" w:rsidP="009B42CC">
      <w:pPr>
        <w:ind w:left="1620" w:hanging="911"/>
        <w:jc w:val="both"/>
      </w:pPr>
      <w:r w:rsidRPr="00FC2FED">
        <w:t xml:space="preserve">vojáci </w:t>
      </w:r>
      <w:r w:rsidR="00B258AB" w:rsidRPr="00FC2FED">
        <w:t>z</w:t>
      </w:r>
      <w:r w:rsidR="00B258AB">
        <w:t> </w:t>
      </w:r>
      <w:r w:rsidRPr="00FC2FED">
        <w:t> povolání – poručík, nadporučík, kapitán, major, podplukovník, plukovník</w:t>
      </w:r>
    </w:p>
    <w:p w14:paraId="4B29D436" w14:textId="77777777" w:rsidR="001B1F4A" w:rsidRPr="00FC2FED" w:rsidRDefault="001B1F4A" w:rsidP="001B1F4A">
      <w:pPr>
        <w:ind w:left="1620" w:hanging="911"/>
        <w:jc w:val="both"/>
      </w:pPr>
      <w:r w:rsidRPr="00FC2FED">
        <w:t>příslušníci bezpečnostních sborů – podporučík, poručík, nadporučík, kapitán, major, podplukovník, plukovník</w:t>
      </w:r>
    </w:p>
    <w:p w14:paraId="1EBEF289" w14:textId="77777777" w:rsidR="00C421E7" w:rsidRPr="00FC2FED" w:rsidRDefault="00C421E7" w:rsidP="00E33383">
      <w:pPr>
        <w:ind w:left="1620" w:hanging="911"/>
        <w:jc w:val="both"/>
      </w:pPr>
      <w:r w:rsidRPr="00FC2FED">
        <w:t>znak</w:t>
      </w:r>
      <w:r w:rsidR="00E33383" w:rsidRPr="00FC2FED">
        <w:t> </w:t>
      </w:r>
      <w:r w:rsidR="00B258AB" w:rsidRPr="00FC2FED">
        <w:t>5</w:t>
      </w:r>
      <w:r w:rsidR="00B258AB">
        <w:t> </w:t>
      </w:r>
      <w:r w:rsidR="00E33383" w:rsidRPr="00FC2FED">
        <w:t> </w:t>
      </w:r>
      <w:r w:rsidR="00A9198E" w:rsidRPr="00FC2FED">
        <w:t>–</w:t>
      </w:r>
      <w:r w:rsidR="00E33383" w:rsidRPr="00FC2FED">
        <w:tab/>
      </w:r>
      <w:r w:rsidRPr="00FC2FED">
        <w:t>generál</w:t>
      </w:r>
    </w:p>
    <w:p w14:paraId="1E6B4039" w14:textId="77777777" w:rsidR="009B42CC" w:rsidRPr="00FC2FED" w:rsidRDefault="009B42CC" w:rsidP="009B42CC">
      <w:pPr>
        <w:ind w:left="1620" w:hanging="911"/>
        <w:jc w:val="both"/>
      </w:pPr>
      <w:r w:rsidRPr="00FC2FED">
        <w:t xml:space="preserve">vojáci </w:t>
      </w:r>
      <w:r w:rsidR="00B258AB" w:rsidRPr="00FC2FED">
        <w:t>z</w:t>
      </w:r>
      <w:r w:rsidR="00B258AB">
        <w:t> </w:t>
      </w:r>
      <w:r w:rsidRPr="00FC2FED">
        <w:t> povolání – brigádní generál, generálmajor, generálporučík, armádní generál</w:t>
      </w:r>
    </w:p>
    <w:p w14:paraId="138B8501" w14:textId="77777777" w:rsidR="001B1F4A" w:rsidRPr="00FC2FED" w:rsidRDefault="001B1F4A" w:rsidP="00E33383">
      <w:pPr>
        <w:ind w:left="1620" w:hanging="911"/>
        <w:jc w:val="both"/>
      </w:pPr>
      <w:r w:rsidRPr="00FC2FED">
        <w:t>příslušníci bezpečnostních sborů – brigádní generál, generálmajor, generálporučík</w:t>
      </w:r>
    </w:p>
    <w:p w14:paraId="6A7A36FA" w14:textId="77777777" w:rsidR="00C421E7" w:rsidRPr="00FC2FED" w:rsidRDefault="00C421E7" w:rsidP="00E33383">
      <w:pPr>
        <w:ind w:left="1620" w:hanging="911"/>
        <w:jc w:val="both"/>
      </w:pPr>
      <w:r w:rsidRPr="00FC2FED">
        <w:t>znak</w:t>
      </w:r>
      <w:r w:rsidR="00E33383" w:rsidRPr="00FC2FED">
        <w:t> </w:t>
      </w:r>
      <w:r w:rsidR="00B258AB" w:rsidRPr="00FC2FED">
        <w:t>9</w:t>
      </w:r>
      <w:r w:rsidR="00B258AB">
        <w:t> </w:t>
      </w:r>
      <w:r w:rsidR="00E33383" w:rsidRPr="00FC2FED">
        <w:t> </w:t>
      </w:r>
      <w:r w:rsidR="00A9198E" w:rsidRPr="00FC2FED">
        <w:t>–</w:t>
      </w:r>
      <w:r w:rsidR="00E33383" w:rsidRPr="00FC2FED">
        <w:tab/>
      </w:r>
      <w:r w:rsidRPr="00FC2FED">
        <w:t>jiná hodnost</w:t>
      </w:r>
    </w:p>
    <w:p w14:paraId="6D9BF6D3" w14:textId="77777777" w:rsidR="00A9198E" w:rsidRPr="00E33383" w:rsidRDefault="00AF2B43" w:rsidP="00E07966">
      <w:pPr>
        <w:keepNext/>
        <w:spacing w:before="120"/>
        <w:ind w:left="539" w:hanging="539"/>
        <w:jc w:val="both"/>
        <w:rPr>
          <w:b/>
          <w:bCs/>
        </w:rPr>
      </w:pPr>
      <w:r w:rsidRPr="00E33383">
        <w:rPr>
          <w:b/>
          <w:bCs/>
        </w:rPr>
        <w:t>16</w:t>
      </w:r>
      <w:r w:rsidR="00E33383">
        <w:rPr>
          <w:b/>
          <w:bCs/>
        </w:rPr>
        <w:t> </w:t>
      </w:r>
      <w:r w:rsidR="00A9198E" w:rsidRPr="00E33383">
        <w:rPr>
          <w:b/>
          <w:bCs/>
        </w:rPr>
        <w:t>–</w:t>
      </w:r>
      <w:r w:rsidR="00E33383">
        <w:rPr>
          <w:b/>
          <w:bCs/>
        </w:rPr>
        <w:tab/>
      </w:r>
      <w:r w:rsidR="0068787F" w:rsidRPr="00E33383">
        <w:rPr>
          <w:b/>
          <w:bCs/>
        </w:rPr>
        <w:t>zvláštní postavení pachatele</w:t>
      </w:r>
      <w:r w:rsidR="00704125" w:rsidRPr="00E33383">
        <w:rPr>
          <w:b/>
          <w:bCs/>
        </w:rPr>
        <w:t xml:space="preserve"> </w:t>
      </w:r>
    </w:p>
    <w:p w14:paraId="1358ECF9" w14:textId="77777777" w:rsidR="0068787F" w:rsidRPr="004E7B96" w:rsidRDefault="00472FBD" w:rsidP="00E33383">
      <w:pPr>
        <w:ind w:left="1620" w:hanging="911"/>
        <w:jc w:val="both"/>
      </w:pPr>
      <w:r w:rsidRPr="004E7B96">
        <w:t>znak</w:t>
      </w:r>
      <w:r w:rsidR="00E33383">
        <w:t> </w:t>
      </w:r>
      <w:r w:rsidR="00B258AB" w:rsidRPr="004E7B96">
        <w:t>1</w:t>
      </w:r>
      <w:r w:rsidR="00B258AB">
        <w:t> </w:t>
      </w:r>
      <w:r w:rsidR="00E33383">
        <w:t> </w:t>
      </w:r>
      <w:r w:rsidR="00A9198E">
        <w:t>–</w:t>
      </w:r>
      <w:r w:rsidR="00E33383">
        <w:tab/>
      </w:r>
      <w:r w:rsidR="0068787F" w:rsidRPr="004E7B96">
        <w:t>ústavní činitel zahrnuje představitele moci zákonodárné,</w:t>
      </w:r>
      <w:r w:rsidR="006F030A">
        <w:t xml:space="preserve"> vrcholných orgánů moci výkonné </w:t>
      </w:r>
      <w:r w:rsidR="00B258AB">
        <w:t>a </w:t>
      </w:r>
      <w:r w:rsidR="006F030A">
        <w:t xml:space="preserve"> obdobně významných státních orgánů -</w:t>
      </w:r>
      <w:r w:rsidR="0068787F" w:rsidRPr="004E7B96">
        <w:t xml:space="preserve"> např. členy vlády,</w:t>
      </w:r>
      <w:r w:rsidR="00B962FF">
        <w:t xml:space="preserve"> </w:t>
      </w:r>
      <w:r w:rsidR="0084614B" w:rsidRPr="004E7B96">
        <w:t>poslance P</w:t>
      </w:r>
      <w:r w:rsidR="0068787F" w:rsidRPr="004E7B96">
        <w:t>arlamentu ČR, so</w:t>
      </w:r>
      <w:r w:rsidR="00B4459A" w:rsidRPr="004E7B96">
        <w:t>udce Ústavního soudu apod.,</w:t>
      </w:r>
    </w:p>
    <w:p w14:paraId="5587CAB9" w14:textId="77777777" w:rsidR="0068787F" w:rsidRPr="004E7B96" w:rsidRDefault="00472FBD" w:rsidP="00C14A28">
      <w:pPr>
        <w:ind w:left="1620" w:hanging="911"/>
        <w:jc w:val="both"/>
      </w:pPr>
      <w:r w:rsidRPr="004E7B96">
        <w:t>znak</w:t>
      </w:r>
      <w:r w:rsidR="00E33383">
        <w:t> </w:t>
      </w:r>
      <w:r w:rsidR="00B258AB" w:rsidRPr="004E7B96">
        <w:t>2</w:t>
      </w:r>
      <w:r w:rsidR="00B258AB">
        <w:t> </w:t>
      </w:r>
      <w:r w:rsidR="00E33383">
        <w:t> </w:t>
      </w:r>
      <w:r w:rsidR="00A9198E">
        <w:t>–</w:t>
      </w:r>
      <w:r w:rsidR="00E33383">
        <w:tab/>
      </w:r>
      <w:r w:rsidR="0068787F" w:rsidRPr="004E7B96">
        <w:t>pracovník veřejné správy zahrnuje</w:t>
      </w:r>
      <w:r w:rsidR="00B4459A" w:rsidRPr="004E7B96">
        <w:t xml:space="preserve"> </w:t>
      </w:r>
      <w:r w:rsidR="0068787F" w:rsidRPr="004E7B96">
        <w:t xml:space="preserve">pracovníky orgánu státní správy či jiného orgánu </w:t>
      </w:r>
      <w:r w:rsidR="00B4459A" w:rsidRPr="004E7B96">
        <w:t>veřejné správy, vybavené</w:t>
      </w:r>
      <w:r w:rsidR="0068787F" w:rsidRPr="004E7B96">
        <w:t xml:space="preserve"> rozhodovací pravomocí (např. vedo</w:t>
      </w:r>
      <w:r w:rsidRPr="004E7B96">
        <w:t xml:space="preserve">ucí referátu </w:t>
      </w:r>
      <w:r w:rsidR="00066965" w:rsidRPr="00FA0681">
        <w:t xml:space="preserve">obecního úřadu obce </w:t>
      </w:r>
      <w:r w:rsidR="00B258AB" w:rsidRPr="00FA0681">
        <w:t>s</w:t>
      </w:r>
      <w:r w:rsidR="00B258AB">
        <w:t> </w:t>
      </w:r>
      <w:r w:rsidR="00066965" w:rsidRPr="00FA0681">
        <w:t xml:space="preserve"> rozšířenou </w:t>
      </w:r>
      <w:r w:rsidR="002D57E3" w:rsidRPr="00FA0681">
        <w:t>působností),</w:t>
      </w:r>
    </w:p>
    <w:p w14:paraId="5578F2DF" w14:textId="77777777" w:rsidR="0068787F" w:rsidRPr="0035101C" w:rsidRDefault="00472FBD" w:rsidP="0035101C">
      <w:pPr>
        <w:ind w:left="1620" w:hanging="911"/>
        <w:jc w:val="both"/>
        <w:rPr>
          <w:strike/>
          <w:color w:val="0033CC"/>
        </w:rPr>
      </w:pPr>
      <w:r w:rsidRPr="004E7B96">
        <w:t>znak</w:t>
      </w:r>
      <w:r w:rsidR="00E33383">
        <w:t> </w:t>
      </w:r>
      <w:r w:rsidR="00B258AB" w:rsidRPr="004E7B96">
        <w:t>3</w:t>
      </w:r>
      <w:r w:rsidR="00B258AB">
        <w:t> </w:t>
      </w:r>
      <w:r w:rsidR="00E33383">
        <w:t> </w:t>
      </w:r>
      <w:r w:rsidR="00A9198E">
        <w:t>–</w:t>
      </w:r>
      <w:r w:rsidR="00E33383">
        <w:tab/>
      </w:r>
      <w:r w:rsidR="0068787F" w:rsidRPr="00F340C3">
        <w:rPr>
          <w:strike/>
          <w:color w:val="0033CC"/>
        </w:rPr>
        <w:t xml:space="preserve">pracovník justice </w:t>
      </w:r>
      <w:r w:rsidR="00B258AB" w:rsidRPr="00F340C3">
        <w:rPr>
          <w:strike/>
          <w:color w:val="0033CC"/>
        </w:rPr>
        <w:t>a</w:t>
      </w:r>
      <w:r w:rsidR="00B258AB">
        <w:rPr>
          <w:strike/>
          <w:color w:val="0033CC"/>
        </w:rPr>
        <w:t> </w:t>
      </w:r>
      <w:r w:rsidR="0068787F" w:rsidRPr="00F340C3">
        <w:rPr>
          <w:strike/>
          <w:color w:val="0033CC"/>
        </w:rPr>
        <w:t xml:space="preserve"> státního zastupitelství zahrnuje</w:t>
      </w:r>
      <w:r w:rsidR="00B4459A" w:rsidRPr="00F340C3">
        <w:rPr>
          <w:strike/>
          <w:color w:val="0033CC"/>
        </w:rPr>
        <w:t xml:space="preserve"> </w:t>
      </w:r>
      <w:r w:rsidR="0068787F" w:rsidRPr="00F340C3">
        <w:rPr>
          <w:strike/>
          <w:color w:val="0033CC"/>
        </w:rPr>
        <w:t>soudce, státní zástupce či justiční (právní) čekatele apod.</w:t>
      </w:r>
      <w:r w:rsidR="00F340C3">
        <w:t xml:space="preserve"> </w:t>
      </w:r>
      <w:r w:rsidR="00A70797" w:rsidRPr="0035101C">
        <w:rPr>
          <w:strike/>
          <w:color w:val="0033CC"/>
        </w:rPr>
        <w:t xml:space="preserve">Nevztahuje se na </w:t>
      </w:r>
      <w:r w:rsidR="00F71A75" w:rsidRPr="0035101C">
        <w:rPr>
          <w:strike/>
          <w:color w:val="0033CC"/>
        </w:rPr>
        <w:t xml:space="preserve">pomocné </w:t>
      </w:r>
      <w:r w:rsidR="00A70797" w:rsidRPr="0035101C">
        <w:rPr>
          <w:strike/>
          <w:color w:val="0033CC"/>
        </w:rPr>
        <w:t xml:space="preserve">zaměstnance </w:t>
      </w:r>
      <w:r w:rsidR="00F71A75" w:rsidRPr="0035101C">
        <w:rPr>
          <w:strike/>
          <w:color w:val="0033CC"/>
        </w:rPr>
        <w:t xml:space="preserve">soudů </w:t>
      </w:r>
      <w:r w:rsidR="00B258AB" w:rsidRPr="0035101C">
        <w:rPr>
          <w:strike/>
          <w:color w:val="0033CC"/>
        </w:rPr>
        <w:t>a </w:t>
      </w:r>
      <w:r w:rsidR="00F71A75" w:rsidRPr="0035101C">
        <w:rPr>
          <w:strike/>
          <w:color w:val="0033CC"/>
        </w:rPr>
        <w:t xml:space="preserve"> státních zastupitelství</w:t>
      </w:r>
      <w:r w:rsidR="00A70797" w:rsidRPr="0035101C">
        <w:rPr>
          <w:strike/>
          <w:color w:val="0033CC"/>
        </w:rPr>
        <w:t>.</w:t>
      </w:r>
      <w:r w:rsidR="0035101C" w:rsidRPr="0035101C">
        <w:rPr>
          <w:b/>
          <w:color w:val="0033CC"/>
          <w:u w:val="single"/>
        </w:rPr>
        <w:t xml:space="preserve"> </w:t>
      </w:r>
      <w:r w:rsidR="0035101C" w:rsidRPr="00DE4CC1">
        <w:rPr>
          <w:b/>
          <w:color w:val="0033CC"/>
          <w:u w:val="single"/>
        </w:rPr>
        <w:t xml:space="preserve">– </w:t>
      </w:r>
      <w:r w:rsidR="0035101C">
        <w:rPr>
          <w:b/>
          <w:color w:val="0033CC"/>
          <w:u w:val="single"/>
        </w:rPr>
        <w:t>znak</w:t>
      </w:r>
      <w:r w:rsidR="0035101C" w:rsidRPr="00DE4CC1">
        <w:rPr>
          <w:b/>
          <w:color w:val="0033CC"/>
          <w:u w:val="single"/>
        </w:rPr>
        <w:t xml:space="preserve"> zrušen; nepoužívat</w:t>
      </w:r>
    </w:p>
    <w:p w14:paraId="1C0A42C9" w14:textId="77777777" w:rsidR="00A9198E" w:rsidRDefault="00472FBD" w:rsidP="00C14A28">
      <w:pPr>
        <w:ind w:left="1620" w:hanging="911"/>
        <w:jc w:val="both"/>
      </w:pPr>
      <w:r w:rsidRPr="004E7B96">
        <w:t>znak</w:t>
      </w:r>
      <w:r w:rsidR="00E33383">
        <w:t> </w:t>
      </w:r>
      <w:r w:rsidR="00B258AB" w:rsidRPr="004E7B96">
        <w:t>4</w:t>
      </w:r>
      <w:r w:rsidR="00B258AB">
        <w:t> </w:t>
      </w:r>
      <w:r w:rsidR="00E33383">
        <w:t> </w:t>
      </w:r>
      <w:r w:rsidR="00A9198E">
        <w:t>–</w:t>
      </w:r>
      <w:r w:rsidR="00E33383">
        <w:tab/>
      </w:r>
      <w:r w:rsidR="0068787F" w:rsidRPr="004E7B96">
        <w:t xml:space="preserve">pracovník </w:t>
      </w:r>
      <w:r w:rsidR="00B962FF">
        <w:t>územní</w:t>
      </w:r>
      <w:r w:rsidR="0068787F" w:rsidRPr="004E7B96">
        <w:t xml:space="preserve"> samosprávy </w:t>
      </w:r>
      <w:r w:rsidR="00B962FF">
        <w:t xml:space="preserve">(obcí, hlavního města Prahy </w:t>
      </w:r>
      <w:r w:rsidR="00B258AB">
        <w:t>a </w:t>
      </w:r>
      <w:r w:rsidR="00B962FF">
        <w:t xml:space="preserve"> krajů)</w:t>
      </w:r>
      <w:r w:rsidR="0068787F" w:rsidRPr="004E7B96">
        <w:t>,</w:t>
      </w:r>
    </w:p>
    <w:p w14:paraId="50B0D077" w14:textId="77777777" w:rsidR="0068787F" w:rsidRDefault="0068787F" w:rsidP="00C14A28">
      <w:pPr>
        <w:ind w:left="1620" w:hanging="911"/>
        <w:jc w:val="both"/>
      </w:pPr>
      <w:r w:rsidRPr="004E7B96">
        <w:t>znak</w:t>
      </w:r>
      <w:r w:rsidR="00E33383">
        <w:t> </w:t>
      </w:r>
      <w:r w:rsidR="00B258AB" w:rsidRPr="004E7B96">
        <w:t>5</w:t>
      </w:r>
      <w:r w:rsidR="00B258AB">
        <w:t> </w:t>
      </w:r>
      <w:r w:rsidR="00E33383">
        <w:t> </w:t>
      </w:r>
      <w:r w:rsidR="00A9198E">
        <w:t>–</w:t>
      </w:r>
      <w:r w:rsidR="00E33383">
        <w:tab/>
      </w:r>
      <w:r w:rsidRPr="004E7B96">
        <w:t xml:space="preserve">pracovník obecní </w:t>
      </w:r>
      <w:r w:rsidR="007303A3" w:rsidRPr="00100FA4">
        <w:t>(městské)</w:t>
      </w:r>
      <w:r w:rsidR="007303A3" w:rsidRPr="00100FA4">
        <w:rPr>
          <w:u w:val="single"/>
        </w:rPr>
        <w:t xml:space="preserve"> </w:t>
      </w:r>
      <w:r w:rsidRPr="004E7B96">
        <w:t>policie</w:t>
      </w:r>
      <w:r w:rsidR="00AA6E9B" w:rsidRPr="00F752AA">
        <w:t xml:space="preserve"> (strážník)</w:t>
      </w:r>
      <w:r w:rsidR="00AA6E9B">
        <w:t>,</w:t>
      </w:r>
    </w:p>
    <w:p w14:paraId="2A3A4EF5" w14:textId="77777777" w:rsidR="00CF7BE4" w:rsidRPr="004E7B96" w:rsidRDefault="00CF7BE4" w:rsidP="00C14A28">
      <w:pPr>
        <w:ind w:left="1620" w:hanging="911"/>
        <w:jc w:val="both"/>
      </w:pPr>
      <w:r>
        <w:t>znak</w:t>
      </w:r>
      <w:r w:rsidR="00C14A28">
        <w:t> </w:t>
      </w:r>
      <w:r w:rsidR="00B258AB">
        <w:t>6 </w:t>
      </w:r>
      <w:r w:rsidR="00C14A28">
        <w:t> </w:t>
      </w:r>
      <w:r>
        <w:t>–</w:t>
      </w:r>
      <w:r w:rsidR="00C14A28">
        <w:tab/>
      </w:r>
      <w:r>
        <w:t xml:space="preserve">pracovník zájmové samosprávy zahrnuje členy nebo pracovníky profesních sdružení </w:t>
      </w:r>
      <w:r w:rsidR="00B258AB">
        <w:t>a </w:t>
      </w:r>
      <w:r>
        <w:t xml:space="preserve"> komor vybavené rozhodovací pravomocí,</w:t>
      </w:r>
    </w:p>
    <w:p w14:paraId="19F3CBCC" w14:textId="77777777" w:rsidR="0068787F" w:rsidRDefault="0068787F" w:rsidP="00C14A28">
      <w:pPr>
        <w:ind w:left="1620" w:hanging="911"/>
        <w:jc w:val="both"/>
      </w:pPr>
      <w:r w:rsidRPr="004E7B96">
        <w:t>znak</w:t>
      </w:r>
      <w:r w:rsidR="00E33383">
        <w:t> </w:t>
      </w:r>
      <w:r w:rsidR="00B258AB" w:rsidRPr="004E7B96">
        <w:t>7</w:t>
      </w:r>
      <w:r w:rsidR="00B258AB">
        <w:t> </w:t>
      </w:r>
      <w:r w:rsidR="00E33383">
        <w:t> </w:t>
      </w:r>
      <w:r w:rsidR="00A9198E">
        <w:t>–</w:t>
      </w:r>
      <w:r w:rsidR="00E33383">
        <w:tab/>
      </w:r>
      <w:r w:rsidR="007769B7" w:rsidRPr="00B000E0">
        <w:t xml:space="preserve">zahraniční úřední osoba (úřední osoba cizího státu nebo mezinárodní organizace ve smyslu </w:t>
      </w:r>
      <w:r w:rsidR="00BD4087">
        <w:t>§ </w:t>
      </w:r>
      <w:r w:rsidR="007769B7" w:rsidRPr="00B000E0">
        <w:t xml:space="preserve">127 tr. zákoníku </w:t>
      </w:r>
      <w:r w:rsidR="00B258AB" w:rsidRPr="00B000E0">
        <w:t>a</w:t>
      </w:r>
      <w:r w:rsidR="00B258AB">
        <w:t> </w:t>
      </w:r>
      <w:r w:rsidR="007769B7" w:rsidRPr="00B000E0">
        <w:t xml:space="preserve"> úřední osoba ve smyslu pojmu uvedeného </w:t>
      </w:r>
      <w:r w:rsidR="00B258AB" w:rsidRPr="00B000E0">
        <w:t>v</w:t>
      </w:r>
      <w:r w:rsidR="00B258AB">
        <w:t> </w:t>
      </w:r>
      <w:r w:rsidR="007769B7" w:rsidRPr="00B000E0">
        <w:t> </w:t>
      </w:r>
      <w:r w:rsidR="00BD4087">
        <w:t>§ </w:t>
      </w:r>
      <w:r w:rsidR="007769B7" w:rsidRPr="00B000E0">
        <w:t xml:space="preserve">334 </w:t>
      </w:r>
      <w:r w:rsidR="00BD4087">
        <w:t>odst. </w:t>
      </w:r>
      <w:r w:rsidR="00B258AB" w:rsidRPr="00B000E0">
        <w:t>2</w:t>
      </w:r>
      <w:r w:rsidR="00B258AB">
        <w:t> </w:t>
      </w:r>
      <w:r w:rsidR="007769B7" w:rsidRPr="00B000E0">
        <w:t xml:space="preserve"> zákoníku)</w:t>
      </w:r>
      <w:r w:rsidR="00CF7BE4">
        <w:t>,</w:t>
      </w:r>
    </w:p>
    <w:p w14:paraId="38DE0CD4" w14:textId="77777777" w:rsidR="001176FA" w:rsidRDefault="00CF7BE4" w:rsidP="00C14A28">
      <w:pPr>
        <w:ind w:left="1620" w:hanging="911"/>
        <w:jc w:val="both"/>
      </w:pPr>
      <w:r>
        <w:lastRenderedPageBreak/>
        <w:t>znak</w:t>
      </w:r>
      <w:r w:rsidR="00C14A28">
        <w:t> </w:t>
      </w:r>
      <w:r w:rsidR="00B258AB">
        <w:t>8 </w:t>
      </w:r>
      <w:r w:rsidR="00C14A28">
        <w:t> </w:t>
      </w:r>
      <w:r>
        <w:t>–</w:t>
      </w:r>
      <w:r w:rsidR="00C14A28">
        <w:tab/>
      </w:r>
      <w:r>
        <w:t xml:space="preserve">zaměstnanci ČR zařazení </w:t>
      </w:r>
      <w:r w:rsidR="00B258AB">
        <w:t>k </w:t>
      </w:r>
      <w:r>
        <w:t xml:space="preserve"> výkonu práce </w:t>
      </w:r>
      <w:r w:rsidR="00B258AB">
        <w:t>v </w:t>
      </w:r>
      <w:r>
        <w:t xml:space="preserve"> bezpečnostních sborech, pokud </w:t>
      </w:r>
      <w:r w:rsidR="00B258AB">
        <w:t>o </w:t>
      </w:r>
      <w:r w:rsidR="00C14A28">
        <w:t> </w:t>
      </w:r>
      <w:r>
        <w:t xml:space="preserve">jejich trestné činnosti koná řízení GIBS anebo státní zástupce (tj. zaměstnanci zařazení </w:t>
      </w:r>
      <w:r w:rsidR="00B258AB">
        <w:t>k </w:t>
      </w:r>
      <w:r>
        <w:t xml:space="preserve"> výkonu práce </w:t>
      </w:r>
      <w:r w:rsidR="00B258AB">
        <w:t>v </w:t>
      </w:r>
      <w:r>
        <w:t xml:space="preserve"> Policii ČR anebo </w:t>
      </w:r>
      <w:r w:rsidR="00B258AB">
        <w:t>v </w:t>
      </w:r>
      <w:r w:rsidR="00122874">
        <w:t> </w:t>
      </w:r>
      <w:r>
        <w:t>GIBS</w:t>
      </w:r>
      <w:r w:rsidR="00122874">
        <w:t>)</w:t>
      </w:r>
      <w:r>
        <w:t xml:space="preserve">, dále zaměstnanci zařazení </w:t>
      </w:r>
      <w:r w:rsidR="00B258AB">
        <w:t>k </w:t>
      </w:r>
      <w:r>
        <w:t xml:space="preserve"> výkonu práce ve Vězeňské službě České republiky anebo </w:t>
      </w:r>
      <w:r w:rsidR="00B258AB">
        <w:t>v </w:t>
      </w:r>
      <w:r>
        <w:t xml:space="preserve"> Celní správě České republiky, pokud se dopustili trestné činnosti </w:t>
      </w:r>
      <w:r w:rsidR="00B258AB">
        <w:t>v </w:t>
      </w:r>
      <w:r>
        <w:t xml:space="preserve"> souvislosti </w:t>
      </w:r>
      <w:r w:rsidR="00B258AB">
        <w:t>s </w:t>
      </w:r>
      <w:r>
        <w:t xml:space="preserve"> plněním jejich pracovních úkolů – viz též </w:t>
      </w:r>
      <w:r w:rsidR="00BD4087">
        <w:t>§ </w:t>
      </w:r>
      <w:r>
        <w:t xml:space="preserve">161 </w:t>
      </w:r>
      <w:r w:rsidR="00BD4087">
        <w:t>odst. </w:t>
      </w:r>
      <w:r w:rsidR="00B258AB">
        <w:t>3 </w:t>
      </w:r>
      <w:r>
        <w:t xml:space="preserve"> </w:t>
      </w:r>
      <w:r w:rsidR="00B258AB">
        <w:t>a </w:t>
      </w:r>
      <w:r w:rsidR="00C14A28">
        <w:t> </w:t>
      </w:r>
      <w:r w:rsidR="00B258AB">
        <w:t>4 </w:t>
      </w:r>
      <w:r>
        <w:t xml:space="preserve"> </w:t>
      </w:r>
      <w:r w:rsidR="00B258AB">
        <w:t>a </w:t>
      </w:r>
      <w:r w:rsidR="00C14A28">
        <w:t> </w:t>
      </w:r>
      <w:r w:rsidR="00BD4087">
        <w:t>§ </w:t>
      </w:r>
      <w:r>
        <w:t xml:space="preserve">179 </w:t>
      </w:r>
      <w:r w:rsidR="00B258AB">
        <w:t>a </w:t>
      </w:r>
      <w:r w:rsidR="00C14A28">
        <w:t> </w:t>
      </w:r>
      <w:r w:rsidR="00BD4087">
        <w:t>odst. </w:t>
      </w:r>
      <w:r w:rsidR="00B258AB">
        <w:t>2 </w:t>
      </w:r>
      <w:r>
        <w:t xml:space="preserve"> </w:t>
      </w:r>
      <w:r w:rsidR="00B258AB">
        <w:t>a </w:t>
      </w:r>
      <w:r w:rsidR="00C14A28">
        <w:t> </w:t>
      </w:r>
      <w:r w:rsidR="00B258AB">
        <w:t>3 </w:t>
      </w:r>
      <w:r>
        <w:t xml:space="preserve"> </w:t>
      </w:r>
      <w:r w:rsidR="002D57E3">
        <w:t xml:space="preserve">tr. </w:t>
      </w:r>
      <w:r w:rsidR="00B258AB">
        <w:t>ř </w:t>
      </w:r>
      <w:r w:rsidR="002D57E3">
        <w:t>.</w:t>
      </w:r>
      <w:r w:rsidR="00A70797">
        <w:t xml:space="preserve"> </w:t>
      </w:r>
    </w:p>
    <w:p w14:paraId="399EF1F0" w14:textId="77777777" w:rsidR="00CF7BE4" w:rsidRPr="00FC2FED" w:rsidRDefault="00F71A75" w:rsidP="00C14A28">
      <w:pPr>
        <w:ind w:left="1588"/>
        <w:jc w:val="both"/>
      </w:pPr>
      <w:r w:rsidRPr="00FC2FED">
        <w:t xml:space="preserve">Nevztahuje se na příslušníky bezpečnostních sborů dle zákona </w:t>
      </w:r>
      <w:r w:rsidR="00B258AB" w:rsidRPr="00FC2FED">
        <w:t>č</w:t>
      </w:r>
      <w:r w:rsidR="00B258AB">
        <w:t> </w:t>
      </w:r>
      <w:r w:rsidR="00BD4087" w:rsidRPr="00FC2FED">
        <w:t>. </w:t>
      </w:r>
      <w:r w:rsidRPr="00FC2FED">
        <w:t>361/2003</w:t>
      </w:r>
      <w:r w:rsidR="00BD4087" w:rsidRPr="00FC2FED">
        <w:t> Sb.</w:t>
      </w:r>
    </w:p>
    <w:p w14:paraId="21B4649F" w14:textId="77777777" w:rsidR="00A9198E" w:rsidRDefault="0068787F" w:rsidP="00C14A28">
      <w:pPr>
        <w:ind w:left="1620" w:hanging="911"/>
        <w:jc w:val="both"/>
      </w:pPr>
      <w:r w:rsidRPr="004E7B96">
        <w:t>znak</w:t>
      </w:r>
      <w:r w:rsidR="00E33383">
        <w:t> </w:t>
      </w:r>
      <w:r w:rsidR="00B258AB" w:rsidRPr="004E7B96">
        <w:t>9</w:t>
      </w:r>
      <w:r w:rsidR="00B258AB">
        <w:t> </w:t>
      </w:r>
      <w:r w:rsidR="00E33383">
        <w:t> </w:t>
      </w:r>
      <w:r w:rsidR="00A9198E">
        <w:t>–</w:t>
      </w:r>
      <w:r w:rsidR="00E33383">
        <w:tab/>
      </w:r>
      <w:r w:rsidR="00142D9F" w:rsidRPr="00142D9F">
        <w:rPr>
          <w:color w:val="0033CC"/>
          <w:u w:val="single"/>
        </w:rPr>
        <w:t xml:space="preserve">jiné - </w:t>
      </w:r>
      <w:r w:rsidRPr="004E7B96">
        <w:t>postavení nesledováno</w:t>
      </w:r>
    </w:p>
    <w:p w14:paraId="2084F8D6" w14:textId="77777777" w:rsidR="00142D9F" w:rsidRDefault="00142D9F" w:rsidP="00142D9F">
      <w:pPr>
        <w:ind w:left="724"/>
        <w:jc w:val="both"/>
        <w:rPr>
          <w:color w:val="0033CC"/>
          <w:u w:val="single"/>
        </w:rPr>
      </w:pPr>
      <w:r>
        <w:rPr>
          <w:color w:val="0033CC"/>
          <w:u w:val="single"/>
        </w:rPr>
        <w:t>znak 11 –</w:t>
      </w:r>
      <w:r w:rsidRPr="00FC1859">
        <w:rPr>
          <w:color w:val="0033CC"/>
          <w:u w:val="single"/>
        </w:rPr>
        <w:t xml:space="preserve"> soudce</w:t>
      </w:r>
    </w:p>
    <w:p w14:paraId="284AF1C0" w14:textId="77777777" w:rsidR="00142D9F" w:rsidRPr="00FC1859" w:rsidRDefault="00142D9F" w:rsidP="00142D9F">
      <w:pPr>
        <w:ind w:left="724"/>
        <w:jc w:val="both"/>
        <w:rPr>
          <w:color w:val="0033CC"/>
          <w:u w:val="single"/>
        </w:rPr>
      </w:pPr>
      <w:r>
        <w:rPr>
          <w:color w:val="0033CC"/>
          <w:u w:val="single"/>
        </w:rPr>
        <w:t>znak 12</w:t>
      </w:r>
      <w:r w:rsidRPr="00FC1859">
        <w:rPr>
          <w:color w:val="0033CC"/>
          <w:u w:val="single"/>
        </w:rPr>
        <w:t xml:space="preserve"> - státní zástupce</w:t>
      </w:r>
    </w:p>
    <w:p w14:paraId="5E291B94" w14:textId="77777777" w:rsidR="00142D9F" w:rsidRDefault="00142D9F" w:rsidP="00142D9F">
      <w:pPr>
        <w:ind w:left="724"/>
        <w:jc w:val="both"/>
        <w:rPr>
          <w:color w:val="0033CC"/>
          <w:u w:val="single"/>
        </w:rPr>
      </w:pPr>
      <w:r>
        <w:rPr>
          <w:color w:val="0033CC"/>
          <w:u w:val="single"/>
        </w:rPr>
        <w:t>znak 13</w:t>
      </w:r>
      <w:r w:rsidRPr="00FC1859">
        <w:rPr>
          <w:color w:val="0033CC"/>
          <w:u w:val="single"/>
        </w:rPr>
        <w:t xml:space="preserve"> </w:t>
      </w:r>
      <w:r>
        <w:rPr>
          <w:color w:val="0033CC"/>
          <w:u w:val="single"/>
        </w:rPr>
        <w:t>–</w:t>
      </w:r>
      <w:r w:rsidRPr="00FC1859">
        <w:rPr>
          <w:color w:val="0033CC"/>
          <w:u w:val="single"/>
        </w:rPr>
        <w:t xml:space="preserve"> </w:t>
      </w:r>
      <w:r>
        <w:rPr>
          <w:color w:val="0033CC"/>
          <w:u w:val="single"/>
        </w:rPr>
        <w:t xml:space="preserve">soudní </w:t>
      </w:r>
      <w:r w:rsidRPr="00FC1859">
        <w:rPr>
          <w:color w:val="0033CC"/>
          <w:u w:val="single"/>
        </w:rPr>
        <w:t xml:space="preserve">zaměstnanci ve výkonu </w:t>
      </w:r>
    </w:p>
    <w:p w14:paraId="6A13EBE2" w14:textId="77777777" w:rsidR="00142D9F" w:rsidRPr="00177394" w:rsidRDefault="00142D9F" w:rsidP="00142D9F">
      <w:pPr>
        <w:ind w:left="724"/>
        <w:jc w:val="both"/>
        <w:rPr>
          <w:i/>
          <w:color w:val="0033CC"/>
          <w:u w:val="single"/>
        </w:rPr>
      </w:pPr>
      <w:r w:rsidRPr="00177394">
        <w:rPr>
          <w:i/>
          <w:color w:val="0033CC"/>
          <w:u w:val="single"/>
        </w:rPr>
        <w:t>nevztahuje se na pomocné zaměstnance soudů</w:t>
      </w:r>
    </w:p>
    <w:p w14:paraId="194D2541" w14:textId="77777777" w:rsidR="00142D9F" w:rsidRDefault="00074B55" w:rsidP="00142D9F">
      <w:pPr>
        <w:ind w:left="724"/>
        <w:jc w:val="both"/>
        <w:rPr>
          <w:color w:val="0033CC"/>
          <w:u w:val="single"/>
        </w:rPr>
      </w:pPr>
      <w:r>
        <w:rPr>
          <w:color w:val="0033CC"/>
          <w:u w:val="single"/>
        </w:rPr>
        <w:t>znak</w:t>
      </w:r>
      <w:r w:rsidR="00142D9F" w:rsidRPr="00FC1859">
        <w:rPr>
          <w:color w:val="0033CC"/>
          <w:u w:val="single"/>
        </w:rPr>
        <w:t xml:space="preserve"> 14 - ostatní zaměstnanci státních zastupitelství</w:t>
      </w:r>
    </w:p>
    <w:p w14:paraId="3F9AF486" w14:textId="77777777" w:rsidR="00142D9F" w:rsidRPr="00177394" w:rsidRDefault="00142D9F" w:rsidP="00142D9F">
      <w:pPr>
        <w:ind w:left="724"/>
        <w:jc w:val="both"/>
        <w:rPr>
          <w:i/>
          <w:color w:val="0033CC"/>
          <w:u w:val="single"/>
        </w:rPr>
      </w:pPr>
      <w:r w:rsidRPr="00177394">
        <w:rPr>
          <w:i/>
          <w:color w:val="0033CC"/>
          <w:u w:val="single"/>
        </w:rPr>
        <w:t>nevztahuje se na pomocné zaměstnance SZ</w:t>
      </w:r>
    </w:p>
    <w:p w14:paraId="36A37E37" w14:textId="77777777" w:rsidR="00142D9F" w:rsidRPr="00E33383" w:rsidRDefault="00142D9F" w:rsidP="00C14A28">
      <w:pPr>
        <w:ind w:left="1620" w:hanging="911"/>
        <w:jc w:val="both"/>
      </w:pPr>
    </w:p>
    <w:p w14:paraId="392DCD09" w14:textId="77777777" w:rsidR="00A9198E" w:rsidRDefault="0068787F" w:rsidP="00E07966">
      <w:pPr>
        <w:spacing w:before="120"/>
        <w:ind w:left="539"/>
        <w:jc w:val="both"/>
      </w:pPr>
      <w:r w:rsidRPr="004E7B96">
        <w:t>Při</w:t>
      </w:r>
      <w:r w:rsidRPr="00E33383">
        <w:t xml:space="preserve"> </w:t>
      </w:r>
      <w:r w:rsidRPr="004E7B96">
        <w:t xml:space="preserve">zvažování volby mezi znakem </w:t>
      </w:r>
      <w:r w:rsidR="00B258AB">
        <w:t>2 </w:t>
      </w:r>
      <w:r w:rsidR="00122874">
        <w:t xml:space="preserve">, </w:t>
      </w:r>
      <w:r w:rsidR="00B258AB">
        <w:t>4 </w:t>
      </w:r>
      <w:r w:rsidR="00122874">
        <w:t xml:space="preserve"> nebo </w:t>
      </w:r>
      <w:r w:rsidR="00B258AB">
        <w:t>6 </w:t>
      </w:r>
      <w:r w:rsidRPr="004E7B96">
        <w:t xml:space="preserve"> je nutno uvážit, že na obce nebo subjekty zájmové samosprávy může být zákonem přenesen výkon veřejné správy. Dop</w:t>
      </w:r>
      <w:r w:rsidR="00D75D8C">
        <w:t>ustí-li se člen nebo pracovník územní, popř.</w:t>
      </w:r>
      <w:r w:rsidRPr="004E7B96">
        <w:t xml:space="preserve"> zájmové samosprávy</w:t>
      </w:r>
      <w:r w:rsidR="0084614B" w:rsidRPr="004E7B96">
        <w:t>,</w:t>
      </w:r>
      <w:r w:rsidRPr="004E7B96">
        <w:t xml:space="preserve"> trestného činu</w:t>
      </w:r>
      <w:r w:rsidR="00A9198E">
        <w:t xml:space="preserve"> </w:t>
      </w:r>
      <w:r w:rsidR="00B258AB">
        <w:t>v </w:t>
      </w:r>
      <w:r w:rsidR="00A9198E">
        <w:t> </w:t>
      </w:r>
      <w:r w:rsidRPr="004E7B96">
        <w:t xml:space="preserve">rámci plnění na něj přenesených úkolů veřejné správy, vykazuje se znak </w:t>
      </w:r>
      <w:r w:rsidR="00B258AB" w:rsidRPr="004E7B96">
        <w:t>2</w:t>
      </w:r>
      <w:r w:rsidR="00B258AB">
        <w:t> </w:t>
      </w:r>
      <w:r w:rsidR="00D75D8C">
        <w:t>,</w:t>
      </w:r>
      <w:r w:rsidRPr="004E7B96">
        <w:t xml:space="preserve"> </w:t>
      </w:r>
      <w:r w:rsidR="00B258AB" w:rsidRPr="004E7B96">
        <w:t>4</w:t>
      </w:r>
      <w:r w:rsidR="00B258AB">
        <w:t> </w:t>
      </w:r>
      <w:r w:rsidR="00D75D8C">
        <w:t xml:space="preserve"> nebo </w:t>
      </w:r>
      <w:r w:rsidR="00B258AB">
        <w:t>6 </w:t>
      </w:r>
      <w:r w:rsidR="00D75D8C">
        <w:t xml:space="preserve">. Jde-li </w:t>
      </w:r>
      <w:r w:rsidR="00A1362D">
        <w:t xml:space="preserve">však </w:t>
      </w:r>
      <w:r w:rsidR="00B258AB">
        <w:t>o </w:t>
      </w:r>
      <w:r w:rsidR="00C14A28">
        <w:t> </w:t>
      </w:r>
      <w:r w:rsidR="00A1362D">
        <w:t xml:space="preserve">zaměstnance </w:t>
      </w:r>
      <w:r w:rsidR="00B258AB">
        <w:t>v </w:t>
      </w:r>
      <w:r w:rsidR="00A1362D">
        <w:t xml:space="preserve"> postavení uvedeném ve znaku </w:t>
      </w:r>
      <w:r w:rsidR="00B258AB">
        <w:t>8 </w:t>
      </w:r>
      <w:r w:rsidR="00A1362D">
        <w:t xml:space="preserve">, má toto postavení přednost před postavením označovaným znakem </w:t>
      </w:r>
      <w:r w:rsidR="00B258AB">
        <w:t>2 </w:t>
      </w:r>
      <w:r w:rsidR="00A1362D">
        <w:t>.</w:t>
      </w:r>
    </w:p>
    <w:p w14:paraId="2D1FAFEE" w14:textId="77777777" w:rsidR="00F45F12" w:rsidRPr="00FC2FED" w:rsidRDefault="00F45F12" w:rsidP="00E07966">
      <w:pPr>
        <w:spacing w:before="120"/>
        <w:ind w:left="539"/>
        <w:jc w:val="both"/>
      </w:pPr>
      <w:r w:rsidRPr="00FC2FED">
        <w:t xml:space="preserve">Vyznačení znaku </w:t>
      </w:r>
      <w:r w:rsidR="00B258AB" w:rsidRPr="00FC2FED">
        <w:t>1</w:t>
      </w:r>
      <w:r w:rsidR="00B258AB">
        <w:t> </w:t>
      </w:r>
      <w:r w:rsidR="00405ADC" w:rsidRPr="00FC2FED">
        <w:t xml:space="preserve"> – </w:t>
      </w:r>
      <w:r w:rsidR="00B258AB" w:rsidRPr="00FC2FED">
        <w:t>7</w:t>
      </w:r>
      <w:r w:rsidR="00B258AB">
        <w:t> </w:t>
      </w:r>
      <w:r w:rsidR="00405ADC" w:rsidRPr="00FC2FED">
        <w:t xml:space="preserve"> </w:t>
      </w:r>
      <w:r w:rsidRPr="00FC2FED">
        <w:t>se týká spáchání jakékoliv trestné činnosti</w:t>
      </w:r>
      <w:r w:rsidR="00EA2F1F" w:rsidRPr="00FC2FED">
        <w:t>.</w:t>
      </w:r>
    </w:p>
    <w:p w14:paraId="33AD1940" w14:textId="77777777" w:rsidR="00A9198E" w:rsidRPr="00FC2FED" w:rsidRDefault="00B57680" w:rsidP="00E07966">
      <w:pPr>
        <w:keepNext/>
        <w:spacing w:before="120"/>
        <w:ind w:left="539" w:hanging="539"/>
        <w:jc w:val="both"/>
        <w:rPr>
          <w:b/>
          <w:bCs/>
        </w:rPr>
      </w:pPr>
      <w:r w:rsidRPr="00FC2FED">
        <w:rPr>
          <w:b/>
          <w:bCs/>
        </w:rPr>
        <w:t>17</w:t>
      </w:r>
      <w:r w:rsidR="00E33383" w:rsidRPr="00FC2FED">
        <w:rPr>
          <w:b/>
          <w:bCs/>
        </w:rPr>
        <w:t> </w:t>
      </w:r>
      <w:r w:rsidR="00A9198E" w:rsidRPr="00FC2FED">
        <w:rPr>
          <w:b/>
          <w:bCs/>
        </w:rPr>
        <w:t>–</w:t>
      </w:r>
      <w:r w:rsidR="00E33383" w:rsidRPr="00FC2FED">
        <w:rPr>
          <w:b/>
          <w:bCs/>
        </w:rPr>
        <w:tab/>
      </w:r>
      <w:r w:rsidR="0068787F" w:rsidRPr="00FC2FED">
        <w:rPr>
          <w:b/>
          <w:bCs/>
        </w:rPr>
        <w:t>vzdělání</w:t>
      </w:r>
    </w:p>
    <w:p w14:paraId="12AE7349" w14:textId="77777777" w:rsidR="00D6750E" w:rsidRPr="00FC2FED" w:rsidRDefault="0068787F" w:rsidP="00435761">
      <w:pPr>
        <w:ind w:left="1620" w:hanging="911"/>
      </w:pPr>
      <w:r w:rsidRPr="00FC2FED">
        <w:t>znak</w:t>
      </w:r>
      <w:r w:rsidR="00E33383" w:rsidRPr="00FC2FED">
        <w:t> </w:t>
      </w:r>
      <w:r w:rsidR="00B258AB" w:rsidRPr="00FC2FED">
        <w:t>1</w:t>
      </w:r>
      <w:r w:rsidR="00B258AB">
        <w:t> </w:t>
      </w:r>
      <w:r w:rsidR="00E33383" w:rsidRPr="00FC2FED">
        <w:t> </w:t>
      </w:r>
      <w:r w:rsidR="00A9198E" w:rsidRPr="00FC2FED">
        <w:t>–</w:t>
      </w:r>
      <w:r w:rsidR="00E33383" w:rsidRPr="00FC2FED">
        <w:tab/>
      </w:r>
      <w:r w:rsidR="00435761" w:rsidRPr="00FC2FED">
        <w:t xml:space="preserve">základní vzdělání </w:t>
      </w:r>
    </w:p>
    <w:p w14:paraId="4989727D" w14:textId="77777777" w:rsidR="0068787F" w:rsidRPr="00FC2FED" w:rsidRDefault="00D6750E" w:rsidP="00435761">
      <w:pPr>
        <w:ind w:left="1620" w:hanging="911"/>
      </w:pPr>
      <w:r w:rsidRPr="00FC2FED">
        <w:t>zahrnuje</w:t>
      </w:r>
      <w:r w:rsidR="00C14A28" w:rsidRPr="00FC2FED">
        <w:t> </w:t>
      </w:r>
      <w:r w:rsidRPr="00FC2FED">
        <w:t>–</w:t>
      </w:r>
      <w:r w:rsidR="00C14A28" w:rsidRPr="00FC2FED">
        <w:t> </w:t>
      </w:r>
      <w:r w:rsidR="0068787F" w:rsidRPr="00FC2FED">
        <w:t>základní</w:t>
      </w:r>
      <w:r w:rsidRPr="00FC2FED">
        <w:t xml:space="preserve"> </w:t>
      </w:r>
      <w:r w:rsidR="0068787F" w:rsidRPr="00FC2FED">
        <w:t>škola (</w:t>
      </w:r>
      <w:r w:rsidR="00B258AB" w:rsidRPr="00FC2FED">
        <w:t>8</w:t>
      </w:r>
      <w:r w:rsidR="00B258AB">
        <w:t> </w:t>
      </w:r>
      <w:r w:rsidR="0068787F" w:rsidRPr="00FC2FED">
        <w:t xml:space="preserve"> tříd nebo </w:t>
      </w:r>
      <w:r w:rsidR="00B258AB" w:rsidRPr="00FC2FED">
        <w:t>9</w:t>
      </w:r>
      <w:r w:rsidR="00B258AB">
        <w:t> </w:t>
      </w:r>
      <w:r w:rsidR="0068787F" w:rsidRPr="00FC2FED">
        <w:t xml:space="preserve"> tříd), </w:t>
      </w:r>
      <w:r w:rsidR="0098762A" w:rsidRPr="00FC2FED">
        <w:t xml:space="preserve">ukončení nižšího stupně </w:t>
      </w:r>
      <w:r w:rsidR="00B258AB" w:rsidRPr="00FC2FED">
        <w:t>6</w:t>
      </w:r>
      <w:r w:rsidR="00B258AB">
        <w:t> </w:t>
      </w:r>
      <w:r w:rsidR="00C34FF2" w:rsidRPr="00FC2FED">
        <w:t>.</w:t>
      </w:r>
      <w:r w:rsidR="0098762A" w:rsidRPr="00FC2FED">
        <w:t xml:space="preserve"> </w:t>
      </w:r>
      <w:r w:rsidR="00B258AB" w:rsidRPr="00FC2FED">
        <w:t>a</w:t>
      </w:r>
      <w:r w:rsidR="00B258AB">
        <w:t> </w:t>
      </w:r>
      <w:r w:rsidR="0098762A" w:rsidRPr="00FC2FED">
        <w:t xml:space="preserve"> </w:t>
      </w:r>
      <w:r w:rsidR="00B258AB" w:rsidRPr="00FC2FED">
        <w:t>8</w:t>
      </w:r>
      <w:r w:rsidR="00B258AB">
        <w:t> </w:t>
      </w:r>
      <w:r w:rsidR="00C34FF2" w:rsidRPr="00FC2FED">
        <w:t>.</w:t>
      </w:r>
      <w:r w:rsidR="0098762A" w:rsidRPr="00FC2FED">
        <w:t xml:space="preserve"> letých gymnázií, </w:t>
      </w:r>
    </w:p>
    <w:p w14:paraId="38F9FD60" w14:textId="77777777" w:rsidR="00D6750E" w:rsidRPr="00FC2FED" w:rsidRDefault="00B57680" w:rsidP="00435761">
      <w:pPr>
        <w:ind w:left="1620" w:hanging="911"/>
      </w:pPr>
      <w:r w:rsidRPr="00FC2FED">
        <w:t>znak</w:t>
      </w:r>
      <w:r w:rsidR="00E33383" w:rsidRPr="00FC2FED">
        <w:t> </w:t>
      </w:r>
      <w:r w:rsidR="00B258AB" w:rsidRPr="00FC2FED">
        <w:t>2</w:t>
      </w:r>
      <w:r w:rsidR="00B258AB">
        <w:t> </w:t>
      </w:r>
      <w:r w:rsidR="00E33383" w:rsidRPr="00FC2FED">
        <w:t> </w:t>
      </w:r>
      <w:r w:rsidR="00A9198E" w:rsidRPr="00FC2FED">
        <w:t>–</w:t>
      </w:r>
      <w:r w:rsidR="00E33383" w:rsidRPr="00FC2FED">
        <w:tab/>
      </w:r>
      <w:r w:rsidR="00FC2FED" w:rsidRPr="00FC2FED">
        <w:t>střední vzdělání</w:t>
      </w:r>
    </w:p>
    <w:p w14:paraId="697A2F27" w14:textId="77777777" w:rsidR="002C6EDF" w:rsidRPr="00FC2FED" w:rsidRDefault="00D6750E" w:rsidP="002C6EDF">
      <w:pPr>
        <w:ind w:left="1620" w:hanging="911"/>
        <w:jc w:val="both"/>
      </w:pPr>
      <w:r w:rsidRPr="00FC2FED">
        <w:t>zahrnuje</w:t>
      </w:r>
      <w:r w:rsidR="00C14A28" w:rsidRPr="00FC2FED">
        <w:t> </w:t>
      </w:r>
      <w:r w:rsidR="002C6EDF" w:rsidRPr="00FC2FED">
        <w:t>–</w:t>
      </w:r>
      <w:r w:rsidR="00C14A28" w:rsidRPr="00FC2FED">
        <w:t> </w:t>
      </w:r>
      <w:r w:rsidR="00117C25" w:rsidRPr="00FC2FED">
        <w:t xml:space="preserve">střední vzdělání (bez výučního listu), střední vzdělání </w:t>
      </w:r>
      <w:r w:rsidR="00B258AB" w:rsidRPr="00FC2FED">
        <w:t>s</w:t>
      </w:r>
      <w:r w:rsidR="00B258AB">
        <w:t> </w:t>
      </w:r>
      <w:r w:rsidR="00117C25" w:rsidRPr="00FC2FED">
        <w:t xml:space="preserve"> výučním listem, střední vzdělání </w:t>
      </w:r>
      <w:r w:rsidR="00B258AB" w:rsidRPr="00FC2FED">
        <w:t>s</w:t>
      </w:r>
      <w:r w:rsidR="00B258AB">
        <w:t> </w:t>
      </w:r>
      <w:r w:rsidR="00117C25" w:rsidRPr="00FC2FED">
        <w:t xml:space="preserve"> maturitou, nástavbové studium, zkrácené studium dle </w:t>
      </w:r>
      <w:r w:rsidR="00BD4087" w:rsidRPr="00FC2FED">
        <w:t>§ </w:t>
      </w:r>
      <w:r w:rsidR="00117C25" w:rsidRPr="00FC2FED">
        <w:t xml:space="preserve">84 </w:t>
      </w:r>
      <w:r w:rsidR="00B258AB" w:rsidRPr="00FC2FED">
        <w:t>a</w:t>
      </w:r>
      <w:r w:rsidR="00B258AB">
        <w:t> </w:t>
      </w:r>
      <w:r w:rsidR="00C14A28" w:rsidRPr="00FC2FED">
        <w:t> </w:t>
      </w:r>
      <w:r w:rsidR="00BD4087" w:rsidRPr="00FC2FED">
        <w:t>§ </w:t>
      </w:r>
      <w:r w:rsidR="00117C25" w:rsidRPr="00FC2FED">
        <w:t xml:space="preserve">85 zákona </w:t>
      </w:r>
      <w:r w:rsidR="00B258AB" w:rsidRPr="00FC2FED">
        <w:t>č</w:t>
      </w:r>
      <w:r w:rsidR="00B258AB">
        <w:t> </w:t>
      </w:r>
      <w:r w:rsidR="00BD4087" w:rsidRPr="00FC2FED">
        <w:t>. </w:t>
      </w:r>
      <w:r w:rsidR="00117C25" w:rsidRPr="00FC2FED">
        <w:t>561/2004</w:t>
      </w:r>
      <w:r w:rsidR="00BD4087" w:rsidRPr="00FC2FED">
        <w:t> Sb.</w:t>
      </w:r>
      <w:r w:rsidR="00117C25" w:rsidRPr="00FC2FED">
        <w:t>,</w:t>
      </w:r>
      <w:r w:rsidR="002C6EDF" w:rsidRPr="00FC2FED">
        <w:t xml:space="preserve"> </w:t>
      </w:r>
      <w:r w:rsidR="00117C25" w:rsidRPr="00FC2FED">
        <w:t>vyšší odborné vzdělání</w:t>
      </w:r>
      <w:r w:rsidR="00E42EB1" w:rsidRPr="00FC2FED">
        <w:t xml:space="preserve"> </w:t>
      </w:r>
      <w:r w:rsidR="00B258AB" w:rsidRPr="00FC2FED">
        <w:t>a</w:t>
      </w:r>
      <w:r w:rsidR="00B258AB">
        <w:t> </w:t>
      </w:r>
      <w:r w:rsidR="00E42EB1" w:rsidRPr="00FC2FED">
        <w:t xml:space="preserve"> vzdělávání </w:t>
      </w:r>
      <w:r w:rsidR="00B258AB" w:rsidRPr="00FC2FED">
        <w:t>v</w:t>
      </w:r>
      <w:r w:rsidR="00B258AB">
        <w:t> </w:t>
      </w:r>
      <w:r w:rsidR="00E42EB1" w:rsidRPr="00FC2FED">
        <w:t> konzervatořích ukončená absolutoriem</w:t>
      </w:r>
    </w:p>
    <w:p w14:paraId="0F6FDEDC" w14:textId="77777777" w:rsidR="00D6750E" w:rsidRPr="00FC2FED" w:rsidRDefault="0068787F" w:rsidP="00435761">
      <w:pPr>
        <w:ind w:left="1620" w:hanging="911"/>
      </w:pPr>
      <w:r w:rsidRPr="00FC2FED">
        <w:t>znak</w:t>
      </w:r>
      <w:r w:rsidR="00E33383" w:rsidRPr="00FC2FED">
        <w:t> </w:t>
      </w:r>
      <w:r w:rsidR="00B258AB" w:rsidRPr="00FC2FED">
        <w:t>3</w:t>
      </w:r>
      <w:r w:rsidR="00B258AB">
        <w:t> </w:t>
      </w:r>
      <w:r w:rsidR="00E33383" w:rsidRPr="00FC2FED">
        <w:t> </w:t>
      </w:r>
      <w:r w:rsidR="00A9198E" w:rsidRPr="00FC2FED">
        <w:t>–</w:t>
      </w:r>
      <w:r w:rsidR="00E33383" w:rsidRPr="00FC2FED">
        <w:tab/>
      </w:r>
      <w:r w:rsidRPr="00FC2FED">
        <w:t>vysokoškolské vzdělání</w:t>
      </w:r>
    </w:p>
    <w:p w14:paraId="51C562C8" w14:textId="77777777" w:rsidR="0068787F" w:rsidRPr="00FC2FED" w:rsidRDefault="00D6750E" w:rsidP="00435761">
      <w:pPr>
        <w:ind w:left="1620" w:hanging="911"/>
      </w:pPr>
      <w:r w:rsidRPr="00FC2FED">
        <w:t>zahrnuje</w:t>
      </w:r>
      <w:r w:rsidR="00C14A28" w:rsidRPr="00FC2FED">
        <w:t> – </w:t>
      </w:r>
      <w:r w:rsidR="00C34FF2" w:rsidRPr="00FC2FED">
        <w:t>bakalářské</w:t>
      </w:r>
      <w:r w:rsidR="00435761" w:rsidRPr="00FC2FED">
        <w:t>, magistersk</w:t>
      </w:r>
      <w:r w:rsidR="00C34FF2" w:rsidRPr="00FC2FED">
        <w:t>é</w:t>
      </w:r>
      <w:r w:rsidR="003B65AF" w:rsidRPr="00FC2FED">
        <w:t xml:space="preserve"> </w:t>
      </w:r>
      <w:r w:rsidR="00B258AB" w:rsidRPr="00FC2FED">
        <w:t>a</w:t>
      </w:r>
      <w:r w:rsidR="00B258AB">
        <w:t> </w:t>
      </w:r>
      <w:r w:rsidR="00C14A28" w:rsidRPr="00FC2FED">
        <w:t> </w:t>
      </w:r>
      <w:r w:rsidR="00435761" w:rsidRPr="00FC2FED">
        <w:t>doktorandsk</w:t>
      </w:r>
      <w:r w:rsidR="00C34FF2" w:rsidRPr="00FC2FED">
        <w:t>é</w:t>
      </w:r>
      <w:r w:rsidR="00435761" w:rsidRPr="00FC2FED">
        <w:t xml:space="preserve"> studi</w:t>
      </w:r>
      <w:r w:rsidR="00C34FF2" w:rsidRPr="00FC2FED">
        <w:t>jní programy</w:t>
      </w:r>
    </w:p>
    <w:p w14:paraId="1C6B69BA" w14:textId="77777777" w:rsidR="0068787F" w:rsidRPr="00FC2FED" w:rsidRDefault="0068787F" w:rsidP="00E33383">
      <w:pPr>
        <w:ind w:left="1620" w:hanging="911"/>
        <w:jc w:val="both"/>
      </w:pPr>
      <w:r w:rsidRPr="00FC2FED">
        <w:t>znak</w:t>
      </w:r>
      <w:r w:rsidR="00E33383" w:rsidRPr="00FC2FED">
        <w:t> </w:t>
      </w:r>
      <w:r w:rsidR="00B258AB" w:rsidRPr="00FC2FED">
        <w:t>9</w:t>
      </w:r>
      <w:r w:rsidR="00B258AB">
        <w:t> </w:t>
      </w:r>
      <w:r w:rsidR="00E33383" w:rsidRPr="00FC2FED">
        <w:t> </w:t>
      </w:r>
      <w:r w:rsidR="00A9198E" w:rsidRPr="00FC2FED">
        <w:t>–</w:t>
      </w:r>
      <w:r w:rsidR="00E33383" w:rsidRPr="00FC2FED">
        <w:tab/>
      </w:r>
      <w:r w:rsidRPr="00FC2FED">
        <w:t>ostatní</w:t>
      </w:r>
    </w:p>
    <w:p w14:paraId="5FC3BA98" w14:textId="77777777" w:rsidR="00A9198E" w:rsidRDefault="0068787F" w:rsidP="00E07966">
      <w:pPr>
        <w:spacing w:before="120"/>
        <w:ind w:left="539"/>
        <w:jc w:val="both"/>
      </w:pPr>
      <w:r w:rsidRPr="004E7B96">
        <w:t xml:space="preserve">Vyznačuje se nejvyšší ukončený stupeň vzdělání. Má-li pachatel vyšší vzdělání než vysokoškolské, uvádí se </w:t>
      </w:r>
      <w:r w:rsidR="001054DA">
        <w:t>znak</w:t>
      </w:r>
      <w:r w:rsidRPr="004E7B96">
        <w:t xml:space="preserve"> </w:t>
      </w:r>
      <w:r w:rsidR="00B258AB" w:rsidRPr="004E7B96">
        <w:t>3</w:t>
      </w:r>
      <w:r w:rsidR="00B258AB">
        <w:t> </w:t>
      </w:r>
      <w:r w:rsidR="00A9198E">
        <w:t xml:space="preserve"> – </w:t>
      </w:r>
      <w:r w:rsidRPr="004E7B96">
        <w:t xml:space="preserve">vysokoškolské vzdělání. Nemá-li pachatel ukončené základní vzdělání, uvádí se </w:t>
      </w:r>
      <w:r w:rsidR="001054DA">
        <w:t>znak</w:t>
      </w:r>
      <w:r w:rsidRPr="004E7B96">
        <w:t xml:space="preserve"> </w:t>
      </w:r>
      <w:r w:rsidR="00B258AB" w:rsidRPr="004E7B96">
        <w:t>9</w:t>
      </w:r>
      <w:r w:rsidR="00B258AB">
        <w:t> </w:t>
      </w:r>
      <w:r w:rsidR="00A9198E">
        <w:t xml:space="preserve"> – </w:t>
      </w:r>
      <w:r w:rsidRPr="004E7B96">
        <w:t>ostatní.</w:t>
      </w:r>
    </w:p>
    <w:p w14:paraId="72DA31A2" w14:textId="77777777" w:rsidR="00811B49" w:rsidRPr="004E7B96" w:rsidRDefault="00811B49" w:rsidP="00E33383">
      <w:pPr>
        <w:spacing w:after="100" w:afterAutospacing="1"/>
        <w:ind w:left="539"/>
        <w:jc w:val="both"/>
      </w:pPr>
      <w:r w:rsidRPr="004E7B96">
        <w:t xml:space="preserve">Při posuzování, zda při ukončení základní školy např. </w:t>
      </w:r>
      <w:r w:rsidR="00B258AB" w:rsidRPr="004E7B96">
        <w:t>7</w:t>
      </w:r>
      <w:r w:rsidR="00B258AB">
        <w:t> </w:t>
      </w:r>
      <w:r w:rsidRPr="004E7B96">
        <w:t>.</w:t>
      </w:r>
      <w:r w:rsidR="0084614B" w:rsidRPr="004E7B96">
        <w:t xml:space="preserve"> </w:t>
      </w:r>
      <w:r w:rsidRPr="004E7B96">
        <w:t>třídou (vzhledem</w:t>
      </w:r>
      <w:r w:rsidR="00A9198E">
        <w:t xml:space="preserve"> </w:t>
      </w:r>
      <w:r w:rsidR="00B258AB">
        <w:t>k </w:t>
      </w:r>
      <w:r w:rsidR="00A9198E">
        <w:t> </w:t>
      </w:r>
      <w:r w:rsidRPr="004E7B96">
        <w:t xml:space="preserve">opakování třídy, pro dovršení potřebného věku) se má vyznačit znak </w:t>
      </w:r>
      <w:r w:rsidR="00B258AB" w:rsidRPr="004E7B96">
        <w:t>1</w:t>
      </w:r>
      <w:r w:rsidR="00B258AB">
        <w:t> </w:t>
      </w:r>
      <w:r w:rsidR="00A9198E">
        <w:t xml:space="preserve"> – </w:t>
      </w:r>
      <w:r w:rsidRPr="004E7B96">
        <w:t xml:space="preserve">základní vzdělání nebo znak </w:t>
      </w:r>
      <w:r w:rsidR="00B258AB" w:rsidRPr="004E7B96">
        <w:t>9</w:t>
      </w:r>
      <w:r w:rsidR="00B258AB">
        <w:t> </w:t>
      </w:r>
      <w:r w:rsidR="00A9198E">
        <w:t xml:space="preserve"> – </w:t>
      </w:r>
      <w:r w:rsidRPr="004E7B96">
        <w:t>ostatní, je nutno vycházet</w:t>
      </w:r>
      <w:r w:rsidR="00A9198E">
        <w:t xml:space="preserve"> </w:t>
      </w:r>
      <w:r w:rsidR="00B258AB">
        <w:t>z </w:t>
      </w:r>
      <w:r w:rsidR="00A9198E">
        <w:t> </w:t>
      </w:r>
      <w:r w:rsidRPr="004E7B96">
        <w:t>příslušných ustanovení</w:t>
      </w:r>
      <w:r w:rsidR="00077B94" w:rsidRPr="004E7B96">
        <w:t xml:space="preserve"> zákona </w:t>
      </w:r>
      <w:r w:rsidR="00B258AB">
        <w:t>č </w:t>
      </w:r>
      <w:r w:rsidR="00BD4087">
        <w:t>. </w:t>
      </w:r>
      <w:r w:rsidR="00077B94" w:rsidRPr="004E7B96">
        <w:t>561/2004</w:t>
      </w:r>
      <w:r w:rsidR="00BD4087">
        <w:t> Sb.</w:t>
      </w:r>
      <w:r w:rsidR="00077B94" w:rsidRPr="004E7B96">
        <w:t xml:space="preserve">, </w:t>
      </w:r>
      <w:r w:rsidR="00B258AB" w:rsidRPr="004E7B96">
        <w:t>o</w:t>
      </w:r>
      <w:r w:rsidR="00B258AB">
        <w:t> </w:t>
      </w:r>
      <w:r w:rsidR="00C14A28">
        <w:t> </w:t>
      </w:r>
      <w:r w:rsidR="00077B94" w:rsidRPr="004E7B96">
        <w:t xml:space="preserve">předškolním, základním, </w:t>
      </w:r>
      <w:r w:rsidR="00F14AEE" w:rsidRPr="004E7B96">
        <w:t xml:space="preserve">středním, </w:t>
      </w:r>
      <w:r w:rsidR="00077B94" w:rsidRPr="004E7B96">
        <w:t xml:space="preserve">vyšším odborném </w:t>
      </w:r>
      <w:r w:rsidR="00B258AB" w:rsidRPr="004E7B96">
        <w:t>a</w:t>
      </w:r>
      <w:r w:rsidR="00B258AB">
        <w:t> </w:t>
      </w:r>
      <w:r w:rsidR="00077B94" w:rsidRPr="004E7B96">
        <w:t xml:space="preserve"> jiném vzdělání (školský zákon). Pro statistické účely je třeba považovat</w:t>
      </w:r>
      <w:r w:rsidR="00A9198E">
        <w:t xml:space="preserve"> </w:t>
      </w:r>
      <w:r w:rsidR="00B258AB">
        <w:t>v </w:t>
      </w:r>
      <w:r w:rsidR="00A9198E">
        <w:t> </w:t>
      </w:r>
      <w:r w:rsidR="00077B94" w:rsidRPr="004E7B96">
        <w:t>souladu</w:t>
      </w:r>
      <w:r w:rsidR="00A9198E">
        <w:t xml:space="preserve"> </w:t>
      </w:r>
      <w:r w:rsidR="00B258AB">
        <w:t>s </w:t>
      </w:r>
      <w:r w:rsidR="00A9198E">
        <w:t> </w:t>
      </w:r>
      <w:r w:rsidR="00077B94" w:rsidRPr="004E7B96">
        <w:t>tímto předpisem za ukončen</w:t>
      </w:r>
      <w:r w:rsidR="00F14AEE" w:rsidRPr="004E7B96">
        <w:t>é</w:t>
      </w:r>
      <w:r w:rsidR="00077B94" w:rsidRPr="004E7B96">
        <w:t xml:space="preserve"> základní vzdělání úspěšné ukončení základního vzdělání zavr</w:t>
      </w:r>
      <w:r w:rsidR="00F14AEE" w:rsidRPr="004E7B96">
        <w:t>š</w:t>
      </w:r>
      <w:r w:rsidR="00077B94" w:rsidRPr="004E7B96">
        <w:t xml:space="preserve">ené získáním osvědčení podle </w:t>
      </w:r>
      <w:r w:rsidR="00BD4087">
        <w:t>§ </w:t>
      </w:r>
      <w:r w:rsidR="00077B94" w:rsidRPr="004E7B96">
        <w:t xml:space="preserve">54 školského zákona (podle </w:t>
      </w:r>
      <w:r w:rsidR="00BD4087">
        <w:t>odst. </w:t>
      </w:r>
      <w:r w:rsidR="00B258AB" w:rsidRPr="004E7B96">
        <w:t>1</w:t>
      </w:r>
      <w:r w:rsidR="00B258AB">
        <w:t> </w:t>
      </w:r>
      <w:r w:rsidR="00077B94" w:rsidRPr="004E7B96">
        <w:t xml:space="preserve"> cit. ust. je dokladem </w:t>
      </w:r>
      <w:r w:rsidR="00B258AB" w:rsidRPr="004E7B96">
        <w:t>o</w:t>
      </w:r>
      <w:r w:rsidR="00B258AB">
        <w:t> </w:t>
      </w:r>
      <w:r w:rsidR="00077B94" w:rsidRPr="004E7B96">
        <w:t xml:space="preserve"> dosažení základního vzdělání vysvědčení </w:t>
      </w:r>
      <w:r w:rsidR="00B258AB" w:rsidRPr="004E7B96">
        <w:t>o</w:t>
      </w:r>
      <w:r w:rsidR="00B258AB">
        <w:t> </w:t>
      </w:r>
      <w:r w:rsidR="00077B94" w:rsidRPr="004E7B96">
        <w:t xml:space="preserve"> úspěšném ukončení devátého, popřípadě desátého ročníku základního vzdělání, vysvědčení </w:t>
      </w:r>
      <w:r w:rsidR="00B258AB" w:rsidRPr="004E7B96">
        <w:t>o</w:t>
      </w:r>
      <w:r w:rsidR="00B258AB">
        <w:t> </w:t>
      </w:r>
      <w:r w:rsidR="00077B94" w:rsidRPr="004E7B96">
        <w:t xml:space="preserve"> úspěšném ukončení druhého ročníku šestiletého gymnázia nebo čtvrtého ročníku osmiletého gymnázia nebo osmiletého vzdělávacího programu konzervatoře, nebo vysvědčení vydané po úspěšném ukončení kursu pro získání základního </w:t>
      </w:r>
      <w:r w:rsidR="00077B94" w:rsidRPr="004E7B96">
        <w:lastRenderedPageBreak/>
        <w:t>vzdělání. Tato vysvě</w:t>
      </w:r>
      <w:r w:rsidR="00F14AEE" w:rsidRPr="004E7B96">
        <w:t>dč</w:t>
      </w:r>
      <w:r w:rsidR="00077B94" w:rsidRPr="004E7B96">
        <w:t xml:space="preserve">ení jsou opatřena doložkou </w:t>
      </w:r>
      <w:r w:rsidR="00B258AB" w:rsidRPr="004E7B96">
        <w:t>o</w:t>
      </w:r>
      <w:r w:rsidR="00B258AB">
        <w:t> </w:t>
      </w:r>
      <w:r w:rsidR="00077B94" w:rsidRPr="004E7B96">
        <w:t xml:space="preserve"> získání stupně základního vzdělání).</w:t>
      </w:r>
      <w:r w:rsidRPr="004E7B96">
        <w:t xml:space="preserve"> Nedosáhl-li pachatel alespoň úrovně tohoto vzdělání, vyznačí se znak </w:t>
      </w:r>
      <w:r w:rsidR="00B258AB" w:rsidRPr="004E7B96">
        <w:t>9</w:t>
      </w:r>
      <w:r w:rsidR="00B258AB">
        <w:t> </w:t>
      </w:r>
      <w:r w:rsidR="00A9198E">
        <w:t xml:space="preserve"> – </w:t>
      </w:r>
      <w:r w:rsidRPr="004E7B96">
        <w:t>ostatní.</w:t>
      </w:r>
    </w:p>
    <w:p w14:paraId="37AEFA94" w14:textId="77777777" w:rsidR="00AD2E95" w:rsidRPr="00FC2FED" w:rsidRDefault="00AD2E95" w:rsidP="00AD2E95">
      <w:pPr>
        <w:keepNext/>
        <w:spacing w:before="120"/>
        <w:ind w:left="539" w:hanging="539"/>
        <w:jc w:val="both"/>
        <w:rPr>
          <w:b/>
          <w:bCs/>
        </w:rPr>
      </w:pPr>
      <w:r w:rsidRPr="00FC2FED">
        <w:rPr>
          <w:b/>
          <w:bCs/>
        </w:rPr>
        <w:t>17a –</w:t>
      </w:r>
      <w:r w:rsidRPr="00FC2FED">
        <w:rPr>
          <w:b/>
          <w:bCs/>
        </w:rPr>
        <w:tab/>
        <w:t>spolupracující obviněný</w:t>
      </w:r>
    </w:p>
    <w:p w14:paraId="4ECFDACE" w14:textId="77777777" w:rsidR="00AD2E95" w:rsidRPr="00FC2FED" w:rsidRDefault="00AD2E95" w:rsidP="00AD2E95">
      <w:pPr>
        <w:ind w:left="540"/>
        <w:jc w:val="both"/>
      </w:pPr>
      <w:r w:rsidRPr="00FC2FED">
        <w:t xml:space="preserve">Vyznačí se, zda státní zástupce pachatele (obviněnou osobu) </w:t>
      </w:r>
      <w:r w:rsidR="00B258AB" w:rsidRPr="00FC2FED">
        <w:t>v</w:t>
      </w:r>
      <w:r w:rsidR="00B258AB">
        <w:t> </w:t>
      </w:r>
      <w:r w:rsidRPr="00FC2FED">
        <w:t xml:space="preserve"> obžalobě </w:t>
      </w:r>
      <w:r w:rsidR="00867416" w:rsidRPr="00FC2FED">
        <w:t xml:space="preserve">označil </w:t>
      </w:r>
      <w:r w:rsidRPr="00FC2FED">
        <w:t>jako spolupracujíc</w:t>
      </w:r>
      <w:r w:rsidR="00867416" w:rsidRPr="00FC2FED">
        <w:t xml:space="preserve">ího </w:t>
      </w:r>
      <w:r w:rsidRPr="00FC2FED">
        <w:t>obviněn</w:t>
      </w:r>
      <w:r w:rsidR="00867416" w:rsidRPr="00FC2FED">
        <w:t>ého</w:t>
      </w:r>
      <w:r w:rsidRPr="00FC2FED">
        <w:t xml:space="preserve"> podle </w:t>
      </w:r>
      <w:r w:rsidR="00BD4087" w:rsidRPr="00FC2FED">
        <w:t>§ </w:t>
      </w:r>
      <w:r w:rsidRPr="00FC2FED">
        <w:t>178a tr. </w:t>
      </w:r>
      <w:r w:rsidR="00B258AB" w:rsidRPr="00FC2FED">
        <w:t>ř</w:t>
      </w:r>
      <w:r w:rsidR="00B258AB">
        <w:t> </w:t>
      </w:r>
      <w:r w:rsidRPr="00FC2FED">
        <w:t>.</w:t>
      </w:r>
    </w:p>
    <w:p w14:paraId="1709DEEA" w14:textId="77777777" w:rsidR="00AD2E95" w:rsidRPr="00FC2FED" w:rsidRDefault="00AD2E95" w:rsidP="00AD2E95">
      <w:pPr>
        <w:ind w:left="1620" w:hanging="911"/>
        <w:jc w:val="both"/>
      </w:pPr>
      <w:r w:rsidRPr="00FC2FED">
        <w:t>znak </w:t>
      </w:r>
      <w:r w:rsidR="00B258AB" w:rsidRPr="00FC2FED">
        <w:t>1</w:t>
      </w:r>
      <w:r w:rsidR="00B258AB">
        <w:t> </w:t>
      </w:r>
      <w:r w:rsidRPr="00FC2FED">
        <w:t> –</w:t>
      </w:r>
      <w:r w:rsidRPr="00FC2FED">
        <w:tab/>
      </w:r>
      <w:r w:rsidR="00D21FDE" w:rsidRPr="00FC2FED">
        <w:t xml:space="preserve">jen </w:t>
      </w:r>
      <w:r w:rsidR="00E017F1" w:rsidRPr="00FC2FED">
        <w:t xml:space="preserve">jako </w:t>
      </w:r>
      <w:r w:rsidR="00D21FDE" w:rsidRPr="00FC2FED">
        <w:t>spolupracující obviněný</w:t>
      </w:r>
      <w:r w:rsidR="00E017F1" w:rsidRPr="00FC2FED">
        <w:t xml:space="preserve"> (</w:t>
      </w:r>
      <w:r w:rsidR="00BD4087" w:rsidRPr="00FC2FED">
        <w:t>§ </w:t>
      </w:r>
      <w:r w:rsidR="00E017F1" w:rsidRPr="00FC2FED">
        <w:t>178</w:t>
      </w:r>
      <w:r w:rsidR="00954715" w:rsidRPr="00FC2FED">
        <w:t>a</w:t>
      </w:r>
      <w:r w:rsidR="00E017F1" w:rsidRPr="00FC2FED">
        <w:t xml:space="preserve"> </w:t>
      </w:r>
      <w:r w:rsidR="00BD4087" w:rsidRPr="00FC2FED">
        <w:t>odst. </w:t>
      </w:r>
      <w:r w:rsidR="00B258AB" w:rsidRPr="00FC2FED">
        <w:t>1</w:t>
      </w:r>
      <w:r w:rsidR="00B258AB">
        <w:t> </w:t>
      </w:r>
      <w:r w:rsidR="00E017F1" w:rsidRPr="00FC2FED">
        <w:t xml:space="preserve"> tr. </w:t>
      </w:r>
      <w:r w:rsidR="00B258AB" w:rsidRPr="00FC2FED">
        <w:t>ř</w:t>
      </w:r>
      <w:r w:rsidR="00B258AB">
        <w:t> </w:t>
      </w:r>
      <w:r w:rsidR="00E017F1" w:rsidRPr="00FC2FED">
        <w:t>.)</w:t>
      </w:r>
    </w:p>
    <w:p w14:paraId="70B974D2" w14:textId="77777777" w:rsidR="00D21FDE" w:rsidRPr="00FC2FED" w:rsidRDefault="00D21FDE" w:rsidP="00AD2E95">
      <w:pPr>
        <w:ind w:left="1620" w:hanging="911"/>
        <w:jc w:val="both"/>
      </w:pPr>
      <w:r w:rsidRPr="00FC2FED">
        <w:t>znak </w:t>
      </w:r>
      <w:r w:rsidR="00B258AB" w:rsidRPr="00FC2FED">
        <w:t>2</w:t>
      </w:r>
      <w:r w:rsidR="00B258AB">
        <w:t> </w:t>
      </w:r>
      <w:r w:rsidRPr="00FC2FED">
        <w:t> –</w:t>
      </w:r>
      <w:r w:rsidRPr="00FC2FED">
        <w:tab/>
        <w:t xml:space="preserve">spolu </w:t>
      </w:r>
      <w:r w:rsidR="00B258AB" w:rsidRPr="00FC2FED">
        <w:t>s</w:t>
      </w:r>
      <w:r w:rsidR="00B258AB">
        <w:t> </w:t>
      </w:r>
      <w:r w:rsidRPr="00FC2FED">
        <w:t> návrhem na upuštění od potrestání</w:t>
      </w:r>
      <w:r w:rsidR="00E017F1" w:rsidRPr="00FC2FED">
        <w:t xml:space="preserve"> (</w:t>
      </w:r>
      <w:r w:rsidR="00BD4087" w:rsidRPr="00FC2FED">
        <w:t>§ </w:t>
      </w:r>
      <w:r w:rsidR="00E017F1" w:rsidRPr="00FC2FED">
        <w:t>178</w:t>
      </w:r>
      <w:r w:rsidR="00954715" w:rsidRPr="00FC2FED">
        <w:t>a</w:t>
      </w:r>
      <w:r w:rsidR="00E017F1" w:rsidRPr="00FC2FED">
        <w:t xml:space="preserve"> </w:t>
      </w:r>
      <w:r w:rsidR="00BD4087" w:rsidRPr="00FC2FED">
        <w:t>odst. </w:t>
      </w:r>
      <w:r w:rsidR="00B258AB" w:rsidRPr="00FC2FED">
        <w:t>2</w:t>
      </w:r>
      <w:r w:rsidR="00B258AB">
        <w:t> </w:t>
      </w:r>
      <w:r w:rsidR="00E017F1" w:rsidRPr="00FC2FED">
        <w:t xml:space="preserve"> tr. </w:t>
      </w:r>
      <w:r w:rsidR="00B258AB" w:rsidRPr="00FC2FED">
        <w:t>ř</w:t>
      </w:r>
      <w:r w:rsidR="00B258AB">
        <w:t> </w:t>
      </w:r>
      <w:r w:rsidR="00E017F1" w:rsidRPr="00FC2FED">
        <w:t>.)</w:t>
      </w:r>
    </w:p>
    <w:p w14:paraId="15C396E0" w14:textId="77777777" w:rsidR="00AD2E95" w:rsidRPr="00FC2FED" w:rsidRDefault="00AD2E95" w:rsidP="00AD2E95">
      <w:pPr>
        <w:ind w:left="1620" w:hanging="911"/>
        <w:jc w:val="both"/>
      </w:pPr>
      <w:r w:rsidRPr="00FC2FED">
        <w:t>znak </w:t>
      </w:r>
      <w:r w:rsidR="00B258AB" w:rsidRPr="00FC2FED">
        <w:t>9</w:t>
      </w:r>
      <w:r w:rsidR="00B258AB">
        <w:t> </w:t>
      </w:r>
      <w:r w:rsidR="008B2413" w:rsidRPr="00FC2FED">
        <w:t> </w:t>
      </w:r>
      <w:r w:rsidRPr="00FC2FED">
        <w:t>–</w:t>
      </w:r>
      <w:r w:rsidRPr="00FC2FED">
        <w:tab/>
        <w:t>ne</w:t>
      </w:r>
    </w:p>
    <w:p w14:paraId="0B7FC926" w14:textId="77777777" w:rsidR="00A9198E" w:rsidRPr="006967C2" w:rsidRDefault="00B57680" w:rsidP="00E07966">
      <w:pPr>
        <w:keepNext/>
        <w:spacing w:before="120"/>
        <w:ind w:left="539" w:hanging="539"/>
        <w:jc w:val="both"/>
        <w:rPr>
          <w:b/>
          <w:bCs/>
        </w:rPr>
      </w:pPr>
      <w:r w:rsidRPr="006967C2">
        <w:rPr>
          <w:b/>
          <w:bCs/>
        </w:rPr>
        <w:t>18</w:t>
      </w:r>
      <w:r w:rsidR="00E33383" w:rsidRPr="006967C2">
        <w:rPr>
          <w:b/>
          <w:bCs/>
        </w:rPr>
        <w:t> </w:t>
      </w:r>
      <w:r w:rsidR="00A9198E" w:rsidRPr="006967C2">
        <w:rPr>
          <w:b/>
          <w:bCs/>
        </w:rPr>
        <w:t>–</w:t>
      </w:r>
      <w:r w:rsidR="00E33383" w:rsidRPr="006967C2">
        <w:rPr>
          <w:b/>
          <w:bCs/>
        </w:rPr>
        <w:tab/>
      </w:r>
      <w:r w:rsidR="0068787F" w:rsidRPr="006967C2">
        <w:rPr>
          <w:b/>
          <w:bCs/>
        </w:rPr>
        <w:t>předchozí odsouzení</w:t>
      </w:r>
    </w:p>
    <w:p w14:paraId="40546C01" w14:textId="77777777" w:rsidR="003B1F1D" w:rsidRPr="00FC2FED" w:rsidRDefault="003B1F1D" w:rsidP="003B1F1D">
      <w:pPr>
        <w:ind w:left="1620" w:hanging="911"/>
        <w:jc w:val="both"/>
      </w:pPr>
      <w:r w:rsidRPr="00FC2FED">
        <w:t xml:space="preserve">znak </w:t>
      </w:r>
      <w:r w:rsidR="00B258AB" w:rsidRPr="00FC2FED">
        <w:t>1</w:t>
      </w:r>
      <w:r w:rsidR="00B258AB">
        <w:t> </w:t>
      </w:r>
      <w:r w:rsidRPr="00FC2FED">
        <w:tab/>
        <w:t>dřívější odsouzení za zvlášť závažný zločin</w:t>
      </w:r>
    </w:p>
    <w:p w14:paraId="01C03ADC" w14:textId="77777777" w:rsidR="003B1F1D" w:rsidRPr="00FC2FED" w:rsidRDefault="003B1F1D" w:rsidP="003B1F1D">
      <w:pPr>
        <w:ind w:left="1620" w:hanging="911"/>
        <w:jc w:val="both"/>
      </w:pPr>
      <w:r w:rsidRPr="00FC2FED">
        <w:t xml:space="preserve">znak </w:t>
      </w:r>
      <w:r w:rsidR="00B258AB" w:rsidRPr="00FC2FED">
        <w:t>2</w:t>
      </w:r>
      <w:r w:rsidR="00B258AB">
        <w:t> </w:t>
      </w:r>
      <w:r w:rsidRPr="00FC2FED">
        <w:tab/>
        <w:t>dřívější odsouzení</w:t>
      </w:r>
      <w:r w:rsidR="000A734E" w:rsidRPr="00FC2FED">
        <w:t xml:space="preserve"> za zločin či přečin</w:t>
      </w:r>
    </w:p>
    <w:p w14:paraId="469EAAE4" w14:textId="77777777" w:rsidR="003B1F1D" w:rsidRPr="00FC2FED" w:rsidRDefault="003B1F1D" w:rsidP="003B1F1D">
      <w:pPr>
        <w:ind w:left="1620" w:hanging="911"/>
        <w:jc w:val="both"/>
      </w:pPr>
      <w:r w:rsidRPr="00FC2FED">
        <w:t xml:space="preserve">znak </w:t>
      </w:r>
      <w:r w:rsidR="00B258AB" w:rsidRPr="00FC2FED">
        <w:t>9</w:t>
      </w:r>
      <w:r w:rsidR="00B258AB">
        <w:t> </w:t>
      </w:r>
      <w:r w:rsidRPr="00FC2FED">
        <w:tab/>
        <w:t>žádné dřívější odsouzení, netrestaná osoba</w:t>
      </w:r>
    </w:p>
    <w:p w14:paraId="500EC3AC" w14:textId="77777777" w:rsidR="00B14181" w:rsidRPr="00FC2FED" w:rsidRDefault="00B14181" w:rsidP="003B1F1D">
      <w:pPr>
        <w:ind w:left="1620" w:hanging="911"/>
        <w:jc w:val="both"/>
      </w:pPr>
    </w:p>
    <w:p w14:paraId="61757BF8" w14:textId="77777777" w:rsidR="00B14181" w:rsidRDefault="00B258AB" w:rsidP="003E41BB">
      <w:pPr>
        <w:ind w:left="1620" w:hanging="911"/>
        <w:jc w:val="both"/>
      </w:pPr>
      <w:r w:rsidRPr="00FC2FED">
        <w:t>V</w:t>
      </w:r>
      <w:r>
        <w:t> </w:t>
      </w:r>
      <w:r w:rsidR="00B14181" w:rsidRPr="00FC2FED">
        <w:t> případě kumulace znaku</w:t>
      </w:r>
      <w:r w:rsidR="003460A6" w:rsidRPr="00FC2FED">
        <w:t> </w:t>
      </w:r>
      <w:r w:rsidRPr="00FC2FED">
        <w:t>1</w:t>
      </w:r>
      <w:r>
        <w:t> </w:t>
      </w:r>
      <w:r w:rsidR="00B14181" w:rsidRPr="00FC2FED">
        <w:t xml:space="preserve"> </w:t>
      </w:r>
      <w:r w:rsidRPr="00FC2FED">
        <w:t>a</w:t>
      </w:r>
      <w:r>
        <w:t> </w:t>
      </w:r>
      <w:r w:rsidR="00B14181" w:rsidRPr="00FC2FED">
        <w:t xml:space="preserve"> znaku</w:t>
      </w:r>
      <w:r w:rsidR="003460A6" w:rsidRPr="00FC2FED">
        <w:t> </w:t>
      </w:r>
      <w:r w:rsidRPr="00FC2FED">
        <w:t>2</w:t>
      </w:r>
      <w:r>
        <w:t> </w:t>
      </w:r>
      <w:r w:rsidR="00B14181" w:rsidRPr="00FC2FED">
        <w:t xml:space="preserve"> vyznačí se znak</w:t>
      </w:r>
      <w:r w:rsidR="003460A6" w:rsidRPr="00FC2FED">
        <w:t> </w:t>
      </w:r>
      <w:r w:rsidRPr="00FC2FED">
        <w:t>1</w:t>
      </w:r>
      <w:r>
        <w:t> </w:t>
      </w:r>
      <w:r w:rsidR="00B14181" w:rsidRPr="00FC2FED">
        <w:t>.</w:t>
      </w:r>
    </w:p>
    <w:p w14:paraId="7321B4CE" w14:textId="77777777" w:rsidR="005E6F05" w:rsidRPr="00FC2FED" w:rsidRDefault="005E6F05" w:rsidP="003E41BB">
      <w:pPr>
        <w:ind w:left="1620" w:hanging="911"/>
        <w:jc w:val="both"/>
      </w:pPr>
    </w:p>
    <w:p w14:paraId="6F222943" w14:textId="77777777" w:rsidR="003E41BB" w:rsidRPr="00FC2FED" w:rsidRDefault="00EE59D1" w:rsidP="00067EB6">
      <w:pPr>
        <w:ind w:left="709" w:hanging="709"/>
        <w:jc w:val="both"/>
      </w:pPr>
      <w:r w:rsidRPr="00FC2FED">
        <w:t>Pozn.:</w:t>
      </w:r>
      <w:r w:rsidR="00067EB6" w:rsidRPr="00FC2FED">
        <w:tab/>
      </w:r>
      <w:r w:rsidR="003E41BB" w:rsidRPr="00FC2FED">
        <w:t xml:space="preserve">Pro potřeby vyplňování této položky se odsouzením </w:t>
      </w:r>
      <w:r w:rsidR="00FD7227" w:rsidRPr="00FC2FED">
        <w:t xml:space="preserve">také myslí </w:t>
      </w:r>
      <w:r w:rsidR="003E41BB" w:rsidRPr="00FC2FED">
        <w:t xml:space="preserve">odsouzení cizozemským nebo mezinárodním soudem, na která </w:t>
      </w:r>
      <w:r w:rsidR="00FD7227" w:rsidRPr="00FC2FED">
        <w:t xml:space="preserve">se </w:t>
      </w:r>
      <w:r w:rsidR="00B258AB" w:rsidRPr="00FC2FED">
        <w:t>z</w:t>
      </w:r>
      <w:r w:rsidR="00B258AB">
        <w:t> </w:t>
      </w:r>
      <w:r w:rsidR="003E41BB" w:rsidRPr="00FC2FED">
        <w:t xml:space="preserve"> pohledu právního řádu České republiky </w:t>
      </w:r>
      <w:r w:rsidR="00FD7227" w:rsidRPr="00FC2FED">
        <w:t>hledí jako na odsouzení soudem České republiky (§ 11 tr. zákoník, § </w:t>
      </w:r>
      <w:r w:rsidR="00B258AB" w:rsidRPr="00FC2FED">
        <w:t>4</w:t>
      </w:r>
      <w:r w:rsidR="00B258AB">
        <w:t> </w:t>
      </w:r>
      <w:r w:rsidR="00FD7227" w:rsidRPr="00FC2FED">
        <w:t xml:space="preserve"> </w:t>
      </w:r>
      <w:r w:rsidR="00B258AB" w:rsidRPr="00FC2FED">
        <w:t>a</w:t>
      </w:r>
      <w:r w:rsidR="00B258AB">
        <w:t> </w:t>
      </w:r>
      <w:r w:rsidR="00FD7227" w:rsidRPr="00FC2FED">
        <w:t xml:space="preserve"> § 4a zák. </w:t>
      </w:r>
      <w:r w:rsidR="00B258AB" w:rsidRPr="00FC2FED">
        <w:t>č</w:t>
      </w:r>
      <w:r w:rsidR="00B258AB">
        <w:t> </w:t>
      </w:r>
      <w:r w:rsidR="00FD7227" w:rsidRPr="00FC2FED">
        <w:t xml:space="preserve">. 269/1994 Sb., </w:t>
      </w:r>
      <w:r w:rsidR="00B258AB" w:rsidRPr="00FC2FED">
        <w:t>o</w:t>
      </w:r>
      <w:r w:rsidR="00B258AB">
        <w:t> </w:t>
      </w:r>
      <w:r w:rsidR="00582256" w:rsidRPr="00FC2FED">
        <w:t> </w:t>
      </w:r>
      <w:r w:rsidR="00FD7227" w:rsidRPr="00FC2FED">
        <w:t>Rejstříku trestů, ve znění pozdějších předpisů).</w:t>
      </w:r>
    </w:p>
    <w:p w14:paraId="0C95D4DF" w14:textId="77777777" w:rsidR="00B14181" w:rsidRPr="00FC2FED" w:rsidRDefault="003E41BB" w:rsidP="003E41BB">
      <w:pPr>
        <w:ind w:left="709"/>
        <w:jc w:val="both"/>
      </w:pPr>
      <w:r w:rsidRPr="00FC2FED">
        <w:t xml:space="preserve">Dále je </w:t>
      </w:r>
      <w:r w:rsidR="00EE59D1" w:rsidRPr="00FC2FED">
        <w:t>třeba zohlednit</w:t>
      </w:r>
      <w:r w:rsidR="006509D5" w:rsidRPr="00FC2FED">
        <w:t xml:space="preserve"> </w:t>
      </w:r>
      <w:r w:rsidRPr="00FC2FED">
        <w:t xml:space="preserve">také </w:t>
      </w:r>
      <w:r w:rsidR="006509D5" w:rsidRPr="00FC2FED">
        <w:t>to</w:t>
      </w:r>
      <w:r w:rsidR="00EE59D1" w:rsidRPr="00FC2FED">
        <w:t xml:space="preserve">, zda předchozí odsouzení </w:t>
      </w:r>
      <w:r w:rsidR="00582256" w:rsidRPr="00FC2FED">
        <w:t xml:space="preserve">už nebylo zahlazeno, resp. zda se </w:t>
      </w:r>
      <w:r w:rsidR="00EE59D1" w:rsidRPr="00FC2FED">
        <w:t xml:space="preserve">podle tr. zákoníku nehledí </w:t>
      </w:r>
      <w:r w:rsidR="00582256" w:rsidRPr="00FC2FED">
        <w:t xml:space="preserve">na </w:t>
      </w:r>
      <w:r w:rsidR="00EE59D1" w:rsidRPr="00FC2FED">
        <w:t>pachatel</w:t>
      </w:r>
      <w:r w:rsidR="00582256" w:rsidRPr="00FC2FED">
        <w:t>e, jako by ne</w:t>
      </w:r>
      <w:r w:rsidR="00EE59D1" w:rsidRPr="00FC2FED">
        <w:t>byl odsouzen (§ 46 odst. </w:t>
      </w:r>
      <w:r w:rsidR="00B258AB" w:rsidRPr="00FC2FED">
        <w:t>4</w:t>
      </w:r>
      <w:r w:rsidR="00B258AB">
        <w:t> </w:t>
      </w:r>
      <w:r w:rsidR="00EE59D1" w:rsidRPr="00FC2FED">
        <w:t xml:space="preserve">, </w:t>
      </w:r>
      <w:r w:rsidR="00883883" w:rsidRPr="00FC2FED">
        <w:t>§ 48 odst. </w:t>
      </w:r>
      <w:r w:rsidR="00B258AB" w:rsidRPr="00FC2FED">
        <w:t>8</w:t>
      </w:r>
      <w:r w:rsidR="00B258AB">
        <w:t> </w:t>
      </w:r>
      <w:r w:rsidR="00883883" w:rsidRPr="00FC2FED">
        <w:t>, § 83 odst. </w:t>
      </w:r>
      <w:r w:rsidR="00B258AB" w:rsidRPr="00FC2FED">
        <w:t>4</w:t>
      </w:r>
      <w:r w:rsidR="00B258AB">
        <w:t> </w:t>
      </w:r>
      <w:r w:rsidR="00883883" w:rsidRPr="00FC2FED">
        <w:t>, § 86 odst. </w:t>
      </w:r>
      <w:r w:rsidR="00B258AB" w:rsidRPr="00FC2FED">
        <w:t>3</w:t>
      </w:r>
      <w:r w:rsidR="00B258AB">
        <w:t> </w:t>
      </w:r>
      <w:r w:rsidR="00883883" w:rsidRPr="00FC2FED">
        <w:t xml:space="preserve"> </w:t>
      </w:r>
      <w:r w:rsidR="00B258AB" w:rsidRPr="00FC2FED">
        <w:t>a</w:t>
      </w:r>
      <w:r w:rsidR="00B258AB">
        <w:t> </w:t>
      </w:r>
      <w:r w:rsidR="000C2CBF" w:rsidRPr="00FC2FED">
        <w:t> </w:t>
      </w:r>
      <w:r w:rsidR="00883883" w:rsidRPr="00FC2FED">
        <w:t>§ 106 tr. zákoníku)</w:t>
      </w:r>
      <w:r w:rsidR="00582256" w:rsidRPr="00FC2FED">
        <w:t xml:space="preserve">; to platí </w:t>
      </w:r>
      <w:r w:rsidR="000C2CBF" w:rsidRPr="00FC2FED">
        <w:t xml:space="preserve">obdobně </w:t>
      </w:r>
      <w:r w:rsidR="00B258AB" w:rsidRPr="00FC2FED">
        <w:t>i</w:t>
      </w:r>
      <w:r w:rsidR="00B258AB">
        <w:t> </w:t>
      </w:r>
      <w:r w:rsidR="000C2CBF" w:rsidRPr="00FC2FED">
        <w:t xml:space="preserve"> pro situace vyvolané rehabilitačním ustanovením amnestie prezidenta republiky </w:t>
      </w:r>
      <w:r w:rsidR="00B258AB" w:rsidRPr="00FC2FED">
        <w:t>a</w:t>
      </w:r>
      <w:r w:rsidR="00B258AB">
        <w:t> </w:t>
      </w:r>
      <w:r w:rsidR="000C2CBF" w:rsidRPr="00FC2FED">
        <w:t> udělením milosti prezidenta republiky</w:t>
      </w:r>
      <w:r w:rsidR="00883883" w:rsidRPr="00FC2FED">
        <w:t>.</w:t>
      </w:r>
    </w:p>
    <w:p w14:paraId="6B142748" w14:textId="77777777" w:rsidR="00EE59D1" w:rsidRPr="009D0729" w:rsidRDefault="00EE59D1" w:rsidP="006967C2">
      <w:pPr>
        <w:jc w:val="both"/>
      </w:pPr>
    </w:p>
    <w:p w14:paraId="7F33DECD" w14:textId="77777777" w:rsidR="0068787F" w:rsidRPr="00E33383" w:rsidRDefault="0068787F" w:rsidP="00B45290">
      <w:pPr>
        <w:pStyle w:val="Styl6"/>
      </w:pPr>
      <w:bookmarkStart w:id="29" w:name="_Toc82938116"/>
      <w:bookmarkStart w:id="30" w:name="_Toc83001673"/>
      <w:bookmarkStart w:id="31" w:name="_Toc42684491"/>
      <w:r w:rsidRPr="00E33383">
        <w:t>IV.</w:t>
      </w:r>
      <w:r w:rsidR="00E33383">
        <w:t> </w:t>
      </w:r>
      <w:r w:rsidRPr="00E33383">
        <w:t xml:space="preserve">Údaje </w:t>
      </w:r>
      <w:r w:rsidR="00B258AB" w:rsidRPr="00E33383">
        <w:t>o</w:t>
      </w:r>
      <w:r w:rsidR="00B258AB">
        <w:t> </w:t>
      </w:r>
      <w:r w:rsidRPr="00E33383">
        <w:t xml:space="preserve"> trestním řízení</w:t>
      </w:r>
      <w:bookmarkEnd w:id="29"/>
      <w:bookmarkEnd w:id="30"/>
      <w:bookmarkEnd w:id="31"/>
    </w:p>
    <w:p w14:paraId="03F7632D" w14:textId="77777777" w:rsidR="00A9198E" w:rsidRPr="00E33383" w:rsidRDefault="000A482B" w:rsidP="00E07966">
      <w:pPr>
        <w:keepNext/>
        <w:spacing w:before="120"/>
        <w:ind w:left="539" w:hanging="539"/>
        <w:jc w:val="both"/>
        <w:rPr>
          <w:b/>
          <w:bCs/>
        </w:rPr>
      </w:pPr>
      <w:r w:rsidRPr="00E33383">
        <w:rPr>
          <w:b/>
          <w:bCs/>
        </w:rPr>
        <w:t>19</w:t>
      </w:r>
      <w:r w:rsidR="00E33383">
        <w:rPr>
          <w:b/>
          <w:bCs/>
        </w:rPr>
        <w:t> </w:t>
      </w:r>
      <w:r w:rsidR="00A9198E" w:rsidRPr="00E33383">
        <w:rPr>
          <w:b/>
          <w:bCs/>
        </w:rPr>
        <w:t>–</w:t>
      </w:r>
      <w:r w:rsidR="00E33383">
        <w:rPr>
          <w:b/>
          <w:bCs/>
        </w:rPr>
        <w:tab/>
      </w:r>
      <w:r w:rsidR="0068787F" w:rsidRPr="00E33383">
        <w:rPr>
          <w:b/>
          <w:bCs/>
        </w:rPr>
        <w:t>vráceno státním zástupcem</w:t>
      </w:r>
      <w:r w:rsidR="00A9198E" w:rsidRPr="00E33383">
        <w:rPr>
          <w:b/>
          <w:bCs/>
        </w:rPr>
        <w:t xml:space="preserve"> </w:t>
      </w:r>
      <w:r w:rsidR="00B258AB" w:rsidRPr="00E33383">
        <w:rPr>
          <w:b/>
          <w:bCs/>
        </w:rPr>
        <w:t>k</w:t>
      </w:r>
      <w:r w:rsidR="00B258AB">
        <w:rPr>
          <w:b/>
          <w:bCs/>
        </w:rPr>
        <w:t> </w:t>
      </w:r>
      <w:r w:rsidR="00A9198E" w:rsidRPr="00E33383">
        <w:rPr>
          <w:b/>
          <w:bCs/>
        </w:rPr>
        <w:t> </w:t>
      </w:r>
      <w:r w:rsidR="0068787F" w:rsidRPr="00E33383">
        <w:rPr>
          <w:b/>
          <w:bCs/>
        </w:rPr>
        <w:t>doplnění</w:t>
      </w:r>
    </w:p>
    <w:p w14:paraId="44A45CD6" w14:textId="77777777" w:rsidR="0068787F" w:rsidRPr="00E33383" w:rsidRDefault="0068787F" w:rsidP="00E33383">
      <w:pPr>
        <w:pStyle w:val="Zkladntext2"/>
        <w:ind w:left="1440" w:hanging="900"/>
        <w:jc w:val="both"/>
        <w:rPr>
          <w:bCs/>
          <w:u w:val="none"/>
        </w:rPr>
      </w:pPr>
      <w:r w:rsidRPr="00E33383">
        <w:rPr>
          <w:bCs/>
          <w:u w:val="none"/>
        </w:rPr>
        <w:t>znak</w:t>
      </w:r>
      <w:r w:rsidR="00E33383">
        <w:rPr>
          <w:bCs/>
          <w:u w:val="none"/>
        </w:rPr>
        <w:t> </w:t>
      </w:r>
      <w:r w:rsidR="00B258AB" w:rsidRPr="00E33383">
        <w:rPr>
          <w:bCs/>
          <w:u w:val="none"/>
        </w:rPr>
        <w:t>1</w:t>
      </w:r>
      <w:r w:rsidR="00B258AB">
        <w:rPr>
          <w:bCs/>
          <w:u w:val="none"/>
        </w:rPr>
        <w:t> </w:t>
      </w:r>
      <w:r w:rsidR="00E33383">
        <w:rPr>
          <w:bCs/>
          <w:u w:val="none"/>
        </w:rPr>
        <w:t> </w:t>
      </w:r>
      <w:r w:rsidR="00A9198E" w:rsidRPr="00E33383">
        <w:rPr>
          <w:bCs/>
          <w:u w:val="none"/>
        </w:rPr>
        <w:t>–</w:t>
      </w:r>
      <w:r w:rsidR="00E33383">
        <w:rPr>
          <w:bCs/>
          <w:u w:val="none"/>
        </w:rPr>
        <w:tab/>
      </w:r>
      <w:r w:rsidRPr="00E33383">
        <w:rPr>
          <w:bCs/>
          <w:u w:val="none"/>
        </w:rPr>
        <w:t>policejnímu orgánu 1x</w:t>
      </w:r>
    </w:p>
    <w:p w14:paraId="708A4D04" w14:textId="77777777" w:rsidR="0068787F" w:rsidRPr="00E33383" w:rsidRDefault="0068787F" w:rsidP="00E33383">
      <w:pPr>
        <w:pStyle w:val="Zkladntext2"/>
        <w:ind w:left="1440" w:hanging="900"/>
        <w:jc w:val="both"/>
        <w:rPr>
          <w:bCs/>
          <w:u w:val="none"/>
        </w:rPr>
      </w:pPr>
      <w:r w:rsidRPr="00E33383">
        <w:rPr>
          <w:bCs/>
          <w:u w:val="none"/>
        </w:rPr>
        <w:t>znak</w:t>
      </w:r>
      <w:r w:rsidR="00E33383">
        <w:rPr>
          <w:bCs/>
          <w:u w:val="none"/>
        </w:rPr>
        <w:t> </w:t>
      </w:r>
      <w:r w:rsidR="00B258AB" w:rsidRPr="00E33383">
        <w:rPr>
          <w:bCs/>
          <w:u w:val="none"/>
        </w:rPr>
        <w:t>2</w:t>
      </w:r>
      <w:r w:rsidR="00B258AB">
        <w:rPr>
          <w:bCs/>
          <w:u w:val="none"/>
        </w:rPr>
        <w:t> </w:t>
      </w:r>
      <w:r w:rsidR="00E33383">
        <w:rPr>
          <w:bCs/>
          <w:u w:val="none"/>
        </w:rPr>
        <w:t> </w:t>
      </w:r>
      <w:r w:rsidR="00A9198E" w:rsidRPr="00E33383">
        <w:rPr>
          <w:bCs/>
          <w:u w:val="none"/>
        </w:rPr>
        <w:t>–</w:t>
      </w:r>
      <w:r w:rsidR="00E33383">
        <w:rPr>
          <w:bCs/>
          <w:u w:val="none"/>
        </w:rPr>
        <w:tab/>
      </w:r>
      <w:r w:rsidRPr="00E33383">
        <w:rPr>
          <w:bCs/>
          <w:u w:val="none"/>
        </w:rPr>
        <w:t>policejnímu orgánu 2x</w:t>
      </w:r>
    </w:p>
    <w:p w14:paraId="04B9730A" w14:textId="77777777" w:rsidR="0068787F" w:rsidRPr="00E33383" w:rsidRDefault="0068787F" w:rsidP="00E33383">
      <w:pPr>
        <w:pStyle w:val="Zkladntext2"/>
        <w:ind w:left="1440" w:hanging="900"/>
        <w:jc w:val="both"/>
        <w:rPr>
          <w:bCs/>
          <w:u w:val="none"/>
        </w:rPr>
      </w:pPr>
      <w:r w:rsidRPr="00E33383">
        <w:rPr>
          <w:bCs/>
          <w:u w:val="none"/>
        </w:rPr>
        <w:t>znak</w:t>
      </w:r>
      <w:r w:rsidR="00E33383">
        <w:rPr>
          <w:bCs/>
          <w:u w:val="none"/>
        </w:rPr>
        <w:t> </w:t>
      </w:r>
      <w:r w:rsidR="00B258AB" w:rsidRPr="00E33383">
        <w:rPr>
          <w:bCs/>
          <w:u w:val="none"/>
        </w:rPr>
        <w:t>3</w:t>
      </w:r>
      <w:r w:rsidR="00B258AB">
        <w:rPr>
          <w:bCs/>
          <w:u w:val="none"/>
        </w:rPr>
        <w:t> </w:t>
      </w:r>
      <w:r w:rsidR="00E33383">
        <w:rPr>
          <w:bCs/>
          <w:u w:val="none"/>
        </w:rPr>
        <w:t> </w:t>
      </w:r>
      <w:r w:rsidR="00A9198E" w:rsidRPr="00E33383">
        <w:rPr>
          <w:bCs/>
          <w:u w:val="none"/>
        </w:rPr>
        <w:t>–</w:t>
      </w:r>
      <w:r w:rsidR="00E33383">
        <w:rPr>
          <w:bCs/>
          <w:u w:val="none"/>
        </w:rPr>
        <w:tab/>
      </w:r>
      <w:r w:rsidRPr="00E33383">
        <w:rPr>
          <w:bCs/>
          <w:u w:val="none"/>
        </w:rPr>
        <w:t>policejnímu orgánu vícekrát</w:t>
      </w:r>
    </w:p>
    <w:p w14:paraId="597EFF5A" w14:textId="77777777" w:rsidR="0068787F" w:rsidRPr="00E33383" w:rsidRDefault="0068787F" w:rsidP="00E33383">
      <w:pPr>
        <w:pStyle w:val="Zkladntext2"/>
        <w:ind w:left="1440" w:hanging="900"/>
        <w:jc w:val="both"/>
        <w:rPr>
          <w:bCs/>
          <w:u w:val="none"/>
        </w:rPr>
      </w:pPr>
      <w:r w:rsidRPr="00E33383">
        <w:rPr>
          <w:bCs/>
          <w:u w:val="none"/>
        </w:rPr>
        <w:t>znak</w:t>
      </w:r>
      <w:r w:rsidR="00E33383">
        <w:rPr>
          <w:bCs/>
          <w:u w:val="none"/>
        </w:rPr>
        <w:t> </w:t>
      </w:r>
      <w:r w:rsidR="00B258AB" w:rsidRPr="00E33383">
        <w:rPr>
          <w:bCs/>
          <w:u w:val="none"/>
        </w:rPr>
        <w:t>4</w:t>
      </w:r>
      <w:r w:rsidR="00B258AB">
        <w:rPr>
          <w:bCs/>
          <w:u w:val="none"/>
        </w:rPr>
        <w:t> </w:t>
      </w:r>
      <w:r w:rsidR="00E33383">
        <w:rPr>
          <w:bCs/>
          <w:u w:val="none"/>
        </w:rPr>
        <w:t> </w:t>
      </w:r>
      <w:r w:rsidR="00A9198E" w:rsidRPr="00E33383">
        <w:rPr>
          <w:bCs/>
          <w:u w:val="none"/>
        </w:rPr>
        <w:t>–</w:t>
      </w:r>
      <w:r w:rsidR="00E33383">
        <w:rPr>
          <w:bCs/>
          <w:u w:val="none"/>
        </w:rPr>
        <w:tab/>
      </w:r>
      <w:r w:rsidRPr="00E33383">
        <w:rPr>
          <w:bCs/>
          <w:u w:val="none"/>
        </w:rPr>
        <w:t>státnímu zástupci 1x</w:t>
      </w:r>
    </w:p>
    <w:p w14:paraId="78170CCA" w14:textId="77777777" w:rsidR="0068787F" w:rsidRPr="00E33383" w:rsidRDefault="0068787F" w:rsidP="00E33383">
      <w:pPr>
        <w:pStyle w:val="Zkladntext2"/>
        <w:ind w:left="1440" w:hanging="900"/>
        <w:jc w:val="both"/>
        <w:rPr>
          <w:bCs/>
          <w:u w:val="none"/>
        </w:rPr>
      </w:pPr>
      <w:r w:rsidRPr="00E33383">
        <w:rPr>
          <w:bCs/>
          <w:u w:val="none"/>
        </w:rPr>
        <w:t>znak</w:t>
      </w:r>
      <w:r w:rsidR="00E33383">
        <w:rPr>
          <w:bCs/>
          <w:u w:val="none"/>
        </w:rPr>
        <w:t> </w:t>
      </w:r>
      <w:r w:rsidR="00B258AB" w:rsidRPr="00E33383">
        <w:rPr>
          <w:bCs/>
          <w:u w:val="none"/>
        </w:rPr>
        <w:t>5</w:t>
      </w:r>
      <w:r w:rsidR="00B258AB">
        <w:rPr>
          <w:bCs/>
          <w:u w:val="none"/>
        </w:rPr>
        <w:t> </w:t>
      </w:r>
      <w:r w:rsidR="00E33383">
        <w:rPr>
          <w:bCs/>
          <w:u w:val="none"/>
        </w:rPr>
        <w:t> </w:t>
      </w:r>
      <w:r w:rsidR="00A9198E" w:rsidRPr="00E33383">
        <w:rPr>
          <w:bCs/>
          <w:u w:val="none"/>
        </w:rPr>
        <w:t>–</w:t>
      </w:r>
      <w:r w:rsidR="00E33383">
        <w:rPr>
          <w:bCs/>
          <w:u w:val="none"/>
        </w:rPr>
        <w:tab/>
      </w:r>
      <w:r w:rsidRPr="00E33383">
        <w:rPr>
          <w:bCs/>
          <w:u w:val="none"/>
        </w:rPr>
        <w:t>státnímu zástupci 2x</w:t>
      </w:r>
    </w:p>
    <w:p w14:paraId="27528D35" w14:textId="77777777" w:rsidR="0068787F" w:rsidRPr="00E33383" w:rsidRDefault="0068787F" w:rsidP="00E33383">
      <w:pPr>
        <w:pStyle w:val="Zkladntext2"/>
        <w:ind w:left="1440" w:hanging="900"/>
        <w:jc w:val="both"/>
        <w:rPr>
          <w:bCs/>
          <w:u w:val="none"/>
        </w:rPr>
      </w:pPr>
      <w:r w:rsidRPr="00E33383">
        <w:rPr>
          <w:bCs/>
          <w:u w:val="none"/>
        </w:rPr>
        <w:t>znak</w:t>
      </w:r>
      <w:r w:rsidR="00E33383">
        <w:rPr>
          <w:bCs/>
          <w:u w:val="none"/>
        </w:rPr>
        <w:t> </w:t>
      </w:r>
      <w:r w:rsidR="00B258AB" w:rsidRPr="00E33383">
        <w:rPr>
          <w:bCs/>
          <w:u w:val="none"/>
        </w:rPr>
        <w:t>6</w:t>
      </w:r>
      <w:r w:rsidR="00B258AB">
        <w:rPr>
          <w:bCs/>
          <w:u w:val="none"/>
        </w:rPr>
        <w:t> </w:t>
      </w:r>
      <w:r w:rsidR="00E33383">
        <w:rPr>
          <w:bCs/>
          <w:u w:val="none"/>
        </w:rPr>
        <w:t> </w:t>
      </w:r>
      <w:r w:rsidR="00A9198E" w:rsidRPr="00E33383">
        <w:rPr>
          <w:bCs/>
          <w:u w:val="none"/>
        </w:rPr>
        <w:t>–</w:t>
      </w:r>
      <w:r w:rsidR="00E33383">
        <w:rPr>
          <w:bCs/>
          <w:u w:val="none"/>
        </w:rPr>
        <w:tab/>
      </w:r>
      <w:r w:rsidRPr="00E33383">
        <w:rPr>
          <w:bCs/>
          <w:u w:val="none"/>
        </w:rPr>
        <w:t>státnímu zástupci vícekrát</w:t>
      </w:r>
    </w:p>
    <w:p w14:paraId="24FFEC6B" w14:textId="77777777" w:rsidR="00CD44CF" w:rsidRPr="00E33383" w:rsidRDefault="0068787F" w:rsidP="00E33383">
      <w:pPr>
        <w:pStyle w:val="Zkladntext2"/>
        <w:ind w:left="1440" w:hanging="900"/>
        <w:jc w:val="both"/>
        <w:rPr>
          <w:bCs/>
          <w:u w:val="none"/>
        </w:rPr>
      </w:pPr>
      <w:r w:rsidRPr="00E33383">
        <w:rPr>
          <w:bCs/>
          <w:u w:val="none"/>
        </w:rPr>
        <w:t>znak</w:t>
      </w:r>
      <w:r w:rsidR="00E33383">
        <w:rPr>
          <w:bCs/>
          <w:u w:val="none"/>
        </w:rPr>
        <w:t> </w:t>
      </w:r>
      <w:r w:rsidR="00B258AB" w:rsidRPr="00E33383">
        <w:rPr>
          <w:bCs/>
          <w:u w:val="none"/>
        </w:rPr>
        <w:t>9</w:t>
      </w:r>
      <w:r w:rsidR="00B258AB">
        <w:rPr>
          <w:bCs/>
          <w:u w:val="none"/>
        </w:rPr>
        <w:t> </w:t>
      </w:r>
      <w:r w:rsidR="00E33383">
        <w:rPr>
          <w:bCs/>
          <w:u w:val="none"/>
        </w:rPr>
        <w:t> </w:t>
      </w:r>
      <w:r w:rsidR="00A9198E" w:rsidRPr="00E33383">
        <w:rPr>
          <w:bCs/>
          <w:u w:val="none"/>
        </w:rPr>
        <w:t>–</w:t>
      </w:r>
      <w:r w:rsidR="00E33383">
        <w:rPr>
          <w:bCs/>
          <w:u w:val="none"/>
        </w:rPr>
        <w:tab/>
      </w:r>
      <w:r w:rsidRPr="00E33383">
        <w:rPr>
          <w:bCs/>
          <w:u w:val="none"/>
        </w:rPr>
        <w:t>nevráceno</w:t>
      </w:r>
      <w:bookmarkStart w:id="32" w:name="_Toc82938117"/>
      <w:bookmarkStart w:id="33" w:name="_Toc83001674"/>
    </w:p>
    <w:p w14:paraId="091D8743" w14:textId="77777777" w:rsidR="0068787F" w:rsidRPr="00E33383" w:rsidRDefault="00B258AB" w:rsidP="00B45290">
      <w:pPr>
        <w:pStyle w:val="Styl6"/>
      </w:pPr>
      <w:bookmarkStart w:id="34" w:name="_Toc42684492"/>
      <w:r w:rsidRPr="00E33383">
        <w:t>V</w:t>
      </w:r>
      <w:r>
        <w:t> </w:t>
      </w:r>
      <w:r w:rsidR="0068787F" w:rsidRPr="00E33383">
        <w:t>.</w:t>
      </w:r>
      <w:r w:rsidR="00E33383">
        <w:t> </w:t>
      </w:r>
      <w:r w:rsidR="0068787F" w:rsidRPr="00E33383">
        <w:t>Zajištění</w:t>
      </w:r>
      <w:bookmarkEnd w:id="32"/>
      <w:bookmarkEnd w:id="33"/>
      <w:bookmarkEnd w:id="34"/>
    </w:p>
    <w:p w14:paraId="4CDAC644" w14:textId="77777777" w:rsidR="00A9198E" w:rsidRPr="00E33383" w:rsidRDefault="002B6861" w:rsidP="00E07966">
      <w:pPr>
        <w:keepNext/>
        <w:spacing w:before="120"/>
        <w:ind w:left="539" w:hanging="539"/>
        <w:jc w:val="both"/>
        <w:rPr>
          <w:b/>
          <w:bCs/>
        </w:rPr>
      </w:pPr>
      <w:r w:rsidRPr="00E33383">
        <w:rPr>
          <w:b/>
          <w:bCs/>
        </w:rPr>
        <w:t>20</w:t>
      </w:r>
      <w:r w:rsidR="00E33383">
        <w:rPr>
          <w:b/>
          <w:bCs/>
        </w:rPr>
        <w:t> </w:t>
      </w:r>
      <w:r w:rsidR="00A9198E" w:rsidRPr="00E33383">
        <w:rPr>
          <w:b/>
          <w:bCs/>
        </w:rPr>
        <w:t>–</w:t>
      </w:r>
      <w:r w:rsidR="00E33383">
        <w:rPr>
          <w:b/>
          <w:bCs/>
        </w:rPr>
        <w:tab/>
      </w:r>
      <w:r w:rsidR="0068787F" w:rsidRPr="00E33383">
        <w:rPr>
          <w:b/>
          <w:bCs/>
        </w:rPr>
        <w:t>zadržení, zatčení</w:t>
      </w:r>
      <w:r w:rsidR="00BC2293" w:rsidRPr="00E33383">
        <w:rPr>
          <w:b/>
          <w:bCs/>
        </w:rPr>
        <w:t>, vazba</w:t>
      </w:r>
    </w:p>
    <w:p w14:paraId="7FF50FFE" w14:textId="77777777" w:rsidR="00007B90" w:rsidRPr="00E33383" w:rsidRDefault="00B258AB" w:rsidP="00E07966">
      <w:pPr>
        <w:keepNext/>
        <w:spacing w:before="120"/>
        <w:ind w:left="538" w:hanging="357"/>
        <w:rPr>
          <w:b/>
        </w:rPr>
      </w:pPr>
      <w:r w:rsidRPr="00E33383">
        <w:rPr>
          <w:b/>
        </w:rPr>
        <w:t>a</w:t>
      </w:r>
      <w:r>
        <w:rPr>
          <w:b/>
        </w:rPr>
        <w:t> </w:t>
      </w:r>
      <w:r w:rsidR="0068787F" w:rsidRPr="00E33383">
        <w:rPr>
          <w:b/>
        </w:rPr>
        <w:t>)</w:t>
      </w:r>
      <w:r w:rsidR="00E33383">
        <w:rPr>
          <w:b/>
        </w:rPr>
        <w:tab/>
      </w:r>
      <w:r w:rsidR="0008233D" w:rsidRPr="004E7B96">
        <w:rPr>
          <w:b/>
        </w:rPr>
        <w:t>z</w:t>
      </w:r>
      <w:r w:rsidR="00007B90" w:rsidRPr="004E7B96">
        <w:rPr>
          <w:b/>
        </w:rPr>
        <w:t>působ</w:t>
      </w:r>
    </w:p>
    <w:p w14:paraId="777375B0" w14:textId="77777777" w:rsidR="00A9198E" w:rsidRDefault="0068787F" w:rsidP="0031115C">
      <w:pPr>
        <w:ind w:left="1620" w:hanging="911"/>
        <w:jc w:val="both"/>
      </w:pPr>
      <w:r w:rsidRPr="004E7B96">
        <w:t>znak</w:t>
      </w:r>
      <w:r w:rsidR="00A52719">
        <w:t> </w:t>
      </w:r>
      <w:r w:rsidR="00B258AB" w:rsidRPr="004E7B96">
        <w:t>1</w:t>
      </w:r>
      <w:r w:rsidR="00B258AB">
        <w:t> </w:t>
      </w:r>
      <w:r w:rsidR="00A52719">
        <w:t> </w:t>
      </w:r>
      <w:r w:rsidR="00A9198E">
        <w:t>–</w:t>
      </w:r>
      <w:r w:rsidR="00A52719">
        <w:tab/>
      </w:r>
      <w:r w:rsidRPr="004E7B96">
        <w:t xml:space="preserve">zadržení podle </w:t>
      </w:r>
      <w:r w:rsidR="00BD4087">
        <w:t>§ </w:t>
      </w:r>
      <w:r w:rsidRPr="004E7B96">
        <w:t>75 nebo 76 trestního řádu</w:t>
      </w:r>
    </w:p>
    <w:p w14:paraId="2376C8DD" w14:textId="77777777" w:rsidR="0068787F" w:rsidRDefault="0068787F" w:rsidP="0031115C">
      <w:pPr>
        <w:ind w:left="1620" w:hanging="911"/>
        <w:jc w:val="both"/>
      </w:pPr>
      <w:r w:rsidRPr="004E7B96">
        <w:t>znak</w:t>
      </w:r>
      <w:r w:rsidR="00A52719">
        <w:t> </w:t>
      </w:r>
      <w:r w:rsidR="00B258AB" w:rsidRPr="004E7B96">
        <w:t>2</w:t>
      </w:r>
      <w:r w:rsidR="00B258AB">
        <w:t> </w:t>
      </w:r>
      <w:r w:rsidR="00A52719">
        <w:t> </w:t>
      </w:r>
      <w:r w:rsidR="00A9198E">
        <w:t>–</w:t>
      </w:r>
      <w:r w:rsidR="00A52719">
        <w:tab/>
      </w:r>
      <w:r w:rsidRPr="004E7B96">
        <w:t xml:space="preserve">zatčení na základě příkazu soudu podle </w:t>
      </w:r>
      <w:r w:rsidR="00BD4087">
        <w:t>§ </w:t>
      </w:r>
      <w:r w:rsidRPr="004E7B96">
        <w:t>69 trestního řádu</w:t>
      </w:r>
    </w:p>
    <w:p w14:paraId="1F049DBB" w14:textId="77777777" w:rsidR="00A61B80" w:rsidRDefault="00A61B80" w:rsidP="009E510D">
      <w:pPr>
        <w:ind w:left="1620" w:hanging="911"/>
        <w:jc w:val="both"/>
        <w:rPr>
          <w:bCs/>
        </w:rPr>
      </w:pPr>
      <w:r w:rsidRPr="002657EA">
        <w:rPr>
          <w:bCs/>
        </w:rPr>
        <w:t>znak</w:t>
      </w:r>
      <w:r w:rsidR="00C14A28">
        <w:rPr>
          <w:bCs/>
        </w:rPr>
        <w:t> </w:t>
      </w:r>
      <w:r w:rsidR="00B258AB" w:rsidRPr="002657EA">
        <w:rPr>
          <w:bCs/>
        </w:rPr>
        <w:t>3</w:t>
      </w:r>
      <w:r w:rsidR="00B258AB">
        <w:rPr>
          <w:bCs/>
        </w:rPr>
        <w:t> </w:t>
      </w:r>
      <w:r w:rsidR="00C14A28">
        <w:rPr>
          <w:bCs/>
        </w:rPr>
        <w:t> </w:t>
      </w:r>
      <w:r w:rsidRPr="002657EA">
        <w:rPr>
          <w:bCs/>
        </w:rPr>
        <w:t>–</w:t>
      </w:r>
      <w:r w:rsidR="00C14A28">
        <w:rPr>
          <w:bCs/>
        </w:rPr>
        <w:tab/>
      </w:r>
      <w:r w:rsidRPr="002657EA">
        <w:rPr>
          <w:bCs/>
        </w:rPr>
        <w:t xml:space="preserve">zadržení na základě příkazu soudu podle </w:t>
      </w:r>
      <w:r w:rsidR="00BD4087">
        <w:rPr>
          <w:bCs/>
        </w:rPr>
        <w:t>§ </w:t>
      </w:r>
      <w:r w:rsidRPr="002657EA">
        <w:rPr>
          <w:bCs/>
        </w:rPr>
        <w:t>76a trestního řádu</w:t>
      </w:r>
    </w:p>
    <w:p w14:paraId="0F23C170" w14:textId="77777777" w:rsidR="00524054" w:rsidRPr="00FC2FED" w:rsidRDefault="00524054" w:rsidP="0031115C">
      <w:pPr>
        <w:ind w:left="1620" w:hanging="911"/>
        <w:rPr>
          <w:bCs/>
        </w:rPr>
      </w:pPr>
      <w:r w:rsidRPr="00FC2FED">
        <w:rPr>
          <w:bCs/>
        </w:rPr>
        <w:t>znak</w:t>
      </w:r>
      <w:r w:rsidR="00C14A28" w:rsidRPr="00FC2FED">
        <w:rPr>
          <w:bCs/>
        </w:rPr>
        <w:t> </w:t>
      </w:r>
      <w:r w:rsidR="00B258AB" w:rsidRPr="00FC2FED">
        <w:rPr>
          <w:bCs/>
        </w:rPr>
        <w:t>4</w:t>
      </w:r>
      <w:r w:rsidR="00B258AB">
        <w:rPr>
          <w:bCs/>
        </w:rPr>
        <w:t> </w:t>
      </w:r>
      <w:r w:rsidR="00C14A28" w:rsidRPr="00FC2FED">
        <w:rPr>
          <w:bCs/>
        </w:rPr>
        <w:t> </w:t>
      </w:r>
      <w:r w:rsidR="00411EF8" w:rsidRPr="00FC2FED">
        <w:rPr>
          <w:bCs/>
        </w:rPr>
        <w:t>–</w:t>
      </w:r>
      <w:r w:rsidR="00C14A28" w:rsidRPr="00FC2FED">
        <w:rPr>
          <w:bCs/>
        </w:rPr>
        <w:tab/>
      </w:r>
      <w:r w:rsidRPr="00FC2FED">
        <w:rPr>
          <w:bCs/>
        </w:rPr>
        <w:t>zadržení na základě Evropského zatýkacího rozkazu</w:t>
      </w:r>
      <w:r w:rsidR="0031115C" w:rsidRPr="00FC2FED">
        <w:rPr>
          <w:bCs/>
        </w:rPr>
        <w:t xml:space="preserve"> (</w:t>
      </w:r>
      <w:r w:rsidR="00BD4087" w:rsidRPr="00FC2FED">
        <w:rPr>
          <w:bCs/>
        </w:rPr>
        <w:t>§ </w:t>
      </w:r>
      <w:r w:rsidR="0031115C" w:rsidRPr="00FC2FED">
        <w:rPr>
          <w:bCs/>
        </w:rPr>
        <w:t xml:space="preserve">190 zákona </w:t>
      </w:r>
      <w:r w:rsidR="00B258AB" w:rsidRPr="00FC2FED">
        <w:rPr>
          <w:bCs/>
        </w:rPr>
        <w:t>č</w:t>
      </w:r>
      <w:r w:rsidR="00B258AB">
        <w:rPr>
          <w:bCs/>
        </w:rPr>
        <w:t> </w:t>
      </w:r>
      <w:r w:rsidR="00BD4087" w:rsidRPr="00FC2FED">
        <w:rPr>
          <w:bCs/>
        </w:rPr>
        <w:t>. </w:t>
      </w:r>
      <w:r w:rsidR="0031115C" w:rsidRPr="00FC2FED">
        <w:rPr>
          <w:bCs/>
        </w:rPr>
        <w:t>104/2013</w:t>
      </w:r>
      <w:r w:rsidR="00BD4087" w:rsidRPr="00FC2FED">
        <w:rPr>
          <w:bCs/>
        </w:rPr>
        <w:t> Sb.</w:t>
      </w:r>
      <w:r w:rsidR="0031115C" w:rsidRPr="00FC2FED">
        <w:rPr>
          <w:bCs/>
        </w:rPr>
        <w:t xml:space="preserve"> </w:t>
      </w:r>
      <w:r w:rsidR="00B258AB" w:rsidRPr="00FC2FED">
        <w:rPr>
          <w:bCs/>
        </w:rPr>
        <w:t>o</w:t>
      </w:r>
      <w:r w:rsidR="00B258AB">
        <w:rPr>
          <w:bCs/>
        </w:rPr>
        <w:t> </w:t>
      </w:r>
      <w:r w:rsidR="0031115C" w:rsidRPr="00FC2FED">
        <w:rPr>
          <w:bCs/>
        </w:rPr>
        <w:t xml:space="preserve"> mezinárodní justiční spolupráci ve věcech trestních)</w:t>
      </w:r>
    </w:p>
    <w:p w14:paraId="69C0A97F" w14:textId="77777777" w:rsidR="009E510D" w:rsidRPr="00FC2FED" w:rsidRDefault="009E5C15" w:rsidP="009E510D">
      <w:pPr>
        <w:ind w:left="1620" w:hanging="911"/>
        <w:jc w:val="both"/>
        <w:rPr>
          <w:bCs/>
        </w:rPr>
      </w:pPr>
      <w:r w:rsidRPr="00FC2FED">
        <w:rPr>
          <w:bCs/>
        </w:rPr>
        <w:t>znak</w:t>
      </w:r>
      <w:r w:rsidR="00C14A28" w:rsidRPr="00FC2FED">
        <w:rPr>
          <w:bCs/>
        </w:rPr>
        <w:t> </w:t>
      </w:r>
      <w:r w:rsidR="00B258AB" w:rsidRPr="00FC2FED">
        <w:rPr>
          <w:bCs/>
        </w:rPr>
        <w:t>5</w:t>
      </w:r>
      <w:r w:rsidR="00B258AB">
        <w:rPr>
          <w:bCs/>
        </w:rPr>
        <w:t> </w:t>
      </w:r>
      <w:r w:rsidR="00C14A28" w:rsidRPr="00FC2FED">
        <w:rPr>
          <w:bCs/>
        </w:rPr>
        <w:t> </w:t>
      </w:r>
      <w:r w:rsidRPr="00FC2FED">
        <w:rPr>
          <w:bCs/>
        </w:rPr>
        <w:t>–</w:t>
      </w:r>
      <w:r w:rsidR="00C14A28" w:rsidRPr="00FC2FED">
        <w:rPr>
          <w:bCs/>
        </w:rPr>
        <w:tab/>
      </w:r>
      <w:r w:rsidRPr="00FC2FED">
        <w:rPr>
          <w:bCs/>
        </w:rPr>
        <w:t>zadržení na základě Zatýkacího rozkazu (</w:t>
      </w:r>
      <w:r w:rsidR="00BD4087" w:rsidRPr="00FC2FED">
        <w:rPr>
          <w:bCs/>
        </w:rPr>
        <w:t>§ </w:t>
      </w:r>
      <w:r w:rsidRPr="00FC2FED">
        <w:rPr>
          <w:bCs/>
        </w:rPr>
        <w:t xml:space="preserve">222 </w:t>
      </w:r>
      <w:r w:rsidR="0031115C" w:rsidRPr="00FC2FED">
        <w:rPr>
          <w:bCs/>
        </w:rPr>
        <w:t xml:space="preserve">zákona </w:t>
      </w:r>
      <w:r w:rsidR="00B258AB" w:rsidRPr="00FC2FED">
        <w:rPr>
          <w:bCs/>
        </w:rPr>
        <w:t>č</w:t>
      </w:r>
      <w:r w:rsidR="00B258AB">
        <w:rPr>
          <w:bCs/>
        </w:rPr>
        <w:t> </w:t>
      </w:r>
      <w:r w:rsidR="00BD4087" w:rsidRPr="00FC2FED">
        <w:rPr>
          <w:bCs/>
        </w:rPr>
        <w:t>. </w:t>
      </w:r>
      <w:r w:rsidR="0031115C" w:rsidRPr="00FC2FED">
        <w:rPr>
          <w:bCs/>
        </w:rPr>
        <w:t>104/2013</w:t>
      </w:r>
      <w:r w:rsidR="00BD4087" w:rsidRPr="00FC2FED">
        <w:rPr>
          <w:bCs/>
        </w:rPr>
        <w:t> Sb.</w:t>
      </w:r>
      <w:r w:rsidR="0031115C" w:rsidRPr="00FC2FED">
        <w:rPr>
          <w:bCs/>
        </w:rPr>
        <w:t xml:space="preserve"> </w:t>
      </w:r>
      <w:r w:rsidR="00B258AB" w:rsidRPr="00FC2FED">
        <w:rPr>
          <w:bCs/>
        </w:rPr>
        <w:t>o</w:t>
      </w:r>
      <w:r w:rsidR="00B258AB">
        <w:rPr>
          <w:bCs/>
        </w:rPr>
        <w:t> </w:t>
      </w:r>
      <w:r w:rsidR="009E510D" w:rsidRPr="00FC2FED">
        <w:rPr>
          <w:bCs/>
        </w:rPr>
        <w:t> </w:t>
      </w:r>
      <w:r w:rsidR="0031115C" w:rsidRPr="00FC2FED">
        <w:rPr>
          <w:bCs/>
        </w:rPr>
        <w:t>mezinárodní justiční spolupráci ve věcech trestních</w:t>
      </w:r>
      <w:r w:rsidR="009E510D" w:rsidRPr="00FC2FED">
        <w:rPr>
          <w:bCs/>
        </w:rPr>
        <w:t>)</w:t>
      </w:r>
    </w:p>
    <w:p w14:paraId="1F3355BD" w14:textId="77777777" w:rsidR="002B6861" w:rsidRPr="004E7B96" w:rsidRDefault="0068787F" w:rsidP="0031115C">
      <w:pPr>
        <w:ind w:left="1620" w:hanging="911"/>
        <w:jc w:val="both"/>
      </w:pPr>
      <w:r w:rsidRPr="004E7B96">
        <w:t>znak</w:t>
      </w:r>
      <w:r w:rsidR="00A52719">
        <w:t> </w:t>
      </w:r>
      <w:r w:rsidR="00B258AB" w:rsidRPr="004E7B96">
        <w:t>9</w:t>
      </w:r>
      <w:r w:rsidR="00B258AB">
        <w:t> </w:t>
      </w:r>
      <w:r w:rsidR="00A52719">
        <w:t> </w:t>
      </w:r>
      <w:r w:rsidR="00A9198E">
        <w:t>–</w:t>
      </w:r>
      <w:r w:rsidR="00A52719">
        <w:tab/>
      </w:r>
      <w:r w:rsidRPr="004E7B96">
        <w:t>nebylo</w:t>
      </w:r>
    </w:p>
    <w:p w14:paraId="0F6CFD05" w14:textId="77777777" w:rsidR="00007B90" w:rsidRPr="00E33383" w:rsidRDefault="00B258AB" w:rsidP="00E07966">
      <w:pPr>
        <w:keepNext/>
        <w:spacing w:before="120"/>
        <w:ind w:left="538" w:hanging="357"/>
        <w:rPr>
          <w:b/>
        </w:rPr>
      </w:pPr>
      <w:r w:rsidRPr="00E33383">
        <w:rPr>
          <w:b/>
        </w:rPr>
        <w:t>b</w:t>
      </w:r>
      <w:r>
        <w:rPr>
          <w:b/>
        </w:rPr>
        <w:t> </w:t>
      </w:r>
      <w:r w:rsidR="0068787F" w:rsidRPr="00E33383">
        <w:rPr>
          <w:b/>
        </w:rPr>
        <w:t>)</w:t>
      </w:r>
      <w:r w:rsidR="00E33383">
        <w:rPr>
          <w:b/>
        </w:rPr>
        <w:tab/>
      </w:r>
      <w:r w:rsidR="006A0A3F" w:rsidRPr="004E7B96">
        <w:rPr>
          <w:b/>
        </w:rPr>
        <w:t>rozhodnuto</w:t>
      </w:r>
    </w:p>
    <w:p w14:paraId="6333559F" w14:textId="77777777" w:rsidR="0068787F" w:rsidRPr="004E7B96" w:rsidRDefault="0068787F" w:rsidP="00A52719">
      <w:pPr>
        <w:ind w:left="1620" w:hanging="911"/>
        <w:jc w:val="both"/>
      </w:pPr>
      <w:r w:rsidRPr="004E7B96">
        <w:t xml:space="preserve">znak </w:t>
      </w:r>
      <w:r w:rsidR="00B258AB" w:rsidRPr="004E7B96">
        <w:t>1</w:t>
      </w:r>
      <w:r w:rsidR="00B258AB">
        <w:t> </w:t>
      </w:r>
      <w:r w:rsidR="00A9198E">
        <w:t xml:space="preserve"> –</w:t>
      </w:r>
      <w:r w:rsidR="00A52719">
        <w:tab/>
      </w:r>
      <w:r w:rsidRPr="004E7B96">
        <w:t>pachatel propuštěn</w:t>
      </w:r>
    </w:p>
    <w:p w14:paraId="4368A66E" w14:textId="77777777" w:rsidR="0068787F" w:rsidRPr="004E7B96" w:rsidRDefault="0068787F" w:rsidP="00A52719">
      <w:pPr>
        <w:ind w:left="1620" w:hanging="911"/>
        <w:jc w:val="both"/>
      </w:pPr>
      <w:r w:rsidRPr="004E7B96">
        <w:lastRenderedPageBreak/>
        <w:t xml:space="preserve">znak </w:t>
      </w:r>
      <w:r w:rsidR="00B258AB" w:rsidRPr="004E7B96">
        <w:t>2</w:t>
      </w:r>
      <w:r w:rsidR="00B258AB">
        <w:t> </w:t>
      </w:r>
      <w:r w:rsidR="00A9198E">
        <w:t xml:space="preserve"> –</w:t>
      </w:r>
      <w:r w:rsidR="00A52719">
        <w:tab/>
      </w:r>
      <w:r w:rsidRPr="004E7B96">
        <w:t>pachatel vzat do vazby</w:t>
      </w:r>
    </w:p>
    <w:p w14:paraId="20C5927E" w14:textId="77777777" w:rsidR="0068787F" w:rsidRPr="004E7B96" w:rsidRDefault="0068787F" w:rsidP="00A52719">
      <w:pPr>
        <w:ind w:left="1620" w:hanging="911"/>
        <w:jc w:val="both"/>
      </w:pPr>
      <w:r w:rsidRPr="004E7B96">
        <w:t xml:space="preserve">znak </w:t>
      </w:r>
      <w:r w:rsidR="00B258AB" w:rsidRPr="004E7B96">
        <w:t>3</w:t>
      </w:r>
      <w:r w:rsidR="00B258AB">
        <w:t> </w:t>
      </w:r>
      <w:r w:rsidR="00A9198E">
        <w:t xml:space="preserve"> –</w:t>
      </w:r>
      <w:r w:rsidR="00A52719">
        <w:tab/>
      </w:r>
      <w:r w:rsidRPr="004E7B96">
        <w:t>vazba bez zadržení</w:t>
      </w:r>
    </w:p>
    <w:p w14:paraId="5691BF05" w14:textId="77777777" w:rsidR="0068787F" w:rsidRPr="004E7B96" w:rsidRDefault="0068787F" w:rsidP="00A52719">
      <w:pPr>
        <w:ind w:left="1620" w:hanging="911"/>
        <w:jc w:val="both"/>
      </w:pPr>
      <w:r w:rsidRPr="004E7B96">
        <w:t xml:space="preserve">znak </w:t>
      </w:r>
      <w:r w:rsidR="00B258AB" w:rsidRPr="004E7B96">
        <w:t>4</w:t>
      </w:r>
      <w:r w:rsidR="00B258AB">
        <w:t> </w:t>
      </w:r>
      <w:r w:rsidR="00A9198E">
        <w:t xml:space="preserve"> –</w:t>
      </w:r>
      <w:r w:rsidR="00A52719">
        <w:tab/>
      </w:r>
      <w:r w:rsidRPr="004E7B96">
        <w:t>pachatel předán soudu ze zadržení</w:t>
      </w:r>
      <w:r w:rsidR="00A9198E">
        <w:t xml:space="preserve"> </w:t>
      </w:r>
      <w:r w:rsidR="00B258AB">
        <w:t>s </w:t>
      </w:r>
      <w:r w:rsidR="00A9198E">
        <w:t> </w:t>
      </w:r>
      <w:r w:rsidRPr="004E7B96">
        <w:t>obžalobou</w:t>
      </w:r>
    </w:p>
    <w:p w14:paraId="3059F517" w14:textId="77777777" w:rsidR="0068787F" w:rsidRDefault="0068787F" w:rsidP="00A52719">
      <w:pPr>
        <w:ind w:left="1620" w:hanging="911"/>
        <w:jc w:val="both"/>
      </w:pPr>
      <w:r w:rsidRPr="004E7B96">
        <w:t xml:space="preserve">znak </w:t>
      </w:r>
      <w:r w:rsidR="00B258AB" w:rsidRPr="004E7B96">
        <w:t>5</w:t>
      </w:r>
      <w:r w:rsidR="00B258AB">
        <w:t> </w:t>
      </w:r>
      <w:r w:rsidR="00A9198E">
        <w:t xml:space="preserve"> –</w:t>
      </w:r>
      <w:r w:rsidR="00A52719">
        <w:tab/>
      </w:r>
      <w:r w:rsidRPr="004E7B96">
        <w:t>pachatel předán soudu ze zadržení</w:t>
      </w:r>
      <w:r w:rsidR="00A9198E">
        <w:t xml:space="preserve"> </w:t>
      </w:r>
      <w:r w:rsidR="00B258AB">
        <w:t>s </w:t>
      </w:r>
      <w:r w:rsidR="00A9198E">
        <w:t> </w:t>
      </w:r>
      <w:r w:rsidRPr="004E7B96">
        <w:t>návrhem na potrestání</w:t>
      </w:r>
    </w:p>
    <w:p w14:paraId="061C37C5" w14:textId="77777777" w:rsidR="00A1362D" w:rsidRPr="004E7B96" w:rsidRDefault="00A1362D" w:rsidP="00A52719">
      <w:pPr>
        <w:ind w:left="1620" w:hanging="911"/>
        <w:jc w:val="both"/>
      </w:pPr>
      <w:r>
        <w:t xml:space="preserve">znak </w:t>
      </w:r>
      <w:r w:rsidR="00B258AB">
        <w:t>6 </w:t>
      </w:r>
      <w:r>
        <w:t xml:space="preserve"> – předán soudu ze zadržení </w:t>
      </w:r>
      <w:r w:rsidR="00B258AB">
        <w:t>s </w:t>
      </w:r>
      <w:r>
        <w:t xml:space="preserve"> návrhem na schválení dohody </w:t>
      </w:r>
      <w:r w:rsidR="00B258AB">
        <w:t>o </w:t>
      </w:r>
      <w:r>
        <w:t xml:space="preserve"> vině </w:t>
      </w:r>
      <w:r w:rsidR="00B258AB">
        <w:t>a </w:t>
      </w:r>
      <w:r>
        <w:t xml:space="preserve"> trestu</w:t>
      </w:r>
    </w:p>
    <w:p w14:paraId="03942DD4" w14:textId="77777777" w:rsidR="0068787F" w:rsidRPr="004E7B96" w:rsidRDefault="0068787F" w:rsidP="00A52719">
      <w:pPr>
        <w:ind w:left="1620" w:hanging="911"/>
        <w:jc w:val="both"/>
      </w:pPr>
      <w:r w:rsidRPr="004E7B96">
        <w:t xml:space="preserve">znak </w:t>
      </w:r>
      <w:r w:rsidR="00B258AB" w:rsidRPr="004E7B96">
        <w:t>9</w:t>
      </w:r>
      <w:r w:rsidR="00B258AB">
        <w:t> </w:t>
      </w:r>
      <w:r w:rsidR="00A9198E">
        <w:t xml:space="preserve"> –</w:t>
      </w:r>
      <w:r w:rsidR="00A52719">
        <w:tab/>
      </w:r>
      <w:r w:rsidRPr="004E7B96">
        <w:t>nevazební</w:t>
      </w:r>
    </w:p>
    <w:p w14:paraId="66AEC666" w14:textId="77777777" w:rsidR="0068787F" w:rsidRPr="004E7B96" w:rsidRDefault="0068787F" w:rsidP="00E07966">
      <w:pPr>
        <w:spacing w:before="120"/>
        <w:ind w:left="539"/>
        <w:jc w:val="both"/>
      </w:pPr>
      <w:r w:rsidRPr="004E7B96">
        <w:t xml:space="preserve">Znak </w:t>
      </w:r>
      <w:r w:rsidR="00B258AB" w:rsidRPr="004E7B96">
        <w:t>4</w:t>
      </w:r>
      <w:r w:rsidR="00B258AB">
        <w:t> </w:t>
      </w:r>
      <w:r w:rsidR="00CE6F75">
        <w:t>,</w:t>
      </w:r>
      <w:r w:rsidRPr="004E7B96">
        <w:t xml:space="preserve"> </w:t>
      </w:r>
      <w:r w:rsidR="00B258AB" w:rsidRPr="004E7B96">
        <w:t>5</w:t>
      </w:r>
      <w:r w:rsidR="00B258AB">
        <w:t> </w:t>
      </w:r>
      <w:r w:rsidR="00CE6F75">
        <w:t xml:space="preserve"> nebo </w:t>
      </w:r>
      <w:r w:rsidR="00B258AB">
        <w:t>6 </w:t>
      </w:r>
      <w:r w:rsidRPr="004E7B96">
        <w:t xml:space="preserve"> se uvede</w:t>
      </w:r>
      <w:r w:rsidR="00A9198E">
        <w:t xml:space="preserve"> </w:t>
      </w:r>
      <w:r w:rsidR="00B258AB">
        <w:t>v </w:t>
      </w:r>
      <w:r w:rsidR="00A9198E">
        <w:t> </w:t>
      </w:r>
      <w:r w:rsidRPr="004E7B96">
        <w:t>případě, podává-li se obžaloba</w:t>
      </w:r>
      <w:r w:rsidR="00CE6F75">
        <w:t>,</w:t>
      </w:r>
      <w:r w:rsidRPr="004E7B96">
        <w:t xml:space="preserve"> návrh na potrestání</w:t>
      </w:r>
      <w:r w:rsidR="00CE6F75">
        <w:t xml:space="preserve"> nebo návrh na schválení dohody </w:t>
      </w:r>
      <w:r w:rsidR="00B258AB">
        <w:t>o </w:t>
      </w:r>
      <w:r w:rsidR="00CE6F75">
        <w:t xml:space="preserve"> vině </w:t>
      </w:r>
      <w:r w:rsidR="00B258AB">
        <w:t>a </w:t>
      </w:r>
      <w:r w:rsidR="00CE6F75">
        <w:t xml:space="preserve"> trestu</w:t>
      </w:r>
      <w:r w:rsidR="00A9198E">
        <w:t xml:space="preserve"> </w:t>
      </w:r>
      <w:r w:rsidR="00B258AB">
        <w:t>v </w:t>
      </w:r>
      <w:r w:rsidR="00A9198E">
        <w:t> </w:t>
      </w:r>
      <w:r w:rsidRPr="004E7B96">
        <w:t xml:space="preserve">době, kdy pachatel je ještě ve lhůtě zadržení přípravného řízení </w:t>
      </w:r>
      <w:r w:rsidR="00B258AB" w:rsidRPr="004E7B96">
        <w:t>a</w:t>
      </w:r>
      <w:r w:rsidR="00B258AB">
        <w:t> </w:t>
      </w:r>
      <w:r w:rsidRPr="004E7B96">
        <w:t xml:space="preserve"> současně se podává návrh na vzetí pachatele do vazby. Nedošlo-li</w:t>
      </w:r>
      <w:r w:rsidR="00A9198E">
        <w:t xml:space="preserve"> </w:t>
      </w:r>
      <w:r w:rsidR="00B258AB">
        <w:t>k </w:t>
      </w:r>
      <w:r w:rsidR="00A9198E">
        <w:t> </w:t>
      </w:r>
      <w:r w:rsidRPr="004E7B96">
        <w:t xml:space="preserve">vazbě, uvede se znak </w:t>
      </w:r>
      <w:r w:rsidR="00B258AB" w:rsidRPr="004E7B96">
        <w:t>9</w:t>
      </w:r>
      <w:r w:rsidR="00B258AB">
        <w:t> </w:t>
      </w:r>
      <w:r w:rsidR="00A9198E">
        <w:t xml:space="preserve"> – </w:t>
      </w:r>
      <w:r w:rsidRPr="004E7B96">
        <w:t>nevazební.</w:t>
      </w:r>
    </w:p>
    <w:p w14:paraId="59FE3396" w14:textId="77777777" w:rsidR="00A9198E" w:rsidRPr="00A52719" w:rsidRDefault="00321E46" w:rsidP="00E07966">
      <w:pPr>
        <w:keepNext/>
        <w:spacing w:before="120"/>
        <w:ind w:left="539" w:hanging="539"/>
        <w:jc w:val="both"/>
        <w:rPr>
          <w:b/>
          <w:bCs/>
        </w:rPr>
      </w:pPr>
      <w:r w:rsidRPr="00A52719">
        <w:rPr>
          <w:b/>
          <w:bCs/>
        </w:rPr>
        <w:t>21</w:t>
      </w:r>
      <w:r w:rsidR="00A52719">
        <w:rPr>
          <w:b/>
          <w:bCs/>
        </w:rPr>
        <w:t> </w:t>
      </w:r>
      <w:r w:rsidR="00A9198E" w:rsidRPr="00A52719">
        <w:rPr>
          <w:b/>
          <w:bCs/>
        </w:rPr>
        <w:t>–</w:t>
      </w:r>
      <w:r w:rsidR="00A52719">
        <w:rPr>
          <w:b/>
          <w:bCs/>
        </w:rPr>
        <w:tab/>
      </w:r>
      <w:r w:rsidR="0068787F" w:rsidRPr="00A52719">
        <w:rPr>
          <w:b/>
          <w:bCs/>
        </w:rPr>
        <w:t>délka vazby</w:t>
      </w:r>
      <w:r w:rsidR="00A9198E" w:rsidRPr="00A52719">
        <w:rPr>
          <w:b/>
          <w:bCs/>
        </w:rPr>
        <w:t xml:space="preserve"> </w:t>
      </w:r>
      <w:r w:rsidR="00B258AB" w:rsidRPr="00A52719">
        <w:rPr>
          <w:b/>
          <w:bCs/>
        </w:rPr>
        <w:t>v</w:t>
      </w:r>
      <w:r w:rsidR="00B258AB">
        <w:rPr>
          <w:b/>
          <w:bCs/>
        </w:rPr>
        <w:t> </w:t>
      </w:r>
      <w:r w:rsidR="00A9198E" w:rsidRPr="00A52719">
        <w:rPr>
          <w:b/>
          <w:bCs/>
        </w:rPr>
        <w:t> </w:t>
      </w:r>
      <w:r w:rsidR="0068787F" w:rsidRPr="00A52719">
        <w:rPr>
          <w:b/>
          <w:bCs/>
        </w:rPr>
        <w:t>přípravném řízení</w:t>
      </w:r>
    </w:p>
    <w:p w14:paraId="080DD6FD" w14:textId="77777777" w:rsidR="00A9198E" w:rsidRPr="003A4E6B" w:rsidRDefault="0068787F" w:rsidP="00A52719">
      <w:pPr>
        <w:spacing w:after="100" w:afterAutospacing="1"/>
        <w:ind w:left="539"/>
        <w:jc w:val="both"/>
      </w:pPr>
      <w:r w:rsidRPr="004E7B96">
        <w:t>Délka vazby</w:t>
      </w:r>
      <w:r w:rsidR="00A9198E">
        <w:t xml:space="preserve"> </w:t>
      </w:r>
      <w:r w:rsidR="00142D9F">
        <w:t xml:space="preserve">se uvádí </w:t>
      </w:r>
      <w:r w:rsidR="00B258AB" w:rsidRPr="003A4E6B">
        <w:t>v </w:t>
      </w:r>
      <w:r w:rsidR="00A9198E" w:rsidRPr="003A4E6B">
        <w:t> </w:t>
      </w:r>
      <w:r w:rsidRPr="003A4E6B">
        <w:t>měsících se zaokrouhluje nahoru na celé měsíce.</w:t>
      </w:r>
    </w:p>
    <w:p w14:paraId="15FD650E" w14:textId="77777777" w:rsidR="00A9198E" w:rsidRPr="00A52719" w:rsidRDefault="0068787F" w:rsidP="00E07966">
      <w:pPr>
        <w:keepNext/>
        <w:spacing w:before="120"/>
        <w:ind w:left="539" w:hanging="539"/>
        <w:jc w:val="both"/>
        <w:rPr>
          <w:b/>
          <w:bCs/>
        </w:rPr>
      </w:pPr>
      <w:r w:rsidRPr="00A52719">
        <w:rPr>
          <w:b/>
          <w:bCs/>
        </w:rPr>
        <w:t>22</w:t>
      </w:r>
      <w:r w:rsidR="00A52719">
        <w:rPr>
          <w:b/>
          <w:bCs/>
        </w:rPr>
        <w:t> </w:t>
      </w:r>
      <w:r w:rsidR="00A9198E" w:rsidRPr="00A52719">
        <w:rPr>
          <w:b/>
          <w:bCs/>
        </w:rPr>
        <w:t>–</w:t>
      </w:r>
      <w:r w:rsidR="00A52719">
        <w:rPr>
          <w:b/>
          <w:bCs/>
        </w:rPr>
        <w:tab/>
      </w:r>
      <w:r w:rsidR="00321E46" w:rsidRPr="00A52719">
        <w:rPr>
          <w:b/>
          <w:bCs/>
        </w:rPr>
        <w:t>sk</w:t>
      </w:r>
      <w:r w:rsidRPr="00A52719">
        <w:rPr>
          <w:b/>
          <w:bCs/>
        </w:rPr>
        <w:t>ončení vazby</w:t>
      </w:r>
      <w:r w:rsidR="00A9198E" w:rsidRPr="00A52719">
        <w:rPr>
          <w:b/>
          <w:bCs/>
        </w:rPr>
        <w:t xml:space="preserve"> </w:t>
      </w:r>
      <w:r w:rsidR="00B258AB" w:rsidRPr="00A52719">
        <w:rPr>
          <w:b/>
          <w:bCs/>
        </w:rPr>
        <w:t>v</w:t>
      </w:r>
      <w:r w:rsidR="00B258AB">
        <w:rPr>
          <w:b/>
          <w:bCs/>
        </w:rPr>
        <w:t> </w:t>
      </w:r>
      <w:r w:rsidR="00A9198E" w:rsidRPr="00A52719">
        <w:rPr>
          <w:b/>
          <w:bCs/>
        </w:rPr>
        <w:t> </w:t>
      </w:r>
      <w:r w:rsidRPr="00A52719">
        <w:rPr>
          <w:b/>
          <w:bCs/>
        </w:rPr>
        <w:t>přípravném řízení</w:t>
      </w:r>
    </w:p>
    <w:p w14:paraId="351A85F4" w14:textId="77777777" w:rsidR="0068787F" w:rsidRPr="004E7B96" w:rsidRDefault="0068787F" w:rsidP="00A52719">
      <w:pPr>
        <w:ind w:left="1620" w:hanging="911"/>
        <w:jc w:val="both"/>
      </w:pPr>
      <w:r w:rsidRPr="004E7B96">
        <w:t xml:space="preserve">znak </w:t>
      </w:r>
      <w:r w:rsidR="00B258AB" w:rsidRPr="004E7B96">
        <w:t>1</w:t>
      </w:r>
      <w:r w:rsidR="00B258AB">
        <w:t> </w:t>
      </w:r>
      <w:r w:rsidR="00A9198E">
        <w:t xml:space="preserve"> –</w:t>
      </w:r>
      <w:r w:rsidR="00A52719">
        <w:tab/>
      </w:r>
      <w:r w:rsidRPr="004E7B96">
        <w:t>obžalobou</w:t>
      </w:r>
    </w:p>
    <w:p w14:paraId="5591C080" w14:textId="77777777" w:rsidR="0068787F" w:rsidRPr="004E7B96" w:rsidRDefault="0068787F" w:rsidP="00A52719">
      <w:pPr>
        <w:ind w:left="1620" w:hanging="911"/>
        <w:jc w:val="both"/>
      </w:pPr>
      <w:r w:rsidRPr="004E7B96">
        <w:t xml:space="preserve">znak </w:t>
      </w:r>
      <w:r w:rsidR="00B258AB" w:rsidRPr="004E7B96">
        <w:t>2</w:t>
      </w:r>
      <w:r w:rsidR="00B258AB">
        <w:t> </w:t>
      </w:r>
      <w:r w:rsidR="00A9198E">
        <w:t xml:space="preserve"> –</w:t>
      </w:r>
      <w:r w:rsidR="00A52719">
        <w:tab/>
      </w:r>
      <w:r w:rsidRPr="004E7B96">
        <w:t>státní zástupce propustil na svobodu</w:t>
      </w:r>
      <w:r w:rsidR="00A9198E">
        <w:t xml:space="preserve"> – </w:t>
      </w:r>
      <w:r w:rsidRPr="004E7B96">
        <w:t>pominuly důvody</w:t>
      </w:r>
    </w:p>
    <w:p w14:paraId="5392C6B1" w14:textId="77777777" w:rsidR="0068787F" w:rsidRPr="004E7B96" w:rsidRDefault="0068787F" w:rsidP="00A52719">
      <w:pPr>
        <w:ind w:left="1620" w:hanging="911"/>
        <w:jc w:val="both"/>
      </w:pPr>
      <w:r w:rsidRPr="004E7B96">
        <w:t xml:space="preserve">znak </w:t>
      </w:r>
      <w:r w:rsidR="00B258AB" w:rsidRPr="004E7B96">
        <w:t>3</w:t>
      </w:r>
      <w:r w:rsidR="00B258AB">
        <w:t> </w:t>
      </w:r>
      <w:r w:rsidR="00A9198E">
        <w:t xml:space="preserve"> –</w:t>
      </w:r>
      <w:r w:rsidR="00A52719">
        <w:tab/>
      </w:r>
      <w:r w:rsidRPr="004E7B96">
        <w:t>státní zástupce propustil na svobodu</w:t>
      </w:r>
      <w:r w:rsidR="00A9198E">
        <w:t xml:space="preserve"> – </w:t>
      </w:r>
      <w:r w:rsidRPr="004E7B96">
        <w:t>uplynula lhůta</w:t>
      </w:r>
    </w:p>
    <w:p w14:paraId="40DD461F" w14:textId="77777777" w:rsidR="0068787F" w:rsidRPr="004E7B96" w:rsidRDefault="0068787F" w:rsidP="00A52719">
      <w:pPr>
        <w:ind w:left="1620" w:hanging="911"/>
        <w:jc w:val="both"/>
      </w:pPr>
      <w:r w:rsidRPr="004E7B96">
        <w:t xml:space="preserve">znak </w:t>
      </w:r>
      <w:r w:rsidR="00B258AB" w:rsidRPr="004E7B96">
        <w:t>4</w:t>
      </w:r>
      <w:r w:rsidR="00B258AB">
        <w:t> </w:t>
      </w:r>
      <w:r w:rsidR="00A9198E">
        <w:t xml:space="preserve"> –</w:t>
      </w:r>
      <w:r w:rsidR="00A52719">
        <w:tab/>
      </w:r>
      <w:r w:rsidRPr="004E7B96">
        <w:t>propuštění soudem</w:t>
      </w:r>
    </w:p>
    <w:p w14:paraId="03D7FA98" w14:textId="77777777" w:rsidR="0068787F" w:rsidRPr="004E7B96" w:rsidRDefault="0068787F" w:rsidP="00A52719">
      <w:pPr>
        <w:ind w:left="1620" w:hanging="911"/>
        <w:jc w:val="both"/>
      </w:pPr>
      <w:r w:rsidRPr="004E7B96">
        <w:t xml:space="preserve">znak </w:t>
      </w:r>
      <w:r w:rsidR="00B258AB" w:rsidRPr="004E7B96">
        <w:t>5</w:t>
      </w:r>
      <w:r w:rsidR="00B258AB">
        <w:t> </w:t>
      </w:r>
      <w:r w:rsidR="00A9198E">
        <w:t xml:space="preserve"> –</w:t>
      </w:r>
      <w:r w:rsidR="00A52719">
        <w:tab/>
      </w:r>
      <w:r w:rsidRPr="004E7B96">
        <w:t>propuštění</w:t>
      </w:r>
      <w:r w:rsidR="00A9198E">
        <w:t xml:space="preserve"> </w:t>
      </w:r>
      <w:r w:rsidR="00B258AB">
        <w:t>v </w:t>
      </w:r>
      <w:r w:rsidR="00A9198E">
        <w:t> </w:t>
      </w:r>
      <w:r w:rsidRPr="004E7B96">
        <w:t>souvislosti</w:t>
      </w:r>
      <w:r w:rsidR="00A9198E">
        <w:t xml:space="preserve"> </w:t>
      </w:r>
      <w:r w:rsidR="00B258AB">
        <w:t>s </w:t>
      </w:r>
      <w:r w:rsidR="00A9198E">
        <w:t> </w:t>
      </w:r>
      <w:r w:rsidRPr="004E7B96">
        <w:t>předáním do výkonu trestu</w:t>
      </w:r>
    </w:p>
    <w:p w14:paraId="0FB538D7" w14:textId="77777777" w:rsidR="00A9198E" w:rsidRPr="00B70CD5" w:rsidRDefault="0068787F" w:rsidP="00A52719">
      <w:pPr>
        <w:ind w:left="1620" w:hanging="911"/>
        <w:jc w:val="both"/>
      </w:pPr>
      <w:r w:rsidRPr="004E7B96">
        <w:t xml:space="preserve">znak </w:t>
      </w:r>
      <w:r w:rsidR="00B258AB" w:rsidRPr="004E7B96">
        <w:t>6</w:t>
      </w:r>
      <w:r w:rsidR="00B258AB">
        <w:t> </w:t>
      </w:r>
      <w:r w:rsidR="00A9198E">
        <w:t xml:space="preserve"> –</w:t>
      </w:r>
      <w:r w:rsidR="00A52719">
        <w:tab/>
      </w:r>
      <w:r w:rsidRPr="00B70CD5">
        <w:t>propuštění státním zástupcem, vazba nahrazena zárukou, slibem,</w:t>
      </w:r>
      <w:r w:rsidR="00F15828" w:rsidRPr="00B70CD5">
        <w:t xml:space="preserve"> </w:t>
      </w:r>
      <w:r w:rsidRPr="00B70CD5">
        <w:t>dohledem, peněžitou zárukou</w:t>
      </w:r>
      <w:r w:rsidR="006E0BB4" w:rsidRPr="00B70CD5">
        <w:t>,</w:t>
      </w:r>
      <w:r w:rsidRPr="00B70CD5">
        <w:t xml:space="preserve"> umístěním</w:t>
      </w:r>
      <w:r w:rsidR="00A9198E" w:rsidRPr="00B70CD5">
        <w:t xml:space="preserve"> </w:t>
      </w:r>
      <w:r w:rsidR="00B258AB" w:rsidRPr="00B70CD5">
        <w:t>v</w:t>
      </w:r>
      <w:r w:rsidR="00B258AB">
        <w:t> </w:t>
      </w:r>
      <w:r w:rsidR="00A9198E" w:rsidRPr="00B70CD5">
        <w:t> </w:t>
      </w:r>
      <w:r w:rsidRPr="00B70CD5">
        <w:t>péči důvěryhodné osoby</w:t>
      </w:r>
      <w:r w:rsidR="006E0BB4" w:rsidRPr="00B70CD5">
        <w:t>, nebo předběžným opatřením</w:t>
      </w:r>
      <w:r w:rsidR="00FC2FED">
        <w:t>.</w:t>
      </w:r>
    </w:p>
    <w:p w14:paraId="36525C9C" w14:textId="77777777" w:rsidR="009A4AF4" w:rsidRDefault="00CE6F75" w:rsidP="009A4AF4">
      <w:pPr>
        <w:ind w:left="1620" w:hanging="911"/>
        <w:jc w:val="both"/>
      </w:pPr>
      <w:r>
        <w:t xml:space="preserve">znak </w:t>
      </w:r>
      <w:r w:rsidR="00B258AB">
        <w:t>7 </w:t>
      </w:r>
      <w:r>
        <w:t xml:space="preserve"> –</w:t>
      </w:r>
      <w:r w:rsidR="00D02854">
        <w:tab/>
      </w:r>
      <w:r>
        <w:t xml:space="preserve">návrhem na schválení dohody </w:t>
      </w:r>
      <w:r w:rsidR="00B258AB">
        <w:t>o </w:t>
      </w:r>
      <w:r>
        <w:t xml:space="preserve"> vině </w:t>
      </w:r>
      <w:r w:rsidR="00B258AB">
        <w:t>a </w:t>
      </w:r>
      <w:r>
        <w:t xml:space="preserve"> trestu</w:t>
      </w:r>
    </w:p>
    <w:p w14:paraId="10B7919C" w14:textId="77777777" w:rsidR="00D02854" w:rsidRPr="00F872F9" w:rsidRDefault="00D02854" w:rsidP="009A4AF4">
      <w:pPr>
        <w:ind w:left="1620" w:hanging="911"/>
        <w:jc w:val="both"/>
      </w:pPr>
      <w:r w:rsidRPr="00F872F9">
        <w:t xml:space="preserve">znak </w:t>
      </w:r>
      <w:r w:rsidR="00B258AB" w:rsidRPr="00F872F9">
        <w:t>8</w:t>
      </w:r>
      <w:r w:rsidR="00B258AB">
        <w:t> </w:t>
      </w:r>
      <w:r w:rsidRPr="00F872F9">
        <w:t xml:space="preserve"> –</w:t>
      </w:r>
      <w:r w:rsidRPr="00F872F9">
        <w:tab/>
        <w:t>nahrazením vazby jiným opatřením za současného využití elektronické kontroly</w:t>
      </w:r>
    </w:p>
    <w:p w14:paraId="6D59C557" w14:textId="77777777" w:rsidR="0077041D" w:rsidRPr="009A4AF4" w:rsidRDefault="009A4AF4" w:rsidP="009A4AF4">
      <w:pPr>
        <w:ind w:left="1620" w:hanging="911"/>
        <w:jc w:val="both"/>
      </w:pPr>
      <w:r>
        <w:t xml:space="preserve">znak </w:t>
      </w:r>
      <w:r w:rsidR="00B258AB">
        <w:t>9 </w:t>
      </w:r>
      <w:r>
        <w:t xml:space="preserve"> </w:t>
      </w:r>
      <w:r w:rsidR="0077041D" w:rsidRPr="0077041D">
        <w:t>–</w:t>
      </w:r>
      <w:r w:rsidR="00D02854">
        <w:tab/>
      </w:r>
      <w:r w:rsidR="0077041D" w:rsidRPr="0077041D">
        <w:t>jinak</w:t>
      </w:r>
    </w:p>
    <w:p w14:paraId="27F4993C" w14:textId="77777777" w:rsidR="0068787F" w:rsidRPr="00A52719" w:rsidRDefault="0068787F" w:rsidP="00B45290">
      <w:pPr>
        <w:pStyle w:val="Styl6"/>
      </w:pPr>
      <w:bookmarkStart w:id="35" w:name="_Toc82938118"/>
      <w:bookmarkStart w:id="36" w:name="_Toc83001675"/>
      <w:bookmarkStart w:id="37" w:name="_Toc42684493"/>
      <w:r w:rsidRPr="00A52719">
        <w:t>VI. Způsob vyřízení</w:t>
      </w:r>
      <w:bookmarkEnd w:id="35"/>
      <w:bookmarkEnd w:id="36"/>
      <w:bookmarkEnd w:id="37"/>
    </w:p>
    <w:p w14:paraId="6DA76BBC" w14:textId="77777777" w:rsidR="00A9198E" w:rsidRPr="00A52719" w:rsidRDefault="000E0733" w:rsidP="00E07966">
      <w:pPr>
        <w:keepNext/>
        <w:spacing w:before="120"/>
        <w:ind w:left="539" w:hanging="539"/>
        <w:jc w:val="both"/>
        <w:rPr>
          <w:b/>
          <w:bCs/>
        </w:rPr>
      </w:pPr>
      <w:r w:rsidRPr="00A52719">
        <w:rPr>
          <w:b/>
          <w:bCs/>
        </w:rPr>
        <w:t>23</w:t>
      </w:r>
      <w:r w:rsidR="00A9198E" w:rsidRPr="00A52719">
        <w:rPr>
          <w:b/>
          <w:bCs/>
        </w:rPr>
        <w:t xml:space="preserve"> – </w:t>
      </w:r>
      <w:r w:rsidR="0068787F" w:rsidRPr="00A52719">
        <w:rPr>
          <w:b/>
          <w:bCs/>
        </w:rPr>
        <w:t>ve věci rozhodl</w:t>
      </w:r>
    </w:p>
    <w:p w14:paraId="4ADCFC70" w14:textId="77777777" w:rsidR="0068787F" w:rsidRPr="00A52719" w:rsidRDefault="0068787F" w:rsidP="00A52719">
      <w:pPr>
        <w:pStyle w:val="Zkladntext2"/>
        <w:ind w:left="1440" w:hanging="900"/>
        <w:jc w:val="both"/>
        <w:rPr>
          <w:bCs/>
          <w:u w:val="none"/>
        </w:rPr>
      </w:pPr>
      <w:r w:rsidRPr="00A52719">
        <w:rPr>
          <w:bCs/>
          <w:u w:val="none"/>
        </w:rPr>
        <w:t xml:space="preserve">znak </w:t>
      </w:r>
      <w:r w:rsidR="00B258AB" w:rsidRPr="00A52719">
        <w:rPr>
          <w:bCs/>
          <w:u w:val="none"/>
        </w:rPr>
        <w:t>1</w:t>
      </w:r>
      <w:r w:rsidR="00B258AB">
        <w:rPr>
          <w:bCs/>
          <w:u w:val="none"/>
        </w:rPr>
        <w:t> </w:t>
      </w:r>
      <w:r w:rsidR="00A9198E" w:rsidRPr="00A52719">
        <w:rPr>
          <w:bCs/>
          <w:u w:val="none"/>
        </w:rPr>
        <w:t xml:space="preserve"> –</w:t>
      </w:r>
      <w:r w:rsidR="00A52719">
        <w:rPr>
          <w:bCs/>
          <w:u w:val="none"/>
        </w:rPr>
        <w:tab/>
      </w:r>
      <w:r w:rsidRPr="00A52719">
        <w:rPr>
          <w:bCs/>
          <w:u w:val="none"/>
        </w:rPr>
        <w:t>státní zástupce</w:t>
      </w:r>
    </w:p>
    <w:p w14:paraId="1ACD3952" w14:textId="77777777" w:rsidR="0068787F" w:rsidRPr="00A52719" w:rsidRDefault="0068787F" w:rsidP="00A52719">
      <w:pPr>
        <w:pStyle w:val="Zkladntext2"/>
        <w:ind w:left="1440" w:hanging="900"/>
        <w:jc w:val="both"/>
        <w:rPr>
          <w:bCs/>
          <w:u w:val="none"/>
        </w:rPr>
      </w:pPr>
      <w:r w:rsidRPr="00A52719">
        <w:rPr>
          <w:bCs/>
          <w:u w:val="none"/>
        </w:rPr>
        <w:t xml:space="preserve">znak </w:t>
      </w:r>
      <w:r w:rsidR="00B258AB" w:rsidRPr="00A52719">
        <w:rPr>
          <w:bCs/>
          <w:u w:val="none"/>
        </w:rPr>
        <w:t>3</w:t>
      </w:r>
      <w:r w:rsidR="00B258AB">
        <w:rPr>
          <w:bCs/>
          <w:u w:val="none"/>
        </w:rPr>
        <w:t> </w:t>
      </w:r>
      <w:r w:rsidR="00A9198E" w:rsidRPr="00A52719">
        <w:rPr>
          <w:bCs/>
          <w:u w:val="none"/>
        </w:rPr>
        <w:t xml:space="preserve"> –</w:t>
      </w:r>
      <w:r w:rsidR="00A52719">
        <w:rPr>
          <w:bCs/>
          <w:u w:val="none"/>
        </w:rPr>
        <w:tab/>
      </w:r>
      <w:r w:rsidRPr="00A52719">
        <w:rPr>
          <w:bCs/>
          <w:u w:val="none"/>
        </w:rPr>
        <w:t>policejní orgán</w:t>
      </w:r>
    </w:p>
    <w:p w14:paraId="4E1CB017" w14:textId="77777777" w:rsidR="00A9198E" w:rsidRPr="00A52719" w:rsidRDefault="000E0733" w:rsidP="00E07966">
      <w:pPr>
        <w:keepNext/>
        <w:spacing w:before="120"/>
        <w:ind w:left="539" w:hanging="539"/>
        <w:jc w:val="both"/>
        <w:rPr>
          <w:b/>
          <w:bCs/>
        </w:rPr>
      </w:pPr>
      <w:r w:rsidRPr="00A52719">
        <w:rPr>
          <w:b/>
          <w:bCs/>
        </w:rPr>
        <w:t>24</w:t>
      </w:r>
      <w:r w:rsidR="00A9198E" w:rsidRPr="00A52719">
        <w:rPr>
          <w:b/>
          <w:bCs/>
        </w:rPr>
        <w:t xml:space="preserve"> – </w:t>
      </w:r>
      <w:r w:rsidR="0068787F" w:rsidRPr="00A52719">
        <w:rPr>
          <w:b/>
          <w:bCs/>
        </w:rPr>
        <w:t>rozhodnutí</w:t>
      </w:r>
    </w:p>
    <w:p w14:paraId="3D9C5020" w14:textId="77777777" w:rsidR="00A00544" w:rsidRPr="00FC2FED" w:rsidRDefault="00A00544" w:rsidP="00A00544">
      <w:pPr>
        <w:keepNext/>
        <w:ind w:left="539"/>
      </w:pPr>
      <w:r w:rsidRPr="00FC2FED">
        <w:rPr>
          <w:b/>
        </w:rPr>
        <w:t>státní zástupce</w:t>
      </w:r>
    </w:p>
    <w:p w14:paraId="30BAB970" w14:textId="77777777" w:rsidR="0068787F" w:rsidRPr="00E813A7" w:rsidRDefault="0068787F" w:rsidP="00A52719">
      <w:pPr>
        <w:pStyle w:val="Zkladntext2"/>
        <w:ind w:left="1560" w:hanging="1021"/>
        <w:jc w:val="both"/>
        <w:rPr>
          <w:bCs/>
          <w:szCs w:val="24"/>
          <w:u w:val="none"/>
        </w:rPr>
      </w:pPr>
      <w:r w:rsidRPr="00E813A7">
        <w:rPr>
          <w:bCs/>
          <w:szCs w:val="24"/>
          <w:u w:val="none"/>
        </w:rPr>
        <w:t>znak 01</w:t>
      </w:r>
      <w:r w:rsidR="00A9198E" w:rsidRPr="00E813A7">
        <w:rPr>
          <w:bCs/>
          <w:szCs w:val="24"/>
          <w:u w:val="none"/>
        </w:rPr>
        <w:t xml:space="preserve"> –</w:t>
      </w:r>
      <w:r w:rsidR="00A52719" w:rsidRPr="00E813A7">
        <w:rPr>
          <w:bCs/>
          <w:szCs w:val="24"/>
          <w:u w:val="none"/>
        </w:rPr>
        <w:tab/>
      </w:r>
      <w:r w:rsidRPr="00E813A7">
        <w:rPr>
          <w:bCs/>
          <w:szCs w:val="24"/>
          <w:u w:val="none"/>
        </w:rPr>
        <w:t>podal obžalobu</w:t>
      </w:r>
    </w:p>
    <w:p w14:paraId="0668C10D" w14:textId="77777777" w:rsidR="00A00544" w:rsidRPr="00E813A7" w:rsidRDefault="00A00544" w:rsidP="00A00544">
      <w:pPr>
        <w:pStyle w:val="Zkladntext2"/>
        <w:ind w:left="1560" w:hanging="1021"/>
        <w:jc w:val="both"/>
        <w:rPr>
          <w:bCs/>
          <w:szCs w:val="24"/>
          <w:u w:val="none"/>
        </w:rPr>
      </w:pPr>
      <w:r w:rsidRPr="00E813A7">
        <w:rPr>
          <w:bCs/>
          <w:szCs w:val="24"/>
          <w:u w:val="none"/>
        </w:rPr>
        <w:t>znak 19 –</w:t>
      </w:r>
      <w:r w:rsidRPr="00E813A7">
        <w:rPr>
          <w:bCs/>
          <w:szCs w:val="24"/>
          <w:u w:val="none"/>
        </w:rPr>
        <w:tab/>
        <w:t xml:space="preserve">rozhodl </w:t>
      </w:r>
      <w:r w:rsidR="00B258AB" w:rsidRPr="00E813A7">
        <w:rPr>
          <w:bCs/>
          <w:szCs w:val="24"/>
          <w:u w:val="none"/>
        </w:rPr>
        <w:t>o</w:t>
      </w:r>
      <w:r w:rsidR="00B258AB">
        <w:rPr>
          <w:bCs/>
          <w:szCs w:val="24"/>
          <w:u w:val="none"/>
        </w:rPr>
        <w:t> </w:t>
      </w:r>
      <w:r w:rsidR="003F5AC8" w:rsidRPr="00E813A7">
        <w:rPr>
          <w:bCs/>
          <w:szCs w:val="24"/>
          <w:u w:val="none"/>
        </w:rPr>
        <w:t> </w:t>
      </w:r>
      <w:r w:rsidRPr="00E813A7">
        <w:rPr>
          <w:bCs/>
          <w:szCs w:val="24"/>
          <w:u w:val="none"/>
        </w:rPr>
        <w:t>schválení narovnání</w:t>
      </w:r>
    </w:p>
    <w:p w14:paraId="7BC2CE82" w14:textId="77777777" w:rsidR="006B23E6" w:rsidRPr="00E813A7" w:rsidRDefault="006B23E6" w:rsidP="006B23E6">
      <w:pPr>
        <w:pStyle w:val="Zkladntext2"/>
        <w:ind w:left="1560" w:hanging="1021"/>
        <w:jc w:val="both"/>
        <w:rPr>
          <w:bCs/>
          <w:szCs w:val="24"/>
          <w:u w:val="none"/>
        </w:rPr>
      </w:pPr>
      <w:r w:rsidRPr="00E813A7">
        <w:rPr>
          <w:bCs/>
          <w:szCs w:val="24"/>
          <w:u w:val="none"/>
        </w:rPr>
        <w:t>znak 35 –</w:t>
      </w:r>
      <w:r w:rsidRPr="00E813A7">
        <w:rPr>
          <w:bCs/>
          <w:szCs w:val="24"/>
          <w:u w:val="none"/>
        </w:rPr>
        <w:tab/>
        <w:t xml:space="preserve">podal návrh na potrestání dle </w:t>
      </w:r>
      <w:r w:rsidR="00BD4087" w:rsidRPr="00E813A7">
        <w:rPr>
          <w:bCs/>
          <w:szCs w:val="24"/>
          <w:u w:val="none"/>
        </w:rPr>
        <w:t>§ </w:t>
      </w:r>
      <w:r w:rsidRPr="00E813A7">
        <w:rPr>
          <w:bCs/>
          <w:szCs w:val="24"/>
          <w:u w:val="none"/>
        </w:rPr>
        <w:t>179c/</w:t>
      </w:r>
      <w:r w:rsidR="00B258AB" w:rsidRPr="00E813A7">
        <w:rPr>
          <w:bCs/>
          <w:szCs w:val="24"/>
          <w:u w:val="none"/>
        </w:rPr>
        <w:t>2</w:t>
      </w:r>
      <w:r w:rsidR="00B258AB">
        <w:rPr>
          <w:bCs/>
          <w:szCs w:val="24"/>
          <w:u w:val="none"/>
        </w:rPr>
        <w:t> </w:t>
      </w:r>
      <w:r w:rsidR="00DD6556" w:rsidRPr="00E813A7">
        <w:rPr>
          <w:bCs/>
          <w:szCs w:val="24"/>
          <w:u w:val="none"/>
        </w:rPr>
        <w:t xml:space="preserve"> </w:t>
      </w:r>
      <w:r w:rsidR="00B258AB" w:rsidRPr="00E813A7">
        <w:rPr>
          <w:bCs/>
          <w:szCs w:val="24"/>
          <w:u w:val="none"/>
        </w:rPr>
        <w:t>a</w:t>
      </w:r>
      <w:r w:rsidR="00B258AB">
        <w:rPr>
          <w:bCs/>
          <w:szCs w:val="24"/>
          <w:u w:val="none"/>
        </w:rPr>
        <w:t> </w:t>
      </w:r>
      <w:r w:rsidRPr="00E813A7">
        <w:rPr>
          <w:bCs/>
          <w:szCs w:val="24"/>
          <w:u w:val="none"/>
        </w:rPr>
        <w:t>) tr. řádu</w:t>
      </w:r>
    </w:p>
    <w:p w14:paraId="7B7959AB" w14:textId="77777777" w:rsidR="005E54D5" w:rsidRPr="00E813A7" w:rsidRDefault="005E54D5" w:rsidP="005E54D5">
      <w:pPr>
        <w:pStyle w:val="Zkladntext2"/>
        <w:ind w:left="1560" w:hanging="1021"/>
        <w:jc w:val="both"/>
        <w:rPr>
          <w:bCs/>
          <w:szCs w:val="24"/>
          <w:u w:val="none"/>
        </w:rPr>
      </w:pPr>
      <w:r w:rsidRPr="00E813A7">
        <w:rPr>
          <w:bCs/>
          <w:szCs w:val="24"/>
          <w:u w:val="none"/>
        </w:rPr>
        <w:t>znak 39 –</w:t>
      </w:r>
      <w:r w:rsidRPr="00E813A7">
        <w:rPr>
          <w:bCs/>
          <w:szCs w:val="24"/>
          <w:u w:val="none"/>
        </w:rPr>
        <w:tab/>
        <w:t xml:space="preserve">věc odložil dle </w:t>
      </w:r>
      <w:r w:rsidR="00BD4087" w:rsidRPr="00E813A7">
        <w:rPr>
          <w:bCs/>
          <w:szCs w:val="24"/>
          <w:u w:val="none"/>
        </w:rPr>
        <w:t>§ </w:t>
      </w:r>
      <w:r w:rsidRPr="00E813A7">
        <w:rPr>
          <w:bCs/>
          <w:szCs w:val="24"/>
          <w:u w:val="none"/>
        </w:rPr>
        <w:t>179c/</w:t>
      </w:r>
      <w:r w:rsidR="00B258AB" w:rsidRPr="00E813A7">
        <w:rPr>
          <w:bCs/>
          <w:szCs w:val="24"/>
          <w:u w:val="none"/>
        </w:rPr>
        <w:t>2</w:t>
      </w:r>
      <w:r w:rsidR="00B258AB">
        <w:rPr>
          <w:bCs/>
          <w:szCs w:val="24"/>
          <w:u w:val="none"/>
        </w:rPr>
        <w:t> </w:t>
      </w:r>
      <w:r w:rsidR="00DD6556" w:rsidRPr="00E813A7">
        <w:rPr>
          <w:bCs/>
          <w:szCs w:val="24"/>
          <w:u w:val="none"/>
        </w:rPr>
        <w:t xml:space="preserve"> </w:t>
      </w:r>
      <w:r w:rsidR="00B258AB" w:rsidRPr="00E813A7">
        <w:rPr>
          <w:bCs/>
          <w:szCs w:val="24"/>
          <w:u w:val="none"/>
        </w:rPr>
        <w:t>f</w:t>
      </w:r>
      <w:r w:rsidR="00B258AB">
        <w:rPr>
          <w:bCs/>
          <w:szCs w:val="24"/>
          <w:u w:val="none"/>
        </w:rPr>
        <w:t> </w:t>
      </w:r>
      <w:r w:rsidRPr="00E813A7">
        <w:rPr>
          <w:bCs/>
          <w:szCs w:val="24"/>
          <w:u w:val="none"/>
        </w:rPr>
        <w:t xml:space="preserve"> ) tr. řádu</w:t>
      </w:r>
    </w:p>
    <w:p w14:paraId="7971EC7B" w14:textId="77777777" w:rsidR="005E54D5" w:rsidRPr="00E813A7" w:rsidRDefault="005E54D5" w:rsidP="005E54D5">
      <w:pPr>
        <w:pStyle w:val="Zkladntext2"/>
        <w:ind w:left="1560" w:hanging="1021"/>
        <w:jc w:val="both"/>
        <w:rPr>
          <w:bCs/>
          <w:szCs w:val="24"/>
          <w:u w:val="none"/>
        </w:rPr>
      </w:pPr>
      <w:r w:rsidRPr="00E813A7">
        <w:rPr>
          <w:bCs/>
          <w:szCs w:val="24"/>
          <w:u w:val="none"/>
        </w:rPr>
        <w:t>znak 37 –</w:t>
      </w:r>
      <w:r w:rsidRPr="00E813A7">
        <w:rPr>
          <w:bCs/>
          <w:szCs w:val="24"/>
          <w:u w:val="none"/>
        </w:rPr>
        <w:tab/>
        <w:t xml:space="preserve">věc odložil dle </w:t>
      </w:r>
      <w:r w:rsidR="00BD4087" w:rsidRPr="00E813A7">
        <w:rPr>
          <w:bCs/>
          <w:szCs w:val="24"/>
          <w:u w:val="none"/>
        </w:rPr>
        <w:t>§ </w:t>
      </w:r>
      <w:r w:rsidRPr="00E813A7">
        <w:rPr>
          <w:bCs/>
          <w:szCs w:val="24"/>
          <w:u w:val="none"/>
        </w:rPr>
        <w:t>179c/</w:t>
      </w:r>
      <w:r w:rsidR="00B258AB" w:rsidRPr="00E813A7">
        <w:rPr>
          <w:bCs/>
          <w:szCs w:val="24"/>
          <w:u w:val="none"/>
        </w:rPr>
        <w:t>2</w:t>
      </w:r>
      <w:r w:rsidR="00B258AB">
        <w:rPr>
          <w:bCs/>
          <w:szCs w:val="24"/>
          <w:u w:val="none"/>
        </w:rPr>
        <w:t> </w:t>
      </w:r>
      <w:r w:rsidR="00DD6556" w:rsidRPr="00E813A7">
        <w:rPr>
          <w:bCs/>
          <w:szCs w:val="24"/>
          <w:u w:val="none"/>
        </w:rPr>
        <w:t xml:space="preserve"> </w:t>
      </w:r>
      <w:r w:rsidR="00B258AB" w:rsidRPr="00E813A7">
        <w:rPr>
          <w:bCs/>
          <w:szCs w:val="24"/>
          <w:u w:val="none"/>
        </w:rPr>
        <w:t>g</w:t>
      </w:r>
      <w:r w:rsidR="00B258AB">
        <w:rPr>
          <w:bCs/>
          <w:szCs w:val="24"/>
          <w:u w:val="none"/>
        </w:rPr>
        <w:t> </w:t>
      </w:r>
      <w:r w:rsidRPr="00E813A7">
        <w:rPr>
          <w:bCs/>
          <w:szCs w:val="24"/>
          <w:u w:val="none"/>
        </w:rPr>
        <w:t>) tr. řádu po schválení narovnání</w:t>
      </w:r>
    </w:p>
    <w:p w14:paraId="228A1229" w14:textId="77777777" w:rsidR="005E54D5" w:rsidRPr="00E813A7" w:rsidRDefault="005E54D5" w:rsidP="005E54D5">
      <w:pPr>
        <w:pStyle w:val="Zkladntext2"/>
        <w:ind w:left="1560" w:hanging="1021"/>
        <w:jc w:val="both"/>
        <w:rPr>
          <w:bCs/>
          <w:szCs w:val="24"/>
          <w:u w:val="none"/>
        </w:rPr>
      </w:pPr>
      <w:r w:rsidRPr="00E813A7">
        <w:rPr>
          <w:bCs/>
          <w:szCs w:val="24"/>
          <w:u w:val="none"/>
        </w:rPr>
        <w:t>znak 40 –</w:t>
      </w:r>
      <w:r w:rsidR="00FC2FED" w:rsidRPr="00E813A7">
        <w:rPr>
          <w:bCs/>
          <w:szCs w:val="24"/>
          <w:u w:val="none"/>
        </w:rPr>
        <w:t xml:space="preserve"> </w:t>
      </w:r>
      <w:r w:rsidRPr="00E813A7">
        <w:rPr>
          <w:bCs/>
          <w:szCs w:val="24"/>
          <w:u w:val="none"/>
        </w:rPr>
        <w:t xml:space="preserve">věc odložil dle </w:t>
      </w:r>
      <w:r w:rsidR="00BD4087" w:rsidRPr="00E813A7">
        <w:rPr>
          <w:bCs/>
          <w:szCs w:val="24"/>
          <w:u w:val="none"/>
        </w:rPr>
        <w:t>§ </w:t>
      </w:r>
      <w:r w:rsidRPr="00E813A7">
        <w:rPr>
          <w:bCs/>
          <w:szCs w:val="24"/>
          <w:u w:val="none"/>
        </w:rPr>
        <w:t>179c/</w:t>
      </w:r>
      <w:r w:rsidR="00B258AB" w:rsidRPr="00E813A7">
        <w:rPr>
          <w:bCs/>
          <w:szCs w:val="24"/>
          <w:u w:val="none"/>
        </w:rPr>
        <w:t>2</w:t>
      </w:r>
      <w:r w:rsidR="00B258AB">
        <w:rPr>
          <w:bCs/>
          <w:szCs w:val="24"/>
          <w:u w:val="none"/>
        </w:rPr>
        <w:t> </w:t>
      </w:r>
      <w:r w:rsidR="00DD6556" w:rsidRPr="00E813A7">
        <w:rPr>
          <w:bCs/>
          <w:szCs w:val="24"/>
          <w:u w:val="none"/>
        </w:rPr>
        <w:t xml:space="preserve"> </w:t>
      </w:r>
      <w:r w:rsidR="00B258AB" w:rsidRPr="00E813A7">
        <w:rPr>
          <w:bCs/>
          <w:szCs w:val="24"/>
          <w:u w:val="none"/>
        </w:rPr>
        <w:t>i</w:t>
      </w:r>
      <w:r w:rsidR="00B258AB">
        <w:rPr>
          <w:bCs/>
          <w:szCs w:val="24"/>
          <w:u w:val="none"/>
        </w:rPr>
        <w:t> </w:t>
      </w:r>
      <w:r w:rsidRPr="00E813A7">
        <w:rPr>
          <w:bCs/>
          <w:szCs w:val="24"/>
          <w:u w:val="none"/>
        </w:rPr>
        <w:t xml:space="preserve">) – </w:t>
      </w:r>
      <w:r w:rsidR="00BD4087" w:rsidRPr="00E813A7">
        <w:rPr>
          <w:bCs/>
          <w:szCs w:val="24"/>
          <w:u w:val="none"/>
        </w:rPr>
        <w:t>§ </w:t>
      </w:r>
      <w:r w:rsidRPr="00E813A7">
        <w:rPr>
          <w:bCs/>
          <w:szCs w:val="24"/>
          <w:u w:val="none"/>
        </w:rPr>
        <w:t>172/</w:t>
      </w:r>
      <w:r w:rsidR="00B258AB" w:rsidRPr="00E813A7">
        <w:rPr>
          <w:bCs/>
          <w:szCs w:val="24"/>
          <w:u w:val="none"/>
        </w:rPr>
        <w:t>2</w:t>
      </w:r>
      <w:r w:rsidR="00B258AB">
        <w:rPr>
          <w:bCs/>
          <w:szCs w:val="24"/>
          <w:u w:val="none"/>
        </w:rPr>
        <w:t> </w:t>
      </w:r>
      <w:r w:rsidR="00DD6556" w:rsidRPr="00E813A7">
        <w:rPr>
          <w:bCs/>
          <w:szCs w:val="24"/>
          <w:u w:val="none"/>
        </w:rPr>
        <w:t xml:space="preserve"> </w:t>
      </w:r>
      <w:r w:rsidR="00B258AB" w:rsidRPr="00E813A7">
        <w:rPr>
          <w:bCs/>
          <w:szCs w:val="24"/>
          <w:u w:val="none"/>
        </w:rPr>
        <w:t>a</w:t>
      </w:r>
      <w:r w:rsidR="00B258AB">
        <w:rPr>
          <w:bCs/>
          <w:szCs w:val="24"/>
          <w:u w:val="none"/>
        </w:rPr>
        <w:t> </w:t>
      </w:r>
      <w:r w:rsidRPr="00E813A7">
        <w:rPr>
          <w:bCs/>
          <w:szCs w:val="24"/>
          <w:u w:val="none"/>
        </w:rPr>
        <w:t>,</w:t>
      </w:r>
      <w:r w:rsidR="00B258AB" w:rsidRPr="00E813A7">
        <w:rPr>
          <w:bCs/>
          <w:szCs w:val="24"/>
          <w:u w:val="none"/>
        </w:rPr>
        <w:t>b</w:t>
      </w:r>
      <w:r w:rsidR="00B258AB">
        <w:rPr>
          <w:bCs/>
          <w:szCs w:val="24"/>
          <w:u w:val="none"/>
        </w:rPr>
        <w:t> </w:t>
      </w:r>
      <w:r w:rsidRPr="00E813A7">
        <w:rPr>
          <w:bCs/>
          <w:szCs w:val="24"/>
          <w:u w:val="none"/>
        </w:rPr>
        <w:t>) tr. řádu</w:t>
      </w:r>
    </w:p>
    <w:p w14:paraId="25E782E4" w14:textId="77777777" w:rsidR="005E54D5" w:rsidRPr="00E813A7" w:rsidRDefault="005E54D5" w:rsidP="005E54D5">
      <w:pPr>
        <w:pStyle w:val="Zkladntext2"/>
        <w:ind w:left="1560" w:hanging="1021"/>
        <w:jc w:val="both"/>
        <w:rPr>
          <w:bCs/>
          <w:szCs w:val="24"/>
          <w:u w:val="none"/>
        </w:rPr>
      </w:pPr>
      <w:r w:rsidRPr="00E813A7">
        <w:rPr>
          <w:bCs/>
          <w:szCs w:val="24"/>
          <w:u w:val="none"/>
        </w:rPr>
        <w:t>znak 41 –</w:t>
      </w:r>
      <w:r w:rsidRPr="00E813A7">
        <w:rPr>
          <w:bCs/>
          <w:szCs w:val="24"/>
          <w:u w:val="none"/>
        </w:rPr>
        <w:tab/>
        <w:t xml:space="preserve">věc odložil dle </w:t>
      </w:r>
      <w:r w:rsidR="00BD4087" w:rsidRPr="00E813A7">
        <w:rPr>
          <w:bCs/>
          <w:szCs w:val="24"/>
          <w:u w:val="none"/>
        </w:rPr>
        <w:t>§ </w:t>
      </w:r>
      <w:r w:rsidRPr="00E813A7">
        <w:rPr>
          <w:bCs/>
          <w:szCs w:val="24"/>
          <w:u w:val="none"/>
        </w:rPr>
        <w:t>179c/</w:t>
      </w:r>
      <w:r w:rsidR="00B258AB" w:rsidRPr="00E813A7">
        <w:rPr>
          <w:bCs/>
          <w:szCs w:val="24"/>
          <w:u w:val="none"/>
        </w:rPr>
        <w:t>2</w:t>
      </w:r>
      <w:r w:rsidR="00B258AB">
        <w:rPr>
          <w:bCs/>
          <w:szCs w:val="24"/>
          <w:u w:val="none"/>
        </w:rPr>
        <w:t> </w:t>
      </w:r>
      <w:r w:rsidR="00DD6556" w:rsidRPr="00E813A7">
        <w:rPr>
          <w:bCs/>
          <w:szCs w:val="24"/>
          <w:u w:val="none"/>
        </w:rPr>
        <w:t xml:space="preserve"> </w:t>
      </w:r>
      <w:r w:rsidR="00B258AB" w:rsidRPr="00E813A7">
        <w:rPr>
          <w:bCs/>
          <w:szCs w:val="24"/>
          <w:u w:val="none"/>
        </w:rPr>
        <w:t>i</w:t>
      </w:r>
      <w:r w:rsidR="00B258AB">
        <w:rPr>
          <w:bCs/>
          <w:szCs w:val="24"/>
          <w:u w:val="none"/>
        </w:rPr>
        <w:t> </w:t>
      </w:r>
      <w:r w:rsidRPr="00E813A7">
        <w:rPr>
          <w:bCs/>
          <w:szCs w:val="24"/>
          <w:u w:val="none"/>
        </w:rPr>
        <w:t xml:space="preserve">) – </w:t>
      </w:r>
      <w:r w:rsidR="00BD4087" w:rsidRPr="00E813A7">
        <w:rPr>
          <w:bCs/>
          <w:szCs w:val="24"/>
          <w:u w:val="none"/>
        </w:rPr>
        <w:t>§ </w:t>
      </w:r>
      <w:r w:rsidRPr="00E813A7">
        <w:rPr>
          <w:bCs/>
          <w:szCs w:val="24"/>
          <w:u w:val="none"/>
        </w:rPr>
        <w:t>172/</w:t>
      </w:r>
      <w:r w:rsidR="00B258AB" w:rsidRPr="00E813A7">
        <w:rPr>
          <w:bCs/>
          <w:szCs w:val="24"/>
          <w:u w:val="none"/>
        </w:rPr>
        <w:t>2</w:t>
      </w:r>
      <w:r w:rsidR="00B258AB">
        <w:rPr>
          <w:bCs/>
          <w:szCs w:val="24"/>
          <w:u w:val="none"/>
        </w:rPr>
        <w:t> </w:t>
      </w:r>
      <w:r w:rsidR="00DD6556" w:rsidRPr="00E813A7">
        <w:rPr>
          <w:bCs/>
          <w:szCs w:val="24"/>
          <w:u w:val="none"/>
        </w:rPr>
        <w:t xml:space="preserve"> </w:t>
      </w:r>
      <w:r w:rsidR="00B258AB" w:rsidRPr="00E813A7">
        <w:rPr>
          <w:bCs/>
          <w:szCs w:val="24"/>
          <w:u w:val="none"/>
        </w:rPr>
        <w:t>c</w:t>
      </w:r>
      <w:r w:rsidR="00B258AB">
        <w:rPr>
          <w:bCs/>
          <w:szCs w:val="24"/>
          <w:u w:val="none"/>
        </w:rPr>
        <w:t> </w:t>
      </w:r>
      <w:r w:rsidRPr="00E813A7">
        <w:rPr>
          <w:bCs/>
          <w:szCs w:val="24"/>
          <w:u w:val="none"/>
        </w:rPr>
        <w:t xml:space="preserve">) tr. řádu </w:t>
      </w:r>
    </w:p>
    <w:p w14:paraId="3D95300E" w14:textId="77777777" w:rsidR="00CC4AF0" w:rsidRPr="00E813A7" w:rsidRDefault="006B23E6" w:rsidP="00CC4AF0">
      <w:pPr>
        <w:pStyle w:val="Zkladntext2"/>
        <w:ind w:left="1560" w:hanging="1021"/>
        <w:jc w:val="both"/>
        <w:rPr>
          <w:bCs/>
          <w:szCs w:val="24"/>
          <w:u w:val="none"/>
        </w:rPr>
      </w:pPr>
      <w:r w:rsidRPr="00E813A7">
        <w:rPr>
          <w:bCs/>
          <w:szCs w:val="24"/>
          <w:u w:val="none"/>
        </w:rPr>
        <w:t>znak 49 –</w:t>
      </w:r>
      <w:r w:rsidRPr="00E813A7">
        <w:rPr>
          <w:bCs/>
          <w:szCs w:val="24"/>
          <w:u w:val="none"/>
        </w:rPr>
        <w:tab/>
      </w:r>
      <w:r w:rsidR="00CC4AF0" w:rsidRPr="00E813A7">
        <w:rPr>
          <w:bCs/>
          <w:szCs w:val="24"/>
          <w:u w:val="none"/>
        </w:rPr>
        <w:t xml:space="preserve">podal návrh na schválení dohody </w:t>
      </w:r>
      <w:r w:rsidR="00B258AB" w:rsidRPr="00E813A7">
        <w:rPr>
          <w:bCs/>
          <w:szCs w:val="24"/>
          <w:u w:val="none"/>
        </w:rPr>
        <w:t>o</w:t>
      </w:r>
      <w:r w:rsidR="00B258AB">
        <w:rPr>
          <w:bCs/>
          <w:szCs w:val="24"/>
          <w:u w:val="none"/>
        </w:rPr>
        <w:t> </w:t>
      </w:r>
      <w:r w:rsidR="00CC4AF0" w:rsidRPr="00E813A7">
        <w:rPr>
          <w:bCs/>
          <w:szCs w:val="24"/>
          <w:u w:val="none"/>
        </w:rPr>
        <w:t xml:space="preserve"> vině </w:t>
      </w:r>
      <w:r w:rsidR="00B258AB" w:rsidRPr="00E813A7">
        <w:rPr>
          <w:bCs/>
          <w:szCs w:val="24"/>
          <w:u w:val="none"/>
        </w:rPr>
        <w:t>a</w:t>
      </w:r>
      <w:r w:rsidR="00B258AB">
        <w:rPr>
          <w:bCs/>
          <w:szCs w:val="24"/>
          <w:u w:val="none"/>
        </w:rPr>
        <w:t> </w:t>
      </w:r>
      <w:r w:rsidR="00CC4AF0" w:rsidRPr="00E813A7">
        <w:rPr>
          <w:bCs/>
          <w:szCs w:val="24"/>
          <w:u w:val="none"/>
        </w:rPr>
        <w:t xml:space="preserve"> trestu dle </w:t>
      </w:r>
      <w:r w:rsidR="00BD4087" w:rsidRPr="00E813A7">
        <w:rPr>
          <w:bCs/>
          <w:szCs w:val="24"/>
          <w:u w:val="none"/>
        </w:rPr>
        <w:t>§ </w:t>
      </w:r>
      <w:r w:rsidR="00CC4AF0" w:rsidRPr="00E813A7">
        <w:rPr>
          <w:bCs/>
          <w:szCs w:val="24"/>
          <w:u w:val="none"/>
        </w:rPr>
        <w:t xml:space="preserve">179b </w:t>
      </w:r>
      <w:r w:rsidR="00BD4087" w:rsidRPr="00E813A7">
        <w:rPr>
          <w:bCs/>
          <w:szCs w:val="24"/>
          <w:u w:val="none"/>
        </w:rPr>
        <w:t>odst. </w:t>
      </w:r>
      <w:r w:rsidR="00B258AB" w:rsidRPr="00E813A7">
        <w:rPr>
          <w:bCs/>
          <w:szCs w:val="24"/>
          <w:u w:val="none"/>
        </w:rPr>
        <w:t>5</w:t>
      </w:r>
      <w:r w:rsidR="00B258AB">
        <w:rPr>
          <w:bCs/>
          <w:szCs w:val="24"/>
          <w:u w:val="none"/>
        </w:rPr>
        <w:t> </w:t>
      </w:r>
      <w:r w:rsidR="00CC4AF0" w:rsidRPr="00E813A7">
        <w:rPr>
          <w:bCs/>
          <w:szCs w:val="24"/>
          <w:u w:val="none"/>
        </w:rPr>
        <w:t xml:space="preserve"> tr. řádu</w:t>
      </w:r>
    </w:p>
    <w:p w14:paraId="1F617104" w14:textId="77777777" w:rsidR="00CC4AF0" w:rsidRPr="00E813A7" w:rsidRDefault="00CC4AF0" w:rsidP="00CC4AF0">
      <w:pPr>
        <w:pStyle w:val="Zkladntext2"/>
        <w:ind w:left="1560" w:hanging="1021"/>
        <w:jc w:val="both"/>
        <w:rPr>
          <w:bCs/>
          <w:szCs w:val="24"/>
          <w:u w:val="none"/>
        </w:rPr>
      </w:pPr>
      <w:r w:rsidRPr="00E813A7">
        <w:rPr>
          <w:bCs/>
          <w:szCs w:val="24"/>
          <w:u w:val="none"/>
        </w:rPr>
        <w:t>znak 50 –</w:t>
      </w:r>
      <w:r w:rsidRPr="00E813A7">
        <w:rPr>
          <w:bCs/>
          <w:szCs w:val="24"/>
          <w:u w:val="none"/>
        </w:rPr>
        <w:tab/>
        <w:t xml:space="preserve">podal návrh na schválení dohody </w:t>
      </w:r>
      <w:r w:rsidR="00B258AB" w:rsidRPr="00E813A7">
        <w:rPr>
          <w:bCs/>
          <w:szCs w:val="24"/>
          <w:u w:val="none"/>
        </w:rPr>
        <w:t>o</w:t>
      </w:r>
      <w:r w:rsidR="00B258AB">
        <w:rPr>
          <w:bCs/>
          <w:szCs w:val="24"/>
          <w:u w:val="none"/>
        </w:rPr>
        <w:t> </w:t>
      </w:r>
      <w:r w:rsidRPr="00E813A7">
        <w:rPr>
          <w:bCs/>
          <w:szCs w:val="24"/>
          <w:u w:val="none"/>
        </w:rPr>
        <w:t xml:space="preserve"> vině </w:t>
      </w:r>
      <w:r w:rsidR="00B258AB" w:rsidRPr="00E813A7">
        <w:rPr>
          <w:bCs/>
          <w:szCs w:val="24"/>
          <w:u w:val="none"/>
        </w:rPr>
        <w:t>a</w:t>
      </w:r>
      <w:r w:rsidR="00B258AB">
        <w:rPr>
          <w:bCs/>
          <w:szCs w:val="24"/>
          <w:u w:val="none"/>
        </w:rPr>
        <w:t> </w:t>
      </w:r>
      <w:r w:rsidRPr="00E813A7">
        <w:rPr>
          <w:bCs/>
          <w:szCs w:val="24"/>
          <w:u w:val="none"/>
        </w:rPr>
        <w:t xml:space="preserve"> trestu dle </w:t>
      </w:r>
      <w:r w:rsidR="00BD4087" w:rsidRPr="00E813A7">
        <w:rPr>
          <w:bCs/>
          <w:szCs w:val="24"/>
          <w:u w:val="none"/>
        </w:rPr>
        <w:t>§ </w:t>
      </w:r>
      <w:r w:rsidRPr="00E813A7">
        <w:rPr>
          <w:bCs/>
          <w:szCs w:val="24"/>
          <w:u w:val="none"/>
        </w:rPr>
        <w:t>175b tr. řádu</w:t>
      </w:r>
    </w:p>
    <w:p w14:paraId="78395774" w14:textId="77777777" w:rsidR="00A00544" w:rsidRPr="00E813A7" w:rsidRDefault="00A00544" w:rsidP="00A00544">
      <w:pPr>
        <w:pStyle w:val="Zkladntext2"/>
        <w:ind w:left="1560" w:hanging="1021"/>
        <w:jc w:val="both"/>
        <w:rPr>
          <w:bCs/>
          <w:szCs w:val="24"/>
          <w:u w:val="none"/>
        </w:rPr>
      </w:pPr>
      <w:r w:rsidRPr="00E813A7">
        <w:rPr>
          <w:bCs/>
          <w:szCs w:val="24"/>
          <w:u w:val="none"/>
        </w:rPr>
        <w:t>znak 52 –</w:t>
      </w:r>
      <w:r w:rsidRPr="00E813A7">
        <w:rPr>
          <w:bCs/>
          <w:szCs w:val="24"/>
          <w:u w:val="none"/>
        </w:rPr>
        <w:tab/>
        <w:t>podmíněně odložil podání návrhu na potrestání (</w:t>
      </w:r>
      <w:r w:rsidR="00BD4087" w:rsidRPr="00E813A7">
        <w:rPr>
          <w:bCs/>
          <w:szCs w:val="24"/>
          <w:u w:val="none"/>
        </w:rPr>
        <w:t>§ </w:t>
      </w:r>
      <w:r w:rsidRPr="00E813A7">
        <w:rPr>
          <w:bCs/>
          <w:szCs w:val="24"/>
          <w:u w:val="none"/>
        </w:rPr>
        <w:t xml:space="preserve">179g </w:t>
      </w:r>
      <w:r w:rsidR="00BD4087" w:rsidRPr="00E813A7">
        <w:rPr>
          <w:bCs/>
          <w:szCs w:val="24"/>
          <w:u w:val="none"/>
        </w:rPr>
        <w:t>odst. </w:t>
      </w:r>
      <w:r w:rsidR="00B258AB" w:rsidRPr="00E813A7">
        <w:rPr>
          <w:bCs/>
          <w:szCs w:val="24"/>
          <w:u w:val="none"/>
        </w:rPr>
        <w:t>1</w:t>
      </w:r>
      <w:r w:rsidR="00B258AB">
        <w:rPr>
          <w:bCs/>
          <w:szCs w:val="24"/>
          <w:u w:val="none"/>
        </w:rPr>
        <w:t> </w:t>
      </w:r>
      <w:r w:rsidRPr="00E813A7">
        <w:rPr>
          <w:bCs/>
          <w:szCs w:val="24"/>
          <w:u w:val="none"/>
        </w:rPr>
        <w:t xml:space="preserve"> tr. řádu)</w:t>
      </w:r>
    </w:p>
    <w:p w14:paraId="4ADCF566" w14:textId="77777777" w:rsidR="00A00544" w:rsidRPr="00E813A7" w:rsidRDefault="00A00544" w:rsidP="00A00544">
      <w:pPr>
        <w:pStyle w:val="Zkladntext2"/>
        <w:ind w:left="1560" w:hanging="1021"/>
        <w:jc w:val="both"/>
        <w:rPr>
          <w:bCs/>
          <w:szCs w:val="24"/>
          <w:u w:val="none"/>
        </w:rPr>
      </w:pPr>
      <w:r w:rsidRPr="00E813A7">
        <w:rPr>
          <w:bCs/>
          <w:szCs w:val="24"/>
          <w:u w:val="none"/>
        </w:rPr>
        <w:t>znak 53 –</w:t>
      </w:r>
      <w:r w:rsidRPr="00E813A7">
        <w:rPr>
          <w:bCs/>
          <w:szCs w:val="24"/>
          <w:u w:val="none"/>
        </w:rPr>
        <w:tab/>
        <w:t>podmíněně odložil podání návrhu na potrestání (</w:t>
      </w:r>
      <w:r w:rsidR="00BD4087" w:rsidRPr="00E813A7">
        <w:rPr>
          <w:bCs/>
          <w:szCs w:val="24"/>
          <w:u w:val="none"/>
        </w:rPr>
        <w:t>§ </w:t>
      </w:r>
      <w:r w:rsidRPr="00E813A7">
        <w:rPr>
          <w:bCs/>
          <w:szCs w:val="24"/>
          <w:u w:val="none"/>
        </w:rPr>
        <w:t xml:space="preserve">179g </w:t>
      </w:r>
      <w:r w:rsidR="00BD4087" w:rsidRPr="00E813A7">
        <w:rPr>
          <w:bCs/>
          <w:szCs w:val="24"/>
          <w:u w:val="none"/>
        </w:rPr>
        <w:t>odst. </w:t>
      </w:r>
      <w:r w:rsidR="00B258AB" w:rsidRPr="00E813A7">
        <w:rPr>
          <w:bCs/>
          <w:szCs w:val="24"/>
          <w:u w:val="none"/>
        </w:rPr>
        <w:t>2</w:t>
      </w:r>
      <w:r w:rsidR="00B258AB">
        <w:rPr>
          <w:bCs/>
          <w:szCs w:val="24"/>
          <w:u w:val="none"/>
        </w:rPr>
        <w:t> </w:t>
      </w:r>
      <w:r w:rsidRPr="00E813A7">
        <w:rPr>
          <w:bCs/>
          <w:szCs w:val="24"/>
          <w:u w:val="none"/>
        </w:rPr>
        <w:t xml:space="preserve"> tr. řádu)</w:t>
      </w:r>
    </w:p>
    <w:p w14:paraId="19BF386D" w14:textId="77777777" w:rsidR="00601368" w:rsidRPr="00E813A7" w:rsidRDefault="00601368" w:rsidP="00A00544">
      <w:pPr>
        <w:pStyle w:val="Zkladntext2"/>
        <w:ind w:left="1560" w:hanging="1021"/>
        <w:jc w:val="both"/>
        <w:rPr>
          <w:bCs/>
          <w:szCs w:val="24"/>
          <w:u w:val="none"/>
        </w:rPr>
      </w:pPr>
      <w:r w:rsidRPr="00E813A7">
        <w:rPr>
          <w:bCs/>
          <w:szCs w:val="24"/>
          <w:u w:val="none"/>
        </w:rPr>
        <w:t>znak 62 –</w:t>
      </w:r>
      <w:r w:rsidR="003F5AC8" w:rsidRPr="00E813A7">
        <w:rPr>
          <w:bCs/>
          <w:szCs w:val="24"/>
          <w:u w:val="none"/>
        </w:rPr>
        <w:tab/>
      </w:r>
      <w:r w:rsidRPr="00E813A7">
        <w:rPr>
          <w:bCs/>
          <w:szCs w:val="24"/>
          <w:u w:val="none"/>
        </w:rPr>
        <w:t xml:space="preserve">rozhodl </w:t>
      </w:r>
      <w:r w:rsidR="00B258AB" w:rsidRPr="00E813A7">
        <w:rPr>
          <w:bCs/>
          <w:szCs w:val="24"/>
          <w:u w:val="none"/>
        </w:rPr>
        <w:t>o</w:t>
      </w:r>
      <w:r w:rsidR="00B258AB">
        <w:rPr>
          <w:bCs/>
          <w:szCs w:val="24"/>
          <w:u w:val="none"/>
        </w:rPr>
        <w:t> </w:t>
      </w:r>
      <w:r w:rsidR="003F5AC8" w:rsidRPr="00E813A7">
        <w:rPr>
          <w:bCs/>
          <w:szCs w:val="24"/>
          <w:u w:val="none"/>
        </w:rPr>
        <w:t> </w:t>
      </w:r>
      <w:r w:rsidRPr="00E813A7">
        <w:rPr>
          <w:bCs/>
          <w:szCs w:val="24"/>
          <w:u w:val="none"/>
        </w:rPr>
        <w:t>nestíhání podezřelého (</w:t>
      </w:r>
      <w:r w:rsidR="00BD4087" w:rsidRPr="00E813A7">
        <w:rPr>
          <w:bCs/>
          <w:szCs w:val="24"/>
          <w:u w:val="none"/>
        </w:rPr>
        <w:t>§ </w:t>
      </w:r>
      <w:r w:rsidRPr="00E813A7">
        <w:rPr>
          <w:bCs/>
          <w:szCs w:val="24"/>
          <w:u w:val="none"/>
        </w:rPr>
        <w:t xml:space="preserve">159d </w:t>
      </w:r>
      <w:r w:rsidR="00BD4087" w:rsidRPr="00E813A7">
        <w:rPr>
          <w:bCs/>
          <w:szCs w:val="24"/>
          <w:u w:val="none"/>
        </w:rPr>
        <w:t>odst. </w:t>
      </w:r>
      <w:r w:rsidR="00B258AB" w:rsidRPr="00E813A7">
        <w:rPr>
          <w:bCs/>
          <w:szCs w:val="24"/>
          <w:u w:val="none"/>
        </w:rPr>
        <w:t>1</w:t>
      </w:r>
      <w:r w:rsidR="00B258AB">
        <w:rPr>
          <w:bCs/>
          <w:szCs w:val="24"/>
          <w:u w:val="none"/>
        </w:rPr>
        <w:t> </w:t>
      </w:r>
      <w:r w:rsidRPr="00E813A7">
        <w:rPr>
          <w:bCs/>
          <w:szCs w:val="24"/>
          <w:u w:val="none"/>
        </w:rPr>
        <w:t xml:space="preserve"> tr. řádu)</w:t>
      </w:r>
    </w:p>
    <w:p w14:paraId="57E4766D" w14:textId="77777777" w:rsidR="008B0E33" w:rsidRPr="009B6774" w:rsidRDefault="008B0E33" w:rsidP="00A00544">
      <w:pPr>
        <w:pStyle w:val="Zkladntext2"/>
        <w:ind w:left="1560" w:hanging="1021"/>
        <w:jc w:val="both"/>
        <w:rPr>
          <w:bCs/>
          <w:u w:val="none"/>
        </w:rPr>
      </w:pPr>
    </w:p>
    <w:p w14:paraId="72A022B7" w14:textId="77777777" w:rsidR="00A9198E" w:rsidRPr="009B6774" w:rsidRDefault="0068787F" w:rsidP="00A52719">
      <w:pPr>
        <w:keepNext/>
        <w:ind w:left="539"/>
      </w:pPr>
      <w:r w:rsidRPr="009B6774">
        <w:rPr>
          <w:b/>
        </w:rPr>
        <w:t>trestní stíhání bylo</w:t>
      </w:r>
    </w:p>
    <w:p w14:paraId="0460AEA3" w14:textId="77777777" w:rsidR="0068787F" w:rsidRPr="00E813A7" w:rsidRDefault="0068787F" w:rsidP="00A00544">
      <w:pPr>
        <w:pStyle w:val="Zkladntext2"/>
        <w:ind w:left="1560" w:hanging="1021"/>
        <w:jc w:val="both"/>
        <w:rPr>
          <w:bCs/>
          <w:szCs w:val="24"/>
          <w:u w:val="none"/>
        </w:rPr>
      </w:pPr>
      <w:r w:rsidRPr="00E813A7">
        <w:rPr>
          <w:bCs/>
          <w:szCs w:val="24"/>
          <w:u w:val="none"/>
        </w:rPr>
        <w:t>znak 02</w:t>
      </w:r>
      <w:r w:rsidR="00A9198E" w:rsidRPr="00E813A7">
        <w:rPr>
          <w:bCs/>
          <w:szCs w:val="24"/>
          <w:u w:val="none"/>
        </w:rPr>
        <w:t xml:space="preserve"> –</w:t>
      </w:r>
      <w:r w:rsidR="00A52719" w:rsidRPr="00E813A7">
        <w:rPr>
          <w:bCs/>
          <w:szCs w:val="24"/>
          <w:u w:val="none"/>
        </w:rPr>
        <w:tab/>
      </w:r>
      <w:r w:rsidRPr="00E813A7">
        <w:rPr>
          <w:bCs/>
          <w:szCs w:val="24"/>
          <w:u w:val="none"/>
        </w:rPr>
        <w:t xml:space="preserve">zastaveno dle </w:t>
      </w:r>
      <w:r w:rsidR="00BD4087" w:rsidRPr="00E813A7">
        <w:rPr>
          <w:bCs/>
          <w:szCs w:val="24"/>
          <w:u w:val="none"/>
        </w:rPr>
        <w:t>§ </w:t>
      </w:r>
      <w:r w:rsidRPr="00E813A7">
        <w:rPr>
          <w:bCs/>
          <w:szCs w:val="24"/>
          <w:u w:val="none"/>
        </w:rPr>
        <w:t>172/</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a</w:t>
      </w:r>
      <w:r w:rsidR="00B258AB">
        <w:rPr>
          <w:bCs/>
          <w:szCs w:val="24"/>
          <w:u w:val="none"/>
        </w:rPr>
        <w:t> </w:t>
      </w:r>
      <w:r w:rsidRPr="00E813A7">
        <w:rPr>
          <w:bCs/>
          <w:szCs w:val="24"/>
          <w:u w:val="none"/>
        </w:rPr>
        <w:t>) tr.</w:t>
      </w:r>
      <w:r w:rsidR="00F156EE" w:rsidRPr="00E813A7">
        <w:rPr>
          <w:bCs/>
          <w:szCs w:val="24"/>
          <w:u w:val="none"/>
        </w:rPr>
        <w:t xml:space="preserve"> </w:t>
      </w:r>
      <w:r w:rsidRPr="00E813A7">
        <w:rPr>
          <w:bCs/>
          <w:szCs w:val="24"/>
          <w:u w:val="none"/>
        </w:rPr>
        <w:t>ř</w:t>
      </w:r>
      <w:r w:rsidR="00F156EE" w:rsidRPr="00E813A7">
        <w:rPr>
          <w:bCs/>
          <w:szCs w:val="24"/>
          <w:u w:val="none"/>
        </w:rPr>
        <w:t>ádu</w:t>
      </w:r>
    </w:p>
    <w:p w14:paraId="0C1842EA" w14:textId="77777777" w:rsidR="0068787F" w:rsidRPr="00E813A7" w:rsidRDefault="0068787F" w:rsidP="00A00544">
      <w:pPr>
        <w:pStyle w:val="Zkladntext2"/>
        <w:ind w:left="1560" w:hanging="1021"/>
        <w:jc w:val="both"/>
        <w:rPr>
          <w:bCs/>
          <w:szCs w:val="24"/>
          <w:u w:val="none"/>
        </w:rPr>
      </w:pPr>
      <w:r w:rsidRPr="00E813A7">
        <w:rPr>
          <w:bCs/>
          <w:szCs w:val="24"/>
          <w:u w:val="none"/>
        </w:rPr>
        <w:t>znak 03</w:t>
      </w:r>
      <w:r w:rsidR="00A9198E" w:rsidRPr="00E813A7">
        <w:rPr>
          <w:bCs/>
          <w:szCs w:val="24"/>
          <w:u w:val="none"/>
        </w:rPr>
        <w:t xml:space="preserve"> –</w:t>
      </w:r>
      <w:r w:rsidR="00A52719" w:rsidRPr="00E813A7">
        <w:rPr>
          <w:bCs/>
          <w:szCs w:val="24"/>
          <w:u w:val="none"/>
        </w:rPr>
        <w:tab/>
      </w:r>
      <w:r w:rsidR="00F156EE" w:rsidRPr="00E813A7">
        <w:rPr>
          <w:bCs/>
          <w:szCs w:val="24"/>
          <w:u w:val="none"/>
        </w:rPr>
        <w:t xml:space="preserve">zastaveno dle </w:t>
      </w:r>
      <w:r w:rsidR="00BD4087" w:rsidRPr="00E813A7">
        <w:rPr>
          <w:bCs/>
          <w:szCs w:val="24"/>
          <w:u w:val="none"/>
        </w:rPr>
        <w:t>§ </w:t>
      </w:r>
      <w:r w:rsidR="00F156EE" w:rsidRPr="00E813A7">
        <w:rPr>
          <w:bCs/>
          <w:szCs w:val="24"/>
          <w:u w:val="none"/>
        </w:rPr>
        <w:t>172/</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b</w:t>
      </w:r>
      <w:r w:rsidR="00B258AB">
        <w:rPr>
          <w:bCs/>
          <w:szCs w:val="24"/>
          <w:u w:val="none"/>
        </w:rPr>
        <w:t> </w:t>
      </w:r>
      <w:r w:rsidR="00F156EE" w:rsidRPr="00E813A7">
        <w:rPr>
          <w:bCs/>
          <w:szCs w:val="24"/>
          <w:u w:val="none"/>
        </w:rPr>
        <w:t>) tr. řádu</w:t>
      </w:r>
    </w:p>
    <w:p w14:paraId="19CBB81E" w14:textId="77777777" w:rsidR="0068787F" w:rsidRPr="00E813A7" w:rsidRDefault="0068787F" w:rsidP="00A00544">
      <w:pPr>
        <w:pStyle w:val="Zkladntext2"/>
        <w:ind w:left="1560" w:hanging="1021"/>
        <w:jc w:val="both"/>
        <w:rPr>
          <w:bCs/>
          <w:szCs w:val="24"/>
          <w:u w:val="none"/>
        </w:rPr>
      </w:pPr>
      <w:r w:rsidRPr="00E813A7">
        <w:rPr>
          <w:bCs/>
          <w:szCs w:val="24"/>
          <w:u w:val="none"/>
        </w:rPr>
        <w:t>znak 04</w:t>
      </w:r>
      <w:r w:rsidR="00A9198E" w:rsidRPr="00E813A7">
        <w:rPr>
          <w:bCs/>
          <w:szCs w:val="24"/>
          <w:u w:val="none"/>
        </w:rPr>
        <w:t xml:space="preserve"> –</w:t>
      </w:r>
      <w:r w:rsidR="00A52719" w:rsidRPr="00E813A7">
        <w:rPr>
          <w:bCs/>
          <w:szCs w:val="24"/>
          <w:u w:val="none"/>
        </w:rPr>
        <w:tab/>
      </w:r>
      <w:r w:rsidRPr="00E813A7">
        <w:rPr>
          <w:bCs/>
          <w:szCs w:val="24"/>
          <w:u w:val="none"/>
        </w:rPr>
        <w:t xml:space="preserve">zastaveno dle </w:t>
      </w:r>
      <w:r w:rsidR="00BD4087" w:rsidRPr="00E813A7">
        <w:rPr>
          <w:bCs/>
          <w:szCs w:val="24"/>
          <w:u w:val="none"/>
        </w:rPr>
        <w:t>§ </w:t>
      </w:r>
      <w:r w:rsidRPr="00E813A7">
        <w:rPr>
          <w:bCs/>
          <w:szCs w:val="24"/>
          <w:u w:val="none"/>
        </w:rPr>
        <w:t>172/</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c</w:t>
      </w:r>
      <w:r w:rsidR="00B258AB">
        <w:rPr>
          <w:bCs/>
          <w:szCs w:val="24"/>
          <w:u w:val="none"/>
        </w:rPr>
        <w:t> </w:t>
      </w:r>
      <w:r w:rsidR="00F156EE" w:rsidRPr="00E813A7">
        <w:rPr>
          <w:bCs/>
          <w:szCs w:val="24"/>
          <w:u w:val="none"/>
        </w:rPr>
        <w:t>) tr. řádu</w:t>
      </w:r>
    </w:p>
    <w:p w14:paraId="376317B6" w14:textId="77777777" w:rsidR="0068787F" w:rsidRPr="00E813A7" w:rsidRDefault="0068787F" w:rsidP="00A00544">
      <w:pPr>
        <w:pStyle w:val="Zkladntext2"/>
        <w:ind w:left="1560" w:hanging="1021"/>
        <w:jc w:val="both"/>
        <w:rPr>
          <w:bCs/>
          <w:szCs w:val="24"/>
          <w:u w:val="none"/>
        </w:rPr>
      </w:pPr>
      <w:r w:rsidRPr="00E813A7">
        <w:rPr>
          <w:bCs/>
          <w:szCs w:val="24"/>
          <w:u w:val="none"/>
        </w:rPr>
        <w:t>znak 05</w:t>
      </w:r>
      <w:r w:rsidR="00A9198E" w:rsidRPr="00E813A7">
        <w:rPr>
          <w:bCs/>
          <w:szCs w:val="24"/>
          <w:u w:val="none"/>
        </w:rPr>
        <w:t xml:space="preserve"> –</w:t>
      </w:r>
      <w:r w:rsidR="00A52719" w:rsidRPr="00E813A7">
        <w:rPr>
          <w:bCs/>
          <w:szCs w:val="24"/>
          <w:u w:val="none"/>
        </w:rPr>
        <w:tab/>
      </w:r>
      <w:r w:rsidRPr="00E813A7">
        <w:rPr>
          <w:bCs/>
          <w:szCs w:val="24"/>
          <w:u w:val="none"/>
        </w:rPr>
        <w:t xml:space="preserve">zastaveno dle </w:t>
      </w:r>
      <w:r w:rsidR="00BD4087" w:rsidRPr="00E813A7">
        <w:rPr>
          <w:bCs/>
          <w:szCs w:val="24"/>
          <w:u w:val="none"/>
        </w:rPr>
        <w:t>§ </w:t>
      </w:r>
      <w:r w:rsidRPr="00E813A7">
        <w:rPr>
          <w:bCs/>
          <w:szCs w:val="24"/>
          <w:u w:val="none"/>
        </w:rPr>
        <w:t>172/</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d</w:t>
      </w:r>
      <w:r w:rsidR="00B258AB">
        <w:rPr>
          <w:bCs/>
          <w:szCs w:val="24"/>
          <w:u w:val="none"/>
        </w:rPr>
        <w:t> </w:t>
      </w:r>
      <w:r w:rsidRPr="00E813A7">
        <w:rPr>
          <w:bCs/>
          <w:szCs w:val="24"/>
          <w:u w:val="none"/>
        </w:rPr>
        <w:t>)</w:t>
      </w:r>
      <w:r w:rsidR="00A9198E" w:rsidRPr="00E813A7">
        <w:rPr>
          <w:bCs/>
          <w:szCs w:val="24"/>
          <w:u w:val="none"/>
        </w:rPr>
        <w:t xml:space="preserve"> – </w:t>
      </w:r>
      <w:r w:rsidR="00BD4087" w:rsidRPr="00E813A7">
        <w:rPr>
          <w:bCs/>
          <w:szCs w:val="24"/>
          <w:u w:val="none"/>
        </w:rPr>
        <w:t>§ </w:t>
      </w:r>
      <w:r w:rsidRPr="00E813A7">
        <w:rPr>
          <w:bCs/>
          <w:szCs w:val="24"/>
          <w:u w:val="none"/>
        </w:rPr>
        <w:t>11/</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a</w:t>
      </w:r>
      <w:r w:rsidR="00B258AB">
        <w:rPr>
          <w:bCs/>
          <w:szCs w:val="24"/>
          <w:u w:val="none"/>
        </w:rPr>
        <w:t> </w:t>
      </w:r>
      <w:r w:rsidRPr="00E813A7">
        <w:rPr>
          <w:bCs/>
          <w:szCs w:val="24"/>
          <w:u w:val="none"/>
        </w:rPr>
        <w:t>) tr.</w:t>
      </w:r>
      <w:r w:rsidR="00F156EE" w:rsidRPr="00E813A7">
        <w:rPr>
          <w:bCs/>
          <w:szCs w:val="24"/>
          <w:u w:val="none"/>
        </w:rPr>
        <w:t xml:space="preserve"> </w:t>
      </w:r>
      <w:r w:rsidRPr="00E813A7">
        <w:rPr>
          <w:bCs/>
          <w:szCs w:val="24"/>
          <w:u w:val="none"/>
        </w:rPr>
        <w:t>ř</w:t>
      </w:r>
      <w:r w:rsidR="00F156EE" w:rsidRPr="00E813A7">
        <w:rPr>
          <w:bCs/>
          <w:szCs w:val="24"/>
          <w:u w:val="none"/>
        </w:rPr>
        <w:t>ádu</w:t>
      </w:r>
    </w:p>
    <w:p w14:paraId="6F917F86" w14:textId="77777777" w:rsidR="0068787F" w:rsidRPr="00E813A7" w:rsidRDefault="0068787F" w:rsidP="00A00544">
      <w:pPr>
        <w:pStyle w:val="Zkladntext2"/>
        <w:ind w:left="1560" w:hanging="1021"/>
        <w:jc w:val="both"/>
        <w:rPr>
          <w:bCs/>
          <w:szCs w:val="24"/>
          <w:u w:val="none"/>
        </w:rPr>
      </w:pPr>
      <w:r w:rsidRPr="00E813A7">
        <w:rPr>
          <w:bCs/>
          <w:szCs w:val="24"/>
          <w:u w:val="none"/>
        </w:rPr>
        <w:lastRenderedPageBreak/>
        <w:t>znak 06</w:t>
      </w:r>
      <w:r w:rsidR="00A9198E" w:rsidRPr="00E813A7">
        <w:rPr>
          <w:bCs/>
          <w:szCs w:val="24"/>
          <w:u w:val="none"/>
        </w:rPr>
        <w:t xml:space="preserve"> –</w:t>
      </w:r>
      <w:r w:rsidR="00A52719" w:rsidRPr="00E813A7">
        <w:rPr>
          <w:bCs/>
          <w:szCs w:val="24"/>
          <w:u w:val="none"/>
        </w:rPr>
        <w:tab/>
      </w:r>
      <w:r w:rsidRPr="00E813A7">
        <w:rPr>
          <w:bCs/>
          <w:szCs w:val="24"/>
          <w:u w:val="none"/>
        </w:rPr>
        <w:t>zastaveno</w:t>
      </w:r>
      <w:r w:rsidR="00F156EE" w:rsidRPr="00E813A7">
        <w:rPr>
          <w:bCs/>
          <w:szCs w:val="24"/>
          <w:u w:val="none"/>
        </w:rPr>
        <w:t xml:space="preserve"> dle </w:t>
      </w:r>
      <w:r w:rsidR="00BD4087" w:rsidRPr="00E813A7">
        <w:rPr>
          <w:bCs/>
          <w:szCs w:val="24"/>
          <w:u w:val="none"/>
        </w:rPr>
        <w:t>§ </w:t>
      </w:r>
      <w:r w:rsidR="00F156EE" w:rsidRPr="00E813A7">
        <w:rPr>
          <w:bCs/>
          <w:szCs w:val="24"/>
          <w:u w:val="none"/>
        </w:rPr>
        <w:t>172/</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d</w:t>
      </w:r>
      <w:r w:rsidR="00B258AB">
        <w:rPr>
          <w:bCs/>
          <w:szCs w:val="24"/>
          <w:u w:val="none"/>
        </w:rPr>
        <w:t> </w:t>
      </w:r>
      <w:r w:rsidR="00F156EE" w:rsidRPr="00E813A7">
        <w:rPr>
          <w:bCs/>
          <w:szCs w:val="24"/>
          <w:u w:val="none"/>
        </w:rPr>
        <w:t>)</w:t>
      </w:r>
      <w:r w:rsidR="00A9198E" w:rsidRPr="00E813A7">
        <w:rPr>
          <w:bCs/>
          <w:szCs w:val="24"/>
          <w:u w:val="none"/>
        </w:rPr>
        <w:t xml:space="preserve"> – </w:t>
      </w:r>
      <w:r w:rsidR="00BD4087" w:rsidRPr="00E813A7">
        <w:rPr>
          <w:bCs/>
          <w:szCs w:val="24"/>
          <w:u w:val="none"/>
        </w:rPr>
        <w:t>§ </w:t>
      </w:r>
      <w:r w:rsidR="00F156EE" w:rsidRPr="00E813A7">
        <w:rPr>
          <w:bCs/>
          <w:szCs w:val="24"/>
          <w:u w:val="none"/>
        </w:rPr>
        <w:t>11/</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b</w:t>
      </w:r>
      <w:r w:rsidR="00B258AB">
        <w:rPr>
          <w:bCs/>
          <w:szCs w:val="24"/>
          <w:u w:val="none"/>
        </w:rPr>
        <w:t> </w:t>
      </w:r>
      <w:r w:rsidR="00F156EE" w:rsidRPr="00E813A7">
        <w:rPr>
          <w:bCs/>
          <w:szCs w:val="24"/>
          <w:u w:val="none"/>
        </w:rPr>
        <w:t>) tr. řádu</w:t>
      </w:r>
    </w:p>
    <w:p w14:paraId="3BD632CA" w14:textId="77777777" w:rsidR="0068787F" w:rsidRPr="00E813A7" w:rsidRDefault="0068787F" w:rsidP="00A00544">
      <w:pPr>
        <w:pStyle w:val="Zkladntext2"/>
        <w:ind w:left="1560" w:hanging="1021"/>
        <w:jc w:val="both"/>
        <w:rPr>
          <w:bCs/>
          <w:szCs w:val="24"/>
          <w:u w:val="none"/>
        </w:rPr>
      </w:pPr>
      <w:r w:rsidRPr="00E813A7">
        <w:rPr>
          <w:bCs/>
          <w:szCs w:val="24"/>
          <w:u w:val="none"/>
        </w:rPr>
        <w:t>znak 07</w:t>
      </w:r>
      <w:r w:rsidR="00A9198E" w:rsidRPr="00E813A7">
        <w:rPr>
          <w:bCs/>
          <w:szCs w:val="24"/>
          <w:u w:val="none"/>
        </w:rPr>
        <w:t xml:space="preserve"> –</w:t>
      </w:r>
      <w:r w:rsidR="00A52719" w:rsidRPr="00E813A7">
        <w:rPr>
          <w:bCs/>
          <w:szCs w:val="24"/>
          <w:u w:val="none"/>
        </w:rPr>
        <w:tab/>
      </w:r>
      <w:r w:rsidRPr="00E813A7">
        <w:rPr>
          <w:bCs/>
          <w:szCs w:val="24"/>
          <w:u w:val="none"/>
        </w:rPr>
        <w:t>zastaveno</w:t>
      </w:r>
      <w:r w:rsidR="00F156EE" w:rsidRPr="00E813A7">
        <w:rPr>
          <w:bCs/>
          <w:szCs w:val="24"/>
          <w:u w:val="none"/>
        </w:rPr>
        <w:t xml:space="preserve"> dle </w:t>
      </w:r>
      <w:r w:rsidR="00BD4087" w:rsidRPr="00E813A7">
        <w:rPr>
          <w:bCs/>
          <w:szCs w:val="24"/>
          <w:u w:val="none"/>
        </w:rPr>
        <w:t>§ </w:t>
      </w:r>
      <w:r w:rsidR="00F156EE" w:rsidRPr="00E813A7">
        <w:rPr>
          <w:bCs/>
          <w:szCs w:val="24"/>
          <w:u w:val="none"/>
        </w:rPr>
        <w:t>172/</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d</w:t>
      </w:r>
      <w:r w:rsidR="00B258AB">
        <w:rPr>
          <w:bCs/>
          <w:szCs w:val="24"/>
          <w:u w:val="none"/>
        </w:rPr>
        <w:t> </w:t>
      </w:r>
      <w:r w:rsidR="00F156EE" w:rsidRPr="00E813A7">
        <w:rPr>
          <w:bCs/>
          <w:szCs w:val="24"/>
          <w:u w:val="none"/>
        </w:rPr>
        <w:t>)</w:t>
      </w:r>
      <w:r w:rsidR="00A9198E" w:rsidRPr="00E813A7">
        <w:rPr>
          <w:bCs/>
          <w:szCs w:val="24"/>
          <w:u w:val="none"/>
        </w:rPr>
        <w:t xml:space="preserve"> – </w:t>
      </w:r>
      <w:r w:rsidR="00BD4087" w:rsidRPr="00E813A7">
        <w:rPr>
          <w:bCs/>
          <w:szCs w:val="24"/>
          <w:u w:val="none"/>
        </w:rPr>
        <w:t>§ </w:t>
      </w:r>
      <w:r w:rsidR="00F156EE" w:rsidRPr="00E813A7">
        <w:rPr>
          <w:bCs/>
          <w:szCs w:val="24"/>
          <w:u w:val="none"/>
        </w:rPr>
        <w:t>11/</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c</w:t>
      </w:r>
      <w:r w:rsidR="00B258AB">
        <w:rPr>
          <w:bCs/>
          <w:szCs w:val="24"/>
          <w:u w:val="none"/>
        </w:rPr>
        <w:t> </w:t>
      </w:r>
      <w:r w:rsidR="00F156EE" w:rsidRPr="00E813A7">
        <w:rPr>
          <w:bCs/>
          <w:szCs w:val="24"/>
          <w:u w:val="none"/>
        </w:rPr>
        <w:t>) tr. řádu</w:t>
      </w:r>
    </w:p>
    <w:p w14:paraId="236733A5" w14:textId="77777777" w:rsidR="0068787F" w:rsidRPr="00E813A7" w:rsidRDefault="0068787F" w:rsidP="00A00544">
      <w:pPr>
        <w:pStyle w:val="Zkladntext2"/>
        <w:ind w:left="1560" w:hanging="1021"/>
        <w:jc w:val="both"/>
        <w:rPr>
          <w:bCs/>
          <w:szCs w:val="24"/>
          <w:u w:val="none"/>
        </w:rPr>
      </w:pPr>
      <w:r w:rsidRPr="00E813A7">
        <w:rPr>
          <w:bCs/>
          <w:szCs w:val="24"/>
          <w:u w:val="none"/>
        </w:rPr>
        <w:t>znak 08</w:t>
      </w:r>
      <w:r w:rsidR="00A9198E" w:rsidRPr="00E813A7">
        <w:rPr>
          <w:bCs/>
          <w:szCs w:val="24"/>
          <w:u w:val="none"/>
        </w:rPr>
        <w:t xml:space="preserve"> –</w:t>
      </w:r>
      <w:r w:rsidR="00A52719" w:rsidRPr="00E813A7">
        <w:rPr>
          <w:bCs/>
          <w:szCs w:val="24"/>
          <w:u w:val="none"/>
        </w:rPr>
        <w:tab/>
      </w:r>
      <w:r w:rsidRPr="00E813A7">
        <w:rPr>
          <w:bCs/>
          <w:szCs w:val="24"/>
          <w:u w:val="none"/>
        </w:rPr>
        <w:t>zastaveno</w:t>
      </w:r>
      <w:r w:rsidR="00F156EE" w:rsidRPr="00E813A7">
        <w:rPr>
          <w:bCs/>
          <w:szCs w:val="24"/>
          <w:u w:val="none"/>
        </w:rPr>
        <w:t xml:space="preserve"> dle </w:t>
      </w:r>
      <w:r w:rsidR="00BD4087" w:rsidRPr="00E813A7">
        <w:rPr>
          <w:bCs/>
          <w:szCs w:val="24"/>
          <w:u w:val="none"/>
        </w:rPr>
        <w:t>§ </w:t>
      </w:r>
      <w:r w:rsidR="00F156EE" w:rsidRPr="00E813A7">
        <w:rPr>
          <w:bCs/>
          <w:szCs w:val="24"/>
          <w:u w:val="none"/>
        </w:rPr>
        <w:t>172/</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d</w:t>
      </w:r>
      <w:r w:rsidR="00B258AB">
        <w:rPr>
          <w:bCs/>
          <w:szCs w:val="24"/>
          <w:u w:val="none"/>
        </w:rPr>
        <w:t> </w:t>
      </w:r>
      <w:r w:rsidR="00F156EE" w:rsidRPr="00E813A7">
        <w:rPr>
          <w:bCs/>
          <w:szCs w:val="24"/>
          <w:u w:val="none"/>
        </w:rPr>
        <w:t>)</w:t>
      </w:r>
      <w:r w:rsidR="00A9198E" w:rsidRPr="00E813A7">
        <w:rPr>
          <w:bCs/>
          <w:szCs w:val="24"/>
          <w:u w:val="none"/>
        </w:rPr>
        <w:t xml:space="preserve"> – </w:t>
      </w:r>
      <w:r w:rsidR="00BD4087" w:rsidRPr="00E813A7">
        <w:rPr>
          <w:bCs/>
          <w:szCs w:val="24"/>
          <w:u w:val="none"/>
        </w:rPr>
        <w:t>§ </w:t>
      </w:r>
      <w:r w:rsidR="00F156EE" w:rsidRPr="00E813A7">
        <w:rPr>
          <w:bCs/>
          <w:szCs w:val="24"/>
          <w:u w:val="none"/>
        </w:rPr>
        <w:t>11/</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d</w:t>
      </w:r>
      <w:r w:rsidR="00B258AB">
        <w:rPr>
          <w:bCs/>
          <w:szCs w:val="24"/>
          <w:u w:val="none"/>
        </w:rPr>
        <w:t> </w:t>
      </w:r>
      <w:r w:rsidR="00F156EE" w:rsidRPr="00E813A7">
        <w:rPr>
          <w:bCs/>
          <w:szCs w:val="24"/>
          <w:u w:val="none"/>
        </w:rPr>
        <w:t>) tr. řádu</w:t>
      </w:r>
    </w:p>
    <w:p w14:paraId="493506A0" w14:textId="77777777" w:rsidR="0068787F" w:rsidRPr="00E813A7" w:rsidRDefault="0068787F" w:rsidP="00A00544">
      <w:pPr>
        <w:pStyle w:val="Zkladntext2"/>
        <w:ind w:left="1560" w:hanging="1021"/>
        <w:jc w:val="both"/>
        <w:rPr>
          <w:bCs/>
          <w:szCs w:val="24"/>
          <w:u w:val="none"/>
        </w:rPr>
      </w:pPr>
      <w:r w:rsidRPr="00E813A7">
        <w:rPr>
          <w:bCs/>
          <w:szCs w:val="24"/>
          <w:u w:val="none"/>
        </w:rPr>
        <w:t>znak 09</w:t>
      </w:r>
      <w:r w:rsidR="00A9198E" w:rsidRPr="00E813A7">
        <w:rPr>
          <w:bCs/>
          <w:szCs w:val="24"/>
          <w:u w:val="none"/>
        </w:rPr>
        <w:t xml:space="preserve"> –</w:t>
      </w:r>
      <w:r w:rsidR="00A52719" w:rsidRPr="00E813A7">
        <w:rPr>
          <w:bCs/>
          <w:szCs w:val="24"/>
          <w:u w:val="none"/>
        </w:rPr>
        <w:tab/>
      </w:r>
      <w:r w:rsidRPr="00E813A7">
        <w:rPr>
          <w:bCs/>
          <w:szCs w:val="24"/>
          <w:u w:val="none"/>
        </w:rPr>
        <w:t xml:space="preserve">zastaveno dle </w:t>
      </w:r>
      <w:r w:rsidR="00BD4087" w:rsidRPr="00E813A7">
        <w:rPr>
          <w:bCs/>
          <w:szCs w:val="24"/>
          <w:u w:val="none"/>
        </w:rPr>
        <w:t>§ </w:t>
      </w:r>
      <w:r w:rsidRPr="00E813A7">
        <w:rPr>
          <w:bCs/>
          <w:szCs w:val="24"/>
          <w:u w:val="none"/>
        </w:rPr>
        <w:t>172</w:t>
      </w:r>
      <w:r w:rsidR="00F156EE" w:rsidRPr="00E813A7">
        <w:rPr>
          <w:bCs/>
          <w:szCs w:val="24"/>
          <w:u w:val="none"/>
        </w:rPr>
        <w:t>/</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d</w:t>
      </w:r>
      <w:r w:rsidR="00B258AB">
        <w:rPr>
          <w:bCs/>
          <w:szCs w:val="24"/>
          <w:u w:val="none"/>
        </w:rPr>
        <w:t> </w:t>
      </w:r>
      <w:r w:rsidR="00F156EE" w:rsidRPr="00E813A7">
        <w:rPr>
          <w:bCs/>
          <w:szCs w:val="24"/>
          <w:u w:val="none"/>
        </w:rPr>
        <w:t>)</w:t>
      </w:r>
      <w:r w:rsidR="00A9198E" w:rsidRPr="00E813A7">
        <w:rPr>
          <w:bCs/>
          <w:szCs w:val="24"/>
          <w:u w:val="none"/>
        </w:rPr>
        <w:t xml:space="preserve"> – </w:t>
      </w:r>
      <w:r w:rsidR="00BD4087" w:rsidRPr="00E813A7">
        <w:rPr>
          <w:bCs/>
          <w:szCs w:val="24"/>
          <w:u w:val="none"/>
        </w:rPr>
        <w:t>§ </w:t>
      </w:r>
      <w:r w:rsidR="00F156EE" w:rsidRPr="00E813A7">
        <w:rPr>
          <w:bCs/>
          <w:szCs w:val="24"/>
          <w:u w:val="none"/>
        </w:rPr>
        <w:t>11/</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e</w:t>
      </w:r>
      <w:r w:rsidR="00B258AB">
        <w:rPr>
          <w:bCs/>
          <w:szCs w:val="24"/>
          <w:u w:val="none"/>
        </w:rPr>
        <w:t> </w:t>
      </w:r>
      <w:r w:rsidR="00F156EE" w:rsidRPr="00E813A7">
        <w:rPr>
          <w:bCs/>
          <w:szCs w:val="24"/>
          <w:u w:val="none"/>
        </w:rPr>
        <w:t>) tr. řádu</w:t>
      </w:r>
    </w:p>
    <w:p w14:paraId="124BFF1F" w14:textId="77777777" w:rsidR="00251D99" w:rsidRPr="00E813A7" w:rsidRDefault="00251D99" w:rsidP="00251D99">
      <w:pPr>
        <w:pStyle w:val="Zkladntext2"/>
        <w:ind w:left="1560" w:hanging="1021"/>
        <w:jc w:val="both"/>
        <w:rPr>
          <w:bCs/>
          <w:szCs w:val="24"/>
          <w:u w:val="none"/>
        </w:rPr>
      </w:pPr>
      <w:r w:rsidRPr="00E813A7">
        <w:rPr>
          <w:bCs/>
          <w:szCs w:val="24"/>
          <w:u w:val="none"/>
        </w:rPr>
        <w:t>znak 63 –</w:t>
      </w:r>
      <w:r w:rsidRPr="00E813A7">
        <w:rPr>
          <w:bCs/>
          <w:szCs w:val="24"/>
          <w:u w:val="none"/>
        </w:rPr>
        <w:tab/>
        <w:t xml:space="preserve">zastaveno dle </w:t>
      </w:r>
      <w:r w:rsidR="00BD4087" w:rsidRPr="00E813A7">
        <w:rPr>
          <w:bCs/>
          <w:szCs w:val="24"/>
          <w:u w:val="none"/>
        </w:rPr>
        <w:t>§ </w:t>
      </w:r>
      <w:r w:rsidRPr="00E813A7">
        <w:rPr>
          <w:bCs/>
          <w:szCs w:val="24"/>
          <w:u w:val="none"/>
        </w:rPr>
        <w:t>172/</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d</w:t>
      </w:r>
      <w:r w:rsidR="00B258AB">
        <w:rPr>
          <w:bCs/>
          <w:szCs w:val="24"/>
          <w:u w:val="none"/>
        </w:rPr>
        <w:t> </w:t>
      </w:r>
      <w:r w:rsidRPr="00E813A7">
        <w:rPr>
          <w:bCs/>
          <w:szCs w:val="24"/>
          <w:u w:val="none"/>
        </w:rPr>
        <w:t xml:space="preserve">) – </w:t>
      </w:r>
      <w:r w:rsidR="00BD4087" w:rsidRPr="00E813A7">
        <w:rPr>
          <w:bCs/>
          <w:szCs w:val="24"/>
          <w:u w:val="none"/>
        </w:rPr>
        <w:t>§ </w:t>
      </w:r>
      <w:r w:rsidRPr="00E813A7">
        <w:rPr>
          <w:bCs/>
          <w:szCs w:val="24"/>
          <w:u w:val="none"/>
        </w:rPr>
        <w:t>11/</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f</w:t>
      </w:r>
      <w:r w:rsidR="00B258AB">
        <w:rPr>
          <w:bCs/>
          <w:szCs w:val="24"/>
          <w:u w:val="none"/>
        </w:rPr>
        <w:t> </w:t>
      </w:r>
      <w:r w:rsidRPr="00E813A7">
        <w:rPr>
          <w:bCs/>
          <w:szCs w:val="24"/>
          <w:u w:val="none"/>
        </w:rPr>
        <w:t>) tr. řádu</w:t>
      </w:r>
    </w:p>
    <w:p w14:paraId="0886F752" w14:textId="77777777" w:rsidR="00251D99" w:rsidRPr="00E813A7" w:rsidRDefault="00251D99" w:rsidP="00251D99">
      <w:pPr>
        <w:pStyle w:val="Zkladntext2"/>
        <w:ind w:left="1560" w:hanging="1021"/>
        <w:jc w:val="both"/>
        <w:rPr>
          <w:bCs/>
          <w:szCs w:val="24"/>
          <w:u w:val="none"/>
        </w:rPr>
      </w:pPr>
      <w:r w:rsidRPr="00E813A7">
        <w:rPr>
          <w:bCs/>
          <w:szCs w:val="24"/>
          <w:u w:val="none"/>
        </w:rPr>
        <w:t>znak 64 –</w:t>
      </w:r>
      <w:r w:rsidRPr="00E813A7">
        <w:rPr>
          <w:bCs/>
          <w:szCs w:val="24"/>
          <w:u w:val="none"/>
        </w:rPr>
        <w:tab/>
        <w:t xml:space="preserve">zastaveno dle </w:t>
      </w:r>
      <w:r w:rsidR="00BD4087" w:rsidRPr="00E813A7">
        <w:rPr>
          <w:bCs/>
          <w:szCs w:val="24"/>
          <w:u w:val="none"/>
        </w:rPr>
        <w:t>§ </w:t>
      </w:r>
      <w:r w:rsidRPr="00E813A7">
        <w:rPr>
          <w:bCs/>
          <w:szCs w:val="24"/>
          <w:u w:val="none"/>
        </w:rPr>
        <w:t>172/</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d</w:t>
      </w:r>
      <w:r w:rsidR="00B258AB">
        <w:rPr>
          <w:bCs/>
          <w:szCs w:val="24"/>
          <w:u w:val="none"/>
        </w:rPr>
        <w:t> </w:t>
      </w:r>
      <w:r w:rsidRPr="00E813A7">
        <w:rPr>
          <w:bCs/>
          <w:szCs w:val="24"/>
          <w:u w:val="none"/>
        </w:rPr>
        <w:t xml:space="preserve">) – </w:t>
      </w:r>
      <w:r w:rsidR="00BD4087" w:rsidRPr="00E813A7">
        <w:rPr>
          <w:bCs/>
          <w:szCs w:val="24"/>
          <w:u w:val="none"/>
        </w:rPr>
        <w:t>§ </w:t>
      </w:r>
      <w:r w:rsidRPr="00E813A7">
        <w:rPr>
          <w:bCs/>
          <w:szCs w:val="24"/>
          <w:u w:val="none"/>
        </w:rPr>
        <w:t>11/</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g</w:t>
      </w:r>
      <w:r w:rsidR="00B258AB">
        <w:rPr>
          <w:bCs/>
          <w:szCs w:val="24"/>
          <w:u w:val="none"/>
        </w:rPr>
        <w:t> </w:t>
      </w:r>
      <w:r w:rsidRPr="00E813A7">
        <w:rPr>
          <w:bCs/>
          <w:szCs w:val="24"/>
          <w:u w:val="none"/>
        </w:rPr>
        <w:t>) tr. řádu</w:t>
      </w:r>
    </w:p>
    <w:p w14:paraId="3CCABAF6" w14:textId="77777777" w:rsidR="0068787F" w:rsidRPr="00E813A7" w:rsidRDefault="0068787F" w:rsidP="00A00544">
      <w:pPr>
        <w:pStyle w:val="Zkladntext2"/>
        <w:ind w:left="1560" w:hanging="1021"/>
        <w:jc w:val="both"/>
        <w:rPr>
          <w:bCs/>
          <w:szCs w:val="24"/>
          <w:u w:val="none"/>
        </w:rPr>
      </w:pPr>
      <w:r w:rsidRPr="00E813A7">
        <w:rPr>
          <w:bCs/>
          <w:szCs w:val="24"/>
          <w:u w:val="none"/>
        </w:rPr>
        <w:t>znak 10</w:t>
      </w:r>
      <w:r w:rsidR="00A9198E" w:rsidRPr="00E813A7">
        <w:rPr>
          <w:bCs/>
          <w:szCs w:val="24"/>
          <w:u w:val="none"/>
        </w:rPr>
        <w:t xml:space="preserve"> –</w:t>
      </w:r>
      <w:r w:rsidR="00A52719" w:rsidRPr="00E813A7">
        <w:rPr>
          <w:bCs/>
          <w:szCs w:val="24"/>
          <w:u w:val="none"/>
        </w:rPr>
        <w:tab/>
      </w:r>
      <w:r w:rsidRPr="00E813A7">
        <w:rPr>
          <w:bCs/>
          <w:szCs w:val="24"/>
          <w:u w:val="none"/>
        </w:rPr>
        <w:t>zastaveno</w:t>
      </w:r>
      <w:r w:rsidR="00F156EE" w:rsidRPr="00E813A7">
        <w:rPr>
          <w:bCs/>
          <w:szCs w:val="24"/>
          <w:u w:val="none"/>
        </w:rPr>
        <w:t xml:space="preserve"> dle </w:t>
      </w:r>
      <w:r w:rsidR="00BD4087" w:rsidRPr="00E813A7">
        <w:rPr>
          <w:bCs/>
          <w:szCs w:val="24"/>
          <w:u w:val="none"/>
        </w:rPr>
        <w:t>§ </w:t>
      </w:r>
      <w:r w:rsidR="00F156EE" w:rsidRPr="00E813A7">
        <w:rPr>
          <w:bCs/>
          <w:szCs w:val="24"/>
          <w:u w:val="none"/>
        </w:rPr>
        <w:t>172/</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d</w:t>
      </w:r>
      <w:r w:rsidR="00B258AB">
        <w:rPr>
          <w:bCs/>
          <w:szCs w:val="24"/>
          <w:u w:val="none"/>
        </w:rPr>
        <w:t> </w:t>
      </w:r>
      <w:r w:rsidR="00F156EE" w:rsidRPr="00E813A7">
        <w:rPr>
          <w:bCs/>
          <w:szCs w:val="24"/>
          <w:u w:val="none"/>
        </w:rPr>
        <w:t>)</w:t>
      </w:r>
      <w:r w:rsidR="00A9198E" w:rsidRPr="00E813A7">
        <w:rPr>
          <w:bCs/>
          <w:szCs w:val="24"/>
          <w:u w:val="none"/>
        </w:rPr>
        <w:t xml:space="preserve"> – </w:t>
      </w:r>
      <w:r w:rsidR="00BD4087" w:rsidRPr="00E813A7">
        <w:rPr>
          <w:bCs/>
          <w:szCs w:val="24"/>
          <w:u w:val="none"/>
        </w:rPr>
        <w:t>§ </w:t>
      </w:r>
      <w:r w:rsidR="00F156EE" w:rsidRPr="00E813A7">
        <w:rPr>
          <w:bCs/>
          <w:szCs w:val="24"/>
          <w:u w:val="none"/>
        </w:rPr>
        <w:t>11/</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h</w:t>
      </w:r>
      <w:r w:rsidR="00B258AB">
        <w:rPr>
          <w:bCs/>
          <w:szCs w:val="24"/>
          <w:u w:val="none"/>
        </w:rPr>
        <w:t> </w:t>
      </w:r>
      <w:r w:rsidR="00F156EE" w:rsidRPr="00E813A7">
        <w:rPr>
          <w:bCs/>
          <w:szCs w:val="24"/>
          <w:u w:val="none"/>
        </w:rPr>
        <w:t>) tr. řádu</w:t>
      </w:r>
    </w:p>
    <w:p w14:paraId="487355B8" w14:textId="77777777" w:rsidR="0068787F" w:rsidRPr="00E813A7" w:rsidRDefault="0068787F" w:rsidP="00A00544">
      <w:pPr>
        <w:pStyle w:val="Zkladntext2"/>
        <w:ind w:left="1560" w:hanging="1021"/>
        <w:jc w:val="both"/>
        <w:rPr>
          <w:bCs/>
          <w:szCs w:val="24"/>
          <w:u w:val="none"/>
        </w:rPr>
      </w:pPr>
      <w:r w:rsidRPr="00E813A7">
        <w:rPr>
          <w:bCs/>
          <w:szCs w:val="24"/>
          <w:u w:val="none"/>
        </w:rPr>
        <w:t>znak 11</w:t>
      </w:r>
      <w:r w:rsidR="00A9198E" w:rsidRPr="00E813A7">
        <w:rPr>
          <w:bCs/>
          <w:szCs w:val="24"/>
          <w:u w:val="none"/>
        </w:rPr>
        <w:t xml:space="preserve"> –</w:t>
      </w:r>
      <w:r w:rsidR="00A52719" w:rsidRPr="00E813A7">
        <w:rPr>
          <w:bCs/>
          <w:szCs w:val="24"/>
          <w:u w:val="none"/>
        </w:rPr>
        <w:tab/>
      </w:r>
      <w:r w:rsidRPr="00E813A7">
        <w:rPr>
          <w:bCs/>
          <w:szCs w:val="24"/>
          <w:u w:val="none"/>
        </w:rPr>
        <w:t>zastaveno</w:t>
      </w:r>
      <w:r w:rsidR="00F156EE" w:rsidRPr="00E813A7">
        <w:rPr>
          <w:bCs/>
          <w:szCs w:val="24"/>
          <w:u w:val="none"/>
        </w:rPr>
        <w:t xml:space="preserve"> dle </w:t>
      </w:r>
      <w:r w:rsidR="00BD4087" w:rsidRPr="00E813A7">
        <w:rPr>
          <w:bCs/>
          <w:szCs w:val="24"/>
          <w:u w:val="none"/>
        </w:rPr>
        <w:t>§ </w:t>
      </w:r>
      <w:r w:rsidR="00F156EE" w:rsidRPr="00E813A7">
        <w:rPr>
          <w:bCs/>
          <w:szCs w:val="24"/>
          <w:u w:val="none"/>
        </w:rPr>
        <w:t>172/</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d</w:t>
      </w:r>
      <w:r w:rsidR="00B258AB">
        <w:rPr>
          <w:bCs/>
          <w:szCs w:val="24"/>
          <w:u w:val="none"/>
        </w:rPr>
        <w:t> </w:t>
      </w:r>
      <w:r w:rsidR="00F156EE" w:rsidRPr="00E813A7">
        <w:rPr>
          <w:bCs/>
          <w:szCs w:val="24"/>
          <w:u w:val="none"/>
        </w:rPr>
        <w:t>)</w:t>
      </w:r>
      <w:r w:rsidR="00A9198E" w:rsidRPr="00E813A7">
        <w:rPr>
          <w:bCs/>
          <w:szCs w:val="24"/>
          <w:u w:val="none"/>
        </w:rPr>
        <w:t xml:space="preserve"> – </w:t>
      </w:r>
      <w:r w:rsidR="00BD4087" w:rsidRPr="00E813A7">
        <w:rPr>
          <w:bCs/>
          <w:szCs w:val="24"/>
          <w:u w:val="none"/>
        </w:rPr>
        <w:t>§ </w:t>
      </w:r>
      <w:r w:rsidR="00F156EE" w:rsidRPr="00E813A7">
        <w:rPr>
          <w:bCs/>
          <w:szCs w:val="24"/>
          <w:u w:val="none"/>
        </w:rPr>
        <w:t>11/</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i</w:t>
      </w:r>
      <w:r w:rsidR="00B258AB">
        <w:rPr>
          <w:bCs/>
          <w:szCs w:val="24"/>
          <w:u w:val="none"/>
        </w:rPr>
        <w:t> </w:t>
      </w:r>
      <w:r w:rsidR="00F156EE" w:rsidRPr="00E813A7">
        <w:rPr>
          <w:bCs/>
          <w:szCs w:val="24"/>
          <w:u w:val="none"/>
        </w:rPr>
        <w:t>) tr. řádu</w:t>
      </w:r>
    </w:p>
    <w:p w14:paraId="0BAC5255" w14:textId="77777777" w:rsidR="006B23E6" w:rsidRPr="00E813A7" w:rsidRDefault="006B23E6" w:rsidP="00A00544">
      <w:pPr>
        <w:pStyle w:val="Zkladntext2"/>
        <w:ind w:left="1560" w:hanging="1021"/>
        <w:jc w:val="both"/>
        <w:rPr>
          <w:bCs/>
          <w:szCs w:val="24"/>
          <w:u w:val="none"/>
        </w:rPr>
      </w:pPr>
      <w:r w:rsidRPr="00E813A7">
        <w:rPr>
          <w:bCs/>
          <w:szCs w:val="24"/>
          <w:u w:val="none"/>
        </w:rPr>
        <w:t>znak 42 –</w:t>
      </w:r>
      <w:r w:rsidRPr="00E813A7">
        <w:rPr>
          <w:bCs/>
          <w:szCs w:val="24"/>
          <w:u w:val="none"/>
        </w:rPr>
        <w:tab/>
        <w:t xml:space="preserve">zastaveno dle </w:t>
      </w:r>
      <w:r w:rsidR="00BD4087" w:rsidRPr="00E813A7">
        <w:rPr>
          <w:bCs/>
          <w:szCs w:val="24"/>
          <w:u w:val="none"/>
        </w:rPr>
        <w:t>§ </w:t>
      </w:r>
      <w:r w:rsidRPr="00E813A7">
        <w:rPr>
          <w:bCs/>
          <w:szCs w:val="24"/>
          <w:u w:val="none"/>
        </w:rPr>
        <w:t>172/</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d</w:t>
      </w:r>
      <w:r w:rsidR="00B258AB">
        <w:rPr>
          <w:bCs/>
          <w:szCs w:val="24"/>
          <w:u w:val="none"/>
        </w:rPr>
        <w:t> </w:t>
      </w:r>
      <w:r w:rsidRPr="00E813A7">
        <w:rPr>
          <w:bCs/>
          <w:szCs w:val="24"/>
          <w:u w:val="none"/>
        </w:rPr>
        <w:t xml:space="preserve">) – </w:t>
      </w:r>
      <w:r w:rsidR="00BD4087" w:rsidRPr="00E813A7">
        <w:rPr>
          <w:bCs/>
          <w:szCs w:val="24"/>
          <w:u w:val="none"/>
        </w:rPr>
        <w:t>§ </w:t>
      </w:r>
      <w:r w:rsidRPr="00E813A7">
        <w:rPr>
          <w:bCs/>
          <w:szCs w:val="24"/>
          <w:u w:val="none"/>
        </w:rPr>
        <w:t>11/</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j</w:t>
      </w:r>
      <w:r w:rsidR="00B258AB">
        <w:rPr>
          <w:bCs/>
          <w:szCs w:val="24"/>
          <w:u w:val="none"/>
        </w:rPr>
        <w:t> </w:t>
      </w:r>
      <w:r w:rsidRPr="00E813A7">
        <w:rPr>
          <w:bCs/>
          <w:szCs w:val="24"/>
          <w:u w:val="none"/>
        </w:rPr>
        <w:t>) tr. řádu</w:t>
      </w:r>
    </w:p>
    <w:p w14:paraId="6CDF3C3A" w14:textId="77777777" w:rsidR="0088082C" w:rsidRPr="00E813A7" w:rsidRDefault="0088082C" w:rsidP="00A00544">
      <w:pPr>
        <w:pStyle w:val="Zkladntext2"/>
        <w:ind w:left="1560" w:hanging="1021"/>
        <w:jc w:val="both"/>
        <w:rPr>
          <w:bCs/>
          <w:szCs w:val="24"/>
          <w:u w:val="none"/>
        </w:rPr>
      </w:pPr>
      <w:r w:rsidRPr="00E813A7">
        <w:rPr>
          <w:bCs/>
          <w:szCs w:val="24"/>
          <w:u w:val="none"/>
        </w:rPr>
        <w:t>znak 67 –</w:t>
      </w:r>
      <w:r w:rsidR="002F63C5" w:rsidRPr="00E813A7">
        <w:rPr>
          <w:bCs/>
          <w:szCs w:val="24"/>
          <w:u w:val="none"/>
        </w:rPr>
        <w:tab/>
      </w:r>
      <w:r w:rsidRPr="00E813A7">
        <w:rPr>
          <w:bCs/>
          <w:szCs w:val="24"/>
          <w:u w:val="none"/>
        </w:rPr>
        <w:t xml:space="preserve">zastaveno dle </w:t>
      </w:r>
      <w:r w:rsidR="00BD4087" w:rsidRPr="00E813A7">
        <w:rPr>
          <w:bCs/>
          <w:szCs w:val="24"/>
          <w:u w:val="none"/>
        </w:rPr>
        <w:t>§ </w:t>
      </w:r>
      <w:r w:rsidRPr="00E813A7">
        <w:rPr>
          <w:bCs/>
          <w:szCs w:val="24"/>
          <w:u w:val="none"/>
        </w:rPr>
        <w:t>172/</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d</w:t>
      </w:r>
      <w:r w:rsidR="00B258AB">
        <w:rPr>
          <w:bCs/>
          <w:szCs w:val="24"/>
          <w:u w:val="none"/>
        </w:rPr>
        <w:t> </w:t>
      </w:r>
      <w:r w:rsidRPr="00E813A7">
        <w:rPr>
          <w:bCs/>
          <w:szCs w:val="24"/>
          <w:u w:val="none"/>
        </w:rPr>
        <w:t xml:space="preserve">) </w:t>
      </w:r>
      <w:r w:rsidR="00BD4087" w:rsidRPr="00E813A7">
        <w:rPr>
          <w:bCs/>
          <w:szCs w:val="24"/>
          <w:u w:val="none"/>
        </w:rPr>
        <w:t>–</w:t>
      </w:r>
      <w:r w:rsidRPr="00E813A7">
        <w:rPr>
          <w:bCs/>
          <w:szCs w:val="24"/>
          <w:u w:val="none"/>
        </w:rPr>
        <w:t xml:space="preserve"> </w:t>
      </w:r>
      <w:r w:rsidR="00BD4087" w:rsidRPr="00E813A7">
        <w:rPr>
          <w:bCs/>
          <w:szCs w:val="24"/>
          <w:u w:val="none"/>
        </w:rPr>
        <w:t>§ </w:t>
      </w:r>
      <w:r w:rsidRPr="00E813A7">
        <w:rPr>
          <w:bCs/>
          <w:szCs w:val="24"/>
          <w:u w:val="none"/>
        </w:rPr>
        <w:t>11/</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k</w:t>
      </w:r>
      <w:r w:rsidR="00B258AB">
        <w:rPr>
          <w:bCs/>
          <w:szCs w:val="24"/>
          <w:u w:val="none"/>
        </w:rPr>
        <w:t> </w:t>
      </w:r>
      <w:r w:rsidRPr="00E813A7">
        <w:rPr>
          <w:bCs/>
          <w:szCs w:val="24"/>
          <w:u w:val="none"/>
        </w:rPr>
        <w:t>) tr. řádu</w:t>
      </w:r>
    </w:p>
    <w:p w14:paraId="4B16637F" w14:textId="77777777" w:rsidR="0068787F" w:rsidRPr="00E813A7" w:rsidRDefault="0068787F" w:rsidP="00A00544">
      <w:pPr>
        <w:pStyle w:val="Zkladntext2"/>
        <w:ind w:left="1560" w:hanging="1021"/>
        <w:jc w:val="both"/>
        <w:rPr>
          <w:bCs/>
          <w:szCs w:val="24"/>
          <w:u w:val="none"/>
        </w:rPr>
      </w:pPr>
      <w:r w:rsidRPr="00E813A7">
        <w:rPr>
          <w:bCs/>
          <w:szCs w:val="24"/>
          <w:u w:val="none"/>
        </w:rPr>
        <w:t>znak 12</w:t>
      </w:r>
      <w:r w:rsidR="00A9198E" w:rsidRPr="00E813A7">
        <w:rPr>
          <w:bCs/>
          <w:szCs w:val="24"/>
          <w:u w:val="none"/>
        </w:rPr>
        <w:t xml:space="preserve"> –</w:t>
      </w:r>
      <w:r w:rsidR="00A52719" w:rsidRPr="00E813A7">
        <w:rPr>
          <w:bCs/>
          <w:szCs w:val="24"/>
          <w:u w:val="none"/>
        </w:rPr>
        <w:tab/>
      </w:r>
      <w:r w:rsidRPr="00E813A7">
        <w:rPr>
          <w:bCs/>
          <w:szCs w:val="24"/>
          <w:u w:val="none"/>
        </w:rPr>
        <w:t>zastaveno</w:t>
      </w:r>
      <w:r w:rsidR="00F156EE" w:rsidRPr="00E813A7">
        <w:rPr>
          <w:bCs/>
          <w:szCs w:val="24"/>
          <w:u w:val="none"/>
        </w:rPr>
        <w:t xml:space="preserve"> dle </w:t>
      </w:r>
      <w:r w:rsidR="00BD4087" w:rsidRPr="00E813A7">
        <w:rPr>
          <w:bCs/>
          <w:szCs w:val="24"/>
          <w:u w:val="none"/>
        </w:rPr>
        <w:t>§ </w:t>
      </w:r>
      <w:r w:rsidR="00F156EE" w:rsidRPr="00E813A7">
        <w:rPr>
          <w:bCs/>
          <w:szCs w:val="24"/>
          <w:u w:val="none"/>
        </w:rPr>
        <w:t>172/</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d</w:t>
      </w:r>
      <w:r w:rsidR="00B258AB">
        <w:rPr>
          <w:bCs/>
          <w:szCs w:val="24"/>
          <w:u w:val="none"/>
        </w:rPr>
        <w:t> </w:t>
      </w:r>
      <w:r w:rsidR="00F156EE" w:rsidRPr="00E813A7">
        <w:rPr>
          <w:bCs/>
          <w:szCs w:val="24"/>
          <w:u w:val="none"/>
        </w:rPr>
        <w:t>)</w:t>
      </w:r>
      <w:r w:rsidR="00A9198E" w:rsidRPr="00E813A7">
        <w:rPr>
          <w:bCs/>
          <w:szCs w:val="24"/>
          <w:u w:val="none"/>
        </w:rPr>
        <w:t xml:space="preserve"> – </w:t>
      </w:r>
      <w:r w:rsidR="00BD4087" w:rsidRPr="00E813A7">
        <w:rPr>
          <w:bCs/>
          <w:szCs w:val="24"/>
          <w:u w:val="none"/>
        </w:rPr>
        <w:t>§ </w:t>
      </w:r>
      <w:r w:rsidR="00F156EE" w:rsidRPr="00E813A7">
        <w:rPr>
          <w:bCs/>
          <w:szCs w:val="24"/>
          <w:u w:val="none"/>
        </w:rPr>
        <w:t>11/</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l</w:t>
      </w:r>
      <w:r w:rsidR="00B258AB">
        <w:rPr>
          <w:bCs/>
          <w:szCs w:val="24"/>
          <w:u w:val="none"/>
        </w:rPr>
        <w:t> </w:t>
      </w:r>
      <w:r w:rsidR="00F156EE" w:rsidRPr="00E813A7">
        <w:rPr>
          <w:bCs/>
          <w:szCs w:val="24"/>
          <w:u w:val="none"/>
        </w:rPr>
        <w:t>) tr. řádu</w:t>
      </w:r>
    </w:p>
    <w:p w14:paraId="34F3E4AA" w14:textId="77777777" w:rsidR="00A9198E" w:rsidRPr="00E813A7" w:rsidRDefault="0068787F" w:rsidP="00A00544">
      <w:pPr>
        <w:pStyle w:val="Zkladntext2"/>
        <w:ind w:left="1560" w:hanging="1021"/>
        <w:jc w:val="both"/>
        <w:rPr>
          <w:bCs/>
          <w:szCs w:val="24"/>
          <w:u w:val="none"/>
        </w:rPr>
      </w:pPr>
      <w:r w:rsidRPr="00E813A7">
        <w:rPr>
          <w:bCs/>
          <w:szCs w:val="24"/>
          <w:u w:val="none"/>
        </w:rPr>
        <w:t>znak 13</w:t>
      </w:r>
      <w:r w:rsidR="00A9198E" w:rsidRPr="00E813A7">
        <w:rPr>
          <w:bCs/>
          <w:szCs w:val="24"/>
          <w:u w:val="none"/>
        </w:rPr>
        <w:t xml:space="preserve"> –</w:t>
      </w:r>
      <w:r w:rsidR="00A52719" w:rsidRPr="00E813A7">
        <w:rPr>
          <w:bCs/>
          <w:szCs w:val="24"/>
          <w:u w:val="none"/>
        </w:rPr>
        <w:tab/>
      </w:r>
      <w:r w:rsidRPr="00E813A7">
        <w:rPr>
          <w:bCs/>
          <w:szCs w:val="24"/>
          <w:u w:val="none"/>
        </w:rPr>
        <w:t>zastaveno</w:t>
      </w:r>
      <w:r w:rsidR="00F156EE" w:rsidRPr="00E813A7">
        <w:rPr>
          <w:bCs/>
          <w:szCs w:val="24"/>
          <w:u w:val="none"/>
        </w:rPr>
        <w:t xml:space="preserve"> dle </w:t>
      </w:r>
      <w:r w:rsidR="00BD4087" w:rsidRPr="00E813A7">
        <w:rPr>
          <w:bCs/>
          <w:szCs w:val="24"/>
          <w:u w:val="none"/>
        </w:rPr>
        <w:t>§ </w:t>
      </w:r>
      <w:r w:rsidR="00F156EE" w:rsidRPr="00E813A7">
        <w:rPr>
          <w:bCs/>
          <w:szCs w:val="24"/>
          <w:u w:val="none"/>
        </w:rPr>
        <w:t>172/</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d</w:t>
      </w:r>
      <w:r w:rsidR="00B258AB">
        <w:rPr>
          <w:bCs/>
          <w:szCs w:val="24"/>
          <w:u w:val="none"/>
        </w:rPr>
        <w:t> </w:t>
      </w:r>
      <w:r w:rsidR="00F156EE" w:rsidRPr="00E813A7">
        <w:rPr>
          <w:bCs/>
          <w:szCs w:val="24"/>
          <w:u w:val="none"/>
        </w:rPr>
        <w:t>)</w:t>
      </w:r>
      <w:r w:rsidR="00A9198E" w:rsidRPr="00E813A7">
        <w:rPr>
          <w:bCs/>
          <w:szCs w:val="24"/>
          <w:u w:val="none"/>
        </w:rPr>
        <w:t xml:space="preserve"> – </w:t>
      </w:r>
      <w:r w:rsidR="00BD4087" w:rsidRPr="00E813A7">
        <w:rPr>
          <w:bCs/>
          <w:szCs w:val="24"/>
          <w:u w:val="none"/>
        </w:rPr>
        <w:t>§ </w:t>
      </w:r>
      <w:r w:rsidR="00F156EE" w:rsidRPr="00E813A7">
        <w:rPr>
          <w:bCs/>
          <w:szCs w:val="24"/>
          <w:u w:val="none"/>
        </w:rPr>
        <w:t>11/</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m</w:t>
      </w:r>
      <w:r w:rsidR="00B258AB">
        <w:rPr>
          <w:bCs/>
          <w:szCs w:val="24"/>
          <w:u w:val="none"/>
        </w:rPr>
        <w:t> </w:t>
      </w:r>
      <w:r w:rsidR="00F156EE" w:rsidRPr="00E813A7">
        <w:rPr>
          <w:bCs/>
          <w:szCs w:val="24"/>
          <w:u w:val="none"/>
        </w:rPr>
        <w:t>) tr. řádu</w:t>
      </w:r>
    </w:p>
    <w:p w14:paraId="0B982C52" w14:textId="77777777" w:rsidR="006B23E6" w:rsidRPr="00E813A7" w:rsidRDefault="006B23E6" w:rsidP="00A624C8">
      <w:pPr>
        <w:pStyle w:val="Zkladntext2"/>
        <w:ind w:left="1560" w:hanging="1021"/>
        <w:jc w:val="both"/>
        <w:rPr>
          <w:bCs/>
          <w:szCs w:val="24"/>
          <w:u w:val="none"/>
        </w:rPr>
      </w:pPr>
      <w:r w:rsidRPr="00E813A7">
        <w:rPr>
          <w:bCs/>
          <w:szCs w:val="24"/>
          <w:u w:val="none"/>
        </w:rPr>
        <w:t>znak 54 –</w:t>
      </w:r>
      <w:r w:rsidRPr="00E813A7">
        <w:rPr>
          <w:bCs/>
          <w:szCs w:val="24"/>
          <w:u w:val="none"/>
        </w:rPr>
        <w:tab/>
        <w:t xml:space="preserve">zastaveno dle </w:t>
      </w:r>
      <w:r w:rsidR="00BD4087" w:rsidRPr="00E813A7">
        <w:rPr>
          <w:bCs/>
          <w:szCs w:val="24"/>
          <w:u w:val="none"/>
        </w:rPr>
        <w:t>§ </w:t>
      </w:r>
      <w:r w:rsidRPr="00E813A7">
        <w:rPr>
          <w:bCs/>
          <w:szCs w:val="24"/>
          <w:u w:val="none"/>
        </w:rPr>
        <w:t>172/</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d</w:t>
      </w:r>
      <w:r w:rsidR="00B258AB">
        <w:rPr>
          <w:bCs/>
          <w:szCs w:val="24"/>
          <w:u w:val="none"/>
        </w:rPr>
        <w:t> </w:t>
      </w:r>
      <w:r w:rsidRPr="00E813A7">
        <w:rPr>
          <w:bCs/>
          <w:szCs w:val="24"/>
          <w:u w:val="none"/>
        </w:rPr>
        <w:t xml:space="preserve">) – </w:t>
      </w:r>
      <w:r w:rsidR="00BD4087" w:rsidRPr="00E813A7">
        <w:rPr>
          <w:bCs/>
          <w:szCs w:val="24"/>
          <w:u w:val="none"/>
        </w:rPr>
        <w:t>§ </w:t>
      </w:r>
      <w:r w:rsidRPr="00E813A7">
        <w:rPr>
          <w:bCs/>
          <w:szCs w:val="24"/>
          <w:u w:val="none"/>
        </w:rPr>
        <w:t>11/</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n</w:t>
      </w:r>
      <w:r w:rsidR="00B258AB">
        <w:rPr>
          <w:bCs/>
          <w:szCs w:val="24"/>
          <w:u w:val="none"/>
        </w:rPr>
        <w:t> </w:t>
      </w:r>
      <w:r w:rsidRPr="00E813A7">
        <w:rPr>
          <w:bCs/>
          <w:szCs w:val="24"/>
          <w:u w:val="none"/>
        </w:rPr>
        <w:t>) tr. řádu</w:t>
      </w:r>
    </w:p>
    <w:p w14:paraId="67E9021B" w14:textId="77777777" w:rsidR="006B23E6" w:rsidRPr="00E813A7" w:rsidRDefault="006B23E6" w:rsidP="00A624C8">
      <w:pPr>
        <w:pStyle w:val="Zkladntext2"/>
        <w:ind w:left="1560" w:hanging="1021"/>
        <w:jc w:val="both"/>
        <w:rPr>
          <w:bCs/>
          <w:szCs w:val="24"/>
          <w:u w:val="none"/>
        </w:rPr>
      </w:pPr>
      <w:r w:rsidRPr="00E813A7">
        <w:rPr>
          <w:bCs/>
          <w:szCs w:val="24"/>
          <w:u w:val="none"/>
        </w:rPr>
        <w:t>znak 55 –</w:t>
      </w:r>
      <w:r w:rsidRPr="00E813A7">
        <w:rPr>
          <w:bCs/>
          <w:szCs w:val="24"/>
          <w:u w:val="none"/>
        </w:rPr>
        <w:tab/>
        <w:t xml:space="preserve">zastaveno dle </w:t>
      </w:r>
      <w:r w:rsidR="00BD4087" w:rsidRPr="00E813A7">
        <w:rPr>
          <w:bCs/>
          <w:szCs w:val="24"/>
          <w:u w:val="none"/>
        </w:rPr>
        <w:t>§ </w:t>
      </w:r>
      <w:r w:rsidRPr="00E813A7">
        <w:rPr>
          <w:bCs/>
          <w:szCs w:val="24"/>
          <w:u w:val="none"/>
        </w:rPr>
        <w:t>172/</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d</w:t>
      </w:r>
      <w:r w:rsidR="00B258AB">
        <w:rPr>
          <w:bCs/>
          <w:szCs w:val="24"/>
          <w:u w:val="none"/>
        </w:rPr>
        <w:t> </w:t>
      </w:r>
      <w:r w:rsidRPr="00E813A7">
        <w:rPr>
          <w:bCs/>
          <w:szCs w:val="24"/>
          <w:u w:val="none"/>
        </w:rPr>
        <w:t xml:space="preserve">) – </w:t>
      </w:r>
      <w:r w:rsidR="00BD4087" w:rsidRPr="00E813A7">
        <w:rPr>
          <w:bCs/>
          <w:szCs w:val="24"/>
          <w:u w:val="none"/>
        </w:rPr>
        <w:t>§ </w:t>
      </w:r>
      <w:r w:rsidRPr="00E813A7">
        <w:rPr>
          <w:bCs/>
          <w:szCs w:val="24"/>
          <w:u w:val="none"/>
        </w:rPr>
        <w:t>11/</w:t>
      </w:r>
      <w:r w:rsidR="00B258AB" w:rsidRPr="00E813A7">
        <w:rPr>
          <w:bCs/>
          <w:szCs w:val="24"/>
          <w:u w:val="none"/>
        </w:rPr>
        <w:t>2</w:t>
      </w:r>
      <w:r w:rsidR="00B258AB">
        <w:rPr>
          <w:bCs/>
          <w:szCs w:val="24"/>
          <w:u w:val="none"/>
        </w:rPr>
        <w:t> </w:t>
      </w:r>
      <w:r w:rsidR="00DD6556" w:rsidRPr="00E813A7">
        <w:rPr>
          <w:bCs/>
          <w:szCs w:val="24"/>
          <w:u w:val="none"/>
        </w:rPr>
        <w:t xml:space="preserve"> </w:t>
      </w:r>
      <w:r w:rsidR="00B258AB" w:rsidRPr="00E813A7">
        <w:rPr>
          <w:bCs/>
          <w:szCs w:val="24"/>
          <w:u w:val="none"/>
        </w:rPr>
        <w:t>a</w:t>
      </w:r>
      <w:r w:rsidR="00B258AB">
        <w:rPr>
          <w:bCs/>
          <w:szCs w:val="24"/>
          <w:u w:val="none"/>
        </w:rPr>
        <w:t> </w:t>
      </w:r>
      <w:r w:rsidRPr="00E813A7">
        <w:rPr>
          <w:bCs/>
          <w:szCs w:val="24"/>
          <w:u w:val="none"/>
        </w:rPr>
        <w:t>) tr. řádu</w:t>
      </w:r>
    </w:p>
    <w:p w14:paraId="7102A81D" w14:textId="77777777" w:rsidR="006B23E6" w:rsidRPr="00E813A7" w:rsidRDefault="006B23E6" w:rsidP="00A624C8">
      <w:pPr>
        <w:pStyle w:val="Zkladntext2"/>
        <w:ind w:left="1560" w:hanging="1021"/>
        <w:jc w:val="both"/>
        <w:rPr>
          <w:bCs/>
          <w:szCs w:val="24"/>
          <w:u w:val="none"/>
        </w:rPr>
      </w:pPr>
      <w:r w:rsidRPr="00E813A7">
        <w:rPr>
          <w:bCs/>
          <w:szCs w:val="24"/>
          <w:u w:val="none"/>
        </w:rPr>
        <w:t>znak 56 –</w:t>
      </w:r>
      <w:r w:rsidRPr="00E813A7">
        <w:rPr>
          <w:bCs/>
          <w:szCs w:val="24"/>
          <w:u w:val="none"/>
        </w:rPr>
        <w:tab/>
        <w:t xml:space="preserve">zastaveno dle </w:t>
      </w:r>
      <w:r w:rsidR="00BD4087" w:rsidRPr="00E813A7">
        <w:rPr>
          <w:bCs/>
          <w:szCs w:val="24"/>
          <w:u w:val="none"/>
        </w:rPr>
        <w:t>§ </w:t>
      </w:r>
      <w:r w:rsidRPr="00E813A7">
        <w:rPr>
          <w:bCs/>
          <w:szCs w:val="24"/>
          <w:u w:val="none"/>
        </w:rPr>
        <w:t>172/</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d</w:t>
      </w:r>
      <w:r w:rsidR="00B258AB">
        <w:rPr>
          <w:bCs/>
          <w:szCs w:val="24"/>
          <w:u w:val="none"/>
        </w:rPr>
        <w:t> </w:t>
      </w:r>
      <w:r w:rsidRPr="00E813A7">
        <w:rPr>
          <w:bCs/>
          <w:szCs w:val="24"/>
          <w:u w:val="none"/>
        </w:rPr>
        <w:t xml:space="preserve">) – </w:t>
      </w:r>
      <w:r w:rsidR="00BD4087" w:rsidRPr="00E813A7">
        <w:rPr>
          <w:bCs/>
          <w:szCs w:val="24"/>
          <w:u w:val="none"/>
        </w:rPr>
        <w:t>§ </w:t>
      </w:r>
      <w:r w:rsidRPr="00E813A7">
        <w:rPr>
          <w:bCs/>
          <w:szCs w:val="24"/>
          <w:u w:val="none"/>
        </w:rPr>
        <w:t>11/</w:t>
      </w:r>
      <w:r w:rsidR="00B258AB" w:rsidRPr="00E813A7">
        <w:rPr>
          <w:bCs/>
          <w:szCs w:val="24"/>
          <w:u w:val="none"/>
        </w:rPr>
        <w:t>2</w:t>
      </w:r>
      <w:r w:rsidR="00B258AB">
        <w:rPr>
          <w:bCs/>
          <w:szCs w:val="24"/>
          <w:u w:val="none"/>
        </w:rPr>
        <w:t> </w:t>
      </w:r>
      <w:r w:rsidR="00DD6556" w:rsidRPr="00E813A7">
        <w:rPr>
          <w:bCs/>
          <w:szCs w:val="24"/>
          <w:u w:val="none"/>
        </w:rPr>
        <w:t xml:space="preserve"> </w:t>
      </w:r>
      <w:r w:rsidR="00B258AB" w:rsidRPr="00E813A7">
        <w:rPr>
          <w:bCs/>
          <w:szCs w:val="24"/>
          <w:u w:val="none"/>
        </w:rPr>
        <w:t>b</w:t>
      </w:r>
      <w:r w:rsidR="00B258AB">
        <w:rPr>
          <w:bCs/>
          <w:szCs w:val="24"/>
          <w:u w:val="none"/>
        </w:rPr>
        <w:t> </w:t>
      </w:r>
      <w:r w:rsidRPr="00E813A7">
        <w:rPr>
          <w:bCs/>
          <w:szCs w:val="24"/>
          <w:u w:val="none"/>
        </w:rPr>
        <w:t>) tr. řádu</w:t>
      </w:r>
    </w:p>
    <w:p w14:paraId="0DF8465E" w14:textId="77777777" w:rsidR="0068787F" w:rsidRPr="00E813A7" w:rsidRDefault="0068787F" w:rsidP="00A00544">
      <w:pPr>
        <w:pStyle w:val="Zkladntext2"/>
        <w:ind w:left="1560" w:hanging="1021"/>
        <w:jc w:val="both"/>
        <w:rPr>
          <w:bCs/>
          <w:szCs w:val="24"/>
          <w:u w:val="none"/>
        </w:rPr>
      </w:pPr>
      <w:r w:rsidRPr="00E813A7">
        <w:rPr>
          <w:bCs/>
          <w:szCs w:val="24"/>
          <w:u w:val="none"/>
        </w:rPr>
        <w:t>znak 14</w:t>
      </w:r>
      <w:r w:rsidR="00A9198E" w:rsidRPr="00E813A7">
        <w:rPr>
          <w:bCs/>
          <w:szCs w:val="24"/>
          <w:u w:val="none"/>
        </w:rPr>
        <w:t xml:space="preserve"> –</w:t>
      </w:r>
      <w:r w:rsidR="00A52719" w:rsidRPr="00E813A7">
        <w:rPr>
          <w:bCs/>
          <w:szCs w:val="24"/>
          <w:u w:val="none"/>
        </w:rPr>
        <w:tab/>
      </w:r>
      <w:r w:rsidRPr="00E813A7">
        <w:rPr>
          <w:bCs/>
          <w:szCs w:val="24"/>
          <w:u w:val="none"/>
        </w:rPr>
        <w:t>zasta</w:t>
      </w:r>
      <w:r w:rsidR="00F156EE" w:rsidRPr="00E813A7">
        <w:rPr>
          <w:bCs/>
          <w:szCs w:val="24"/>
          <w:u w:val="none"/>
        </w:rPr>
        <w:t xml:space="preserve">veno dle </w:t>
      </w:r>
      <w:r w:rsidR="00BD4087" w:rsidRPr="00E813A7">
        <w:rPr>
          <w:bCs/>
          <w:szCs w:val="24"/>
          <w:u w:val="none"/>
        </w:rPr>
        <w:t>§ </w:t>
      </w:r>
      <w:r w:rsidR="00F156EE" w:rsidRPr="00E813A7">
        <w:rPr>
          <w:bCs/>
          <w:szCs w:val="24"/>
          <w:u w:val="none"/>
        </w:rPr>
        <w:t>172/</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e</w:t>
      </w:r>
      <w:r w:rsidR="00B258AB">
        <w:rPr>
          <w:bCs/>
          <w:szCs w:val="24"/>
          <w:u w:val="none"/>
        </w:rPr>
        <w:t> </w:t>
      </w:r>
      <w:r w:rsidR="00F156EE" w:rsidRPr="00E813A7">
        <w:rPr>
          <w:bCs/>
          <w:szCs w:val="24"/>
          <w:u w:val="none"/>
        </w:rPr>
        <w:t>) tr. řádu</w:t>
      </w:r>
    </w:p>
    <w:p w14:paraId="08B031EF" w14:textId="77777777" w:rsidR="0068787F" w:rsidRPr="00E813A7" w:rsidRDefault="0068787F" w:rsidP="00A00544">
      <w:pPr>
        <w:pStyle w:val="Zkladntext2"/>
        <w:ind w:left="1560" w:hanging="1021"/>
        <w:jc w:val="both"/>
        <w:rPr>
          <w:bCs/>
          <w:szCs w:val="24"/>
          <w:u w:val="none"/>
        </w:rPr>
      </w:pPr>
      <w:r w:rsidRPr="00E813A7">
        <w:rPr>
          <w:bCs/>
          <w:szCs w:val="24"/>
          <w:u w:val="none"/>
        </w:rPr>
        <w:t>znak 15</w:t>
      </w:r>
      <w:r w:rsidR="00A9198E" w:rsidRPr="00E813A7">
        <w:rPr>
          <w:bCs/>
          <w:szCs w:val="24"/>
          <w:u w:val="none"/>
        </w:rPr>
        <w:t xml:space="preserve"> –</w:t>
      </w:r>
      <w:r w:rsidR="00A52719" w:rsidRPr="00E813A7">
        <w:rPr>
          <w:bCs/>
          <w:szCs w:val="24"/>
          <w:u w:val="none"/>
        </w:rPr>
        <w:tab/>
      </w:r>
      <w:r w:rsidR="00F156EE" w:rsidRPr="00E813A7">
        <w:rPr>
          <w:bCs/>
          <w:szCs w:val="24"/>
          <w:u w:val="none"/>
        </w:rPr>
        <w:t xml:space="preserve">zastaveno dle </w:t>
      </w:r>
      <w:r w:rsidR="00BD4087" w:rsidRPr="00E813A7">
        <w:rPr>
          <w:bCs/>
          <w:szCs w:val="24"/>
          <w:u w:val="none"/>
        </w:rPr>
        <w:t>§ </w:t>
      </w:r>
      <w:r w:rsidR="00F156EE" w:rsidRPr="00E813A7">
        <w:rPr>
          <w:bCs/>
          <w:szCs w:val="24"/>
          <w:u w:val="none"/>
        </w:rPr>
        <w:t>172/</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f</w:t>
      </w:r>
      <w:r w:rsidR="00B258AB">
        <w:rPr>
          <w:bCs/>
          <w:szCs w:val="24"/>
          <w:u w:val="none"/>
        </w:rPr>
        <w:t> </w:t>
      </w:r>
      <w:r w:rsidR="00F156EE" w:rsidRPr="00E813A7">
        <w:rPr>
          <w:bCs/>
          <w:szCs w:val="24"/>
          <w:u w:val="none"/>
        </w:rPr>
        <w:t>) tr. řádu</w:t>
      </w:r>
    </w:p>
    <w:p w14:paraId="6A7850A0" w14:textId="77777777" w:rsidR="0068787F" w:rsidRPr="00E813A7" w:rsidRDefault="0068787F" w:rsidP="00A00544">
      <w:pPr>
        <w:pStyle w:val="Zkladntext2"/>
        <w:ind w:left="1560" w:hanging="1021"/>
        <w:jc w:val="both"/>
        <w:rPr>
          <w:bCs/>
          <w:szCs w:val="24"/>
          <w:u w:val="none"/>
        </w:rPr>
      </w:pPr>
      <w:r w:rsidRPr="00E813A7">
        <w:rPr>
          <w:bCs/>
          <w:szCs w:val="24"/>
          <w:u w:val="none"/>
        </w:rPr>
        <w:t>znak 16</w:t>
      </w:r>
      <w:r w:rsidR="00A9198E" w:rsidRPr="00E813A7">
        <w:rPr>
          <w:bCs/>
          <w:szCs w:val="24"/>
          <w:u w:val="none"/>
        </w:rPr>
        <w:t xml:space="preserve"> –</w:t>
      </w:r>
      <w:r w:rsidR="00A52719" w:rsidRPr="00E813A7">
        <w:rPr>
          <w:bCs/>
          <w:szCs w:val="24"/>
          <w:u w:val="none"/>
        </w:rPr>
        <w:tab/>
      </w:r>
      <w:r w:rsidR="00F156EE" w:rsidRPr="00E813A7">
        <w:rPr>
          <w:bCs/>
          <w:szCs w:val="24"/>
          <w:u w:val="none"/>
        </w:rPr>
        <w:t xml:space="preserve">zastaveno dle </w:t>
      </w:r>
      <w:r w:rsidR="00BD4087" w:rsidRPr="00E813A7">
        <w:rPr>
          <w:bCs/>
          <w:szCs w:val="24"/>
          <w:u w:val="none"/>
        </w:rPr>
        <w:t>§ </w:t>
      </w:r>
      <w:r w:rsidR="00F156EE" w:rsidRPr="00E813A7">
        <w:rPr>
          <w:bCs/>
          <w:szCs w:val="24"/>
          <w:u w:val="none"/>
        </w:rPr>
        <w:t>172/</w:t>
      </w:r>
      <w:r w:rsidR="00B258AB" w:rsidRPr="00E813A7">
        <w:rPr>
          <w:bCs/>
          <w:szCs w:val="24"/>
          <w:u w:val="none"/>
        </w:rPr>
        <w:t>2</w:t>
      </w:r>
      <w:r w:rsidR="00B258AB">
        <w:rPr>
          <w:bCs/>
          <w:szCs w:val="24"/>
          <w:u w:val="none"/>
        </w:rPr>
        <w:t> </w:t>
      </w:r>
      <w:r w:rsidR="00DD6556" w:rsidRPr="00E813A7">
        <w:rPr>
          <w:bCs/>
          <w:szCs w:val="24"/>
          <w:u w:val="none"/>
        </w:rPr>
        <w:t xml:space="preserve"> </w:t>
      </w:r>
      <w:r w:rsidR="00B258AB" w:rsidRPr="00E813A7">
        <w:rPr>
          <w:bCs/>
          <w:szCs w:val="24"/>
          <w:u w:val="none"/>
        </w:rPr>
        <w:t>a</w:t>
      </w:r>
      <w:r w:rsidR="00B258AB">
        <w:rPr>
          <w:bCs/>
          <w:szCs w:val="24"/>
          <w:u w:val="none"/>
        </w:rPr>
        <w:t> </w:t>
      </w:r>
      <w:r w:rsidR="00F156EE" w:rsidRPr="00E813A7">
        <w:rPr>
          <w:bCs/>
          <w:szCs w:val="24"/>
          <w:u w:val="none"/>
        </w:rPr>
        <w:t>) tr. řádu</w:t>
      </w:r>
    </w:p>
    <w:p w14:paraId="24B9E9CF" w14:textId="77777777" w:rsidR="0068787F" w:rsidRPr="00E813A7" w:rsidRDefault="0068787F" w:rsidP="00A00544">
      <w:pPr>
        <w:pStyle w:val="Zkladntext2"/>
        <w:ind w:left="1560" w:hanging="1021"/>
        <w:jc w:val="both"/>
        <w:rPr>
          <w:bCs/>
          <w:szCs w:val="24"/>
          <w:u w:val="none"/>
        </w:rPr>
      </w:pPr>
      <w:r w:rsidRPr="00E813A7">
        <w:rPr>
          <w:bCs/>
          <w:szCs w:val="24"/>
          <w:u w:val="none"/>
        </w:rPr>
        <w:t>znak 17</w:t>
      </w:r>
      <w:r w:rsidR="00A9198E" w:rsidRPr="00E813A7">
        <w:rPr>
          <w:bCs/>
          <w:szCs w:val="24"/>
          <w:u w:val="none"/>
        </w:rPr>
        <w:t xml:space="preserve"> –</w:t>
      </w:r>
      <w:r w:rsidR="00A52719" w:rsidRPr="00E813A7">
        <w:rPr>
          <w:bCs/>
          <w:szCs w:val="24"/>
          <w:u w:val="none"/>
        </w:rPr>
        <w:tab/>
      </w:r>
      <w:r w:rsidR="00F156EE" w:rsidRPr="00E813A7">
        <w:rPr>
          <w:bCs/>
          <w:szCs w:val="24"/>
          <w:u w:val="none"/>
        </w:rPr>
        <w:t xml:space="preserve">zastaveno dle </w:t>
      </w:r>
      <w:r w:rsidR="00BD4087" w:rsidRPr="00E813A7">
        <w:rPr>
          <w:bCs/>
          <w:szCs w:val="24"/>
          <w:u w:val="none"/>
        </w:rPr>
        <w:t>§ </w:t>
      </w:r>
      <w:r w:rsidR="00F156EE" w:rsidRPr="00E813A7">
        <w:rPr>
          <w:bCs/>
          <w:szCs w:val="24"/>
          <w:u w:val="none"/>
        </w:rPr>
        <w:t>172/</w:t>
      </w:r>
      <w:r w:rsidR="00B258AB" w:rsidRPr="00E813A7">
        <w:rPr>
          <w:bCs/>
          <w:szCs w:val="24"/>
          <w:u w:val="none"/>
        </w:rPr>
        <w:t>2</w:t>
      </w:r>
      <w:r w:rsidR="00B258AB">
        <w:rPr>
          <w:bCs/>
          <w:szCs w:val="24"/>
          <w:u w:val="none"/>
        </w:rPr>
        <w:t> </w:t>
      </w:r>
      <w:r w:rsidR="00DD6556" w:rsidRPr="00E813A7">
        <w:rPr>
          <w:bCs/>
          <w:szCs w:val="24"/>
          <w:u w:val="none"/>
        </w:rPr>
        <w:t xml:space="preserve"> </w:t>
      </w:r>
      <w:r w:rsidR="00B258AB" w:rsidRPr="00E813A7">
        <w:rPr>
          <w:bCs/>
          <w:szCs w:val="24"/>
          <w:u w:val="none"/>
        </w:rPr>
        <w:t>b</w:t>
      </w:r>
      <w:r w:rsidR="00B258AB">
        <w:rPr>
          <w:bCs/>
          <w:szCs w:val="24"/>
          <w:u w:val="none"/>
        </w:rPr>
        <w:t> </w:t>
      </w:r>
      <w:r w:rsidR="00F156EE" w:rsidRPr="00E813A7">
        <w:rPr>
          <w:bCs/>
          <w:szCs w:val="24"/>
          <w:u w:val="none"/>
        </w:rPr>
        <w:t>) tr. řádu</w:t>
      </w:r>
    </w:p>
    <w:p w14:paraId="0B4B8252" w14:textId="77777777" w:rsidR="006B23E6" w:rsidRPr="00E813A7" w:rsidRDefault="006B23E6" w:rsidP="00A00544">
      <w:pPr>
        <w:pStyle w:val="Zkladntext2"/>
        <w:ind w:left="1560" w:hanging="1021"/>
        <w:jc w:val="both"/>
        <w:rPr>
          <w:bCs/>
          <w:szCs w:val="24"/>
          <w:u w:val="none"/>
        </w:rPr>
      </w:pPr>
      <w:r w:rsidRPr="00E813A7">
        <w:rPr>
          <w:bCs/>
          <w:szCs w:val="24"/>
          <w:u w:val="none"/>
        </w:rPr>
        <w:t>znak 43 –</w:t>
      </w:r>
      <w:r w:rsidRPr="00E813A7">
        <w:rPr>
          <w:bCs/>
          <w:szCs w:val="24"/>
          <w:u w:val="none"/>
        </w:rPr>
        <w:tab/>
        <w:t xml:space="preserve">zastaveno dle </w:t>
      </w:r>
      <w:r w:rsidR="00BD4087" w:rsidRPr="00E813A7">
        <w:rPr>
          <w:bCs/>
          <w:szCs w:val="24"/>
          <w:u w:val="none"/>
        </w:rPr>
        <w:t>§ </w:t>
      </w:r>
      <w:r w:rsidRPr="00E813A7">
        <w:rPr>
          <w:bCs/>
          <w:szCs w:val="24"/>
          <w:u w:val="none"/>
        </w:rPr>
        <w:t>172/</w:t>
      </w:r>
      <w:r w:rsidR="00B258AB" w:rsidRPr="00E813A7">
        <w:rPr>
          <w:bCs/>
          <w:szCs w:val="24"/>
          <w:u w:val="none"/>
        </w:rPr>
        <w:t>2</w:t>
      </w:r>
      <w:r w:rsidR="00B258AB">
        <w:rPr>
          <w:bCs/>
          <w:szCs w:val="24"/>
          <w:u w:val="none"/>
        </w:rPr>
        <w:t> </w:t>
      </w:r>
      <w:r w:rsidR="00DD6556" w:rsidRPr="00E813A7">
        <w:rPr>
          <w:bCs/>
          <w:szCs w:val="24"/>
          <w:u w:val="none"/>
        </w:rPr>
        <w:t xml:space="preserve"> </w:t>
      </w:r>
      <w:r w:rsidR="00B258AB" w:rsidRPr="00E813A7">
        <w:rPr>
          <w:bCs/>
          <w:szCs w:val="24"/>
          <w:u w:val="none"/>
        </w:rPr>
        <w:t>c</w:t>
      </w:r>
      <w:r w:rsidR="00B258AB">
        <w:rPr>
          <w:bCs/>
          <w:szCs w:val="24"/>
          <w:u w:val="none"/>
        </w:rPr>
        <w:t> </w:t>
      </w:r>
      <w:r w:rsidRPr="00E813A7">
        <w:rPr>
          <w:bCs/>
          <w:szCs w:val="24"/>
          <w:u w:val="none"/>
        </w:rPr>
        <w:t>) tr. řádu</w:t>
      </w:r>
    </w:p>
    <w:p w14:paraId="6AD32847" w14:textId="77777777" w:rsidR="0068787F" w:rsidRPr="00E813A7" w:rsidRDefault="0068787F" w:rsidP="00A00544">
      <w:pPr>
        <w:pStyle w:val="Zkladntext2"/>
        <w:ind w:left="1560" w:hanging="1021"/>
        <w:jc w:val="both"/>
        <w:rPr>
          <w:bCs/>
          <w:szCs w:val="24"/>
          <w:u w:val="none"/>
        </w:rPr>
      </w:pPr>
      <w:r w:rsidRPr="00E813A7">
        <w:rPr>
          <w:bCs/>
          <w:szCs w:val="24"/>
          <w:u w:val="none"/>
        </w:rPr>
        <w:t>znak 18</w:t>
      </w:r>
      <w:r w:rsidR="00A9198E" w:rsidRPr="00E813A7">
        <w:rPr>
          <w:bCs/>
          <w:szCs w:val="24"/>
          <w:u w:val="none"/>
        </w:rPr>
        <w:t xml:space="preserve"> –</w:t>
      </w:r>
      <w:r w:rsidR="00A52719" w:rsidRPr="00E813A7">
        <w:rPr>
          <w:bCs/>
          <w:szCs w:val="24"/>
          <w:u w:val="none"/>
        </w:rPr>
        <w:tab/>
      </w:r>
      <w:r w:rsidRPr="00E813A7">
        <w:rPr>
          <w:bCs/>
          <w:szCs w:val="24"/>
          <w:u w:val="none"/>
        </w:rPr>
        <w:t xml:space="preserve">podmíněně zastaveno dle </w:t>
      </w:r>
      <w:r w:rsidR="00BD4087" w:rsidRPr="00E813A7">
        <w:rPr>
          <w:bCs/>
          <w:szCs w:val="24"/>
          <w:u w:val="none"/>
        </w:rPr>
        <w:t>§ </w:t>
      </w:r>
      <w:r w:rsidRPr="00E813A7">
        <w:rPr>
          <w:bCs/>
          <w:szCs w:val="24"/>
          <w:u w:val="none"/>
        </w:rPr>
        <w:t>307/</w:t>
      </w:r>
      <w:r w:rsidR="00B258AB" w:rsidRPr="00E813A7">
        <w:rPr>
          <w:bCs/>
          <w:szCs w:val="24"/>
          <w:u w:val="none"/>
        </w:rPr>
        <w:t>1</w:t>
      </w:r>
      <w:r w:rsidR="00B258AB">
        <w:rPr>
          <w:bCs/>
          <w:szCs w:val="24"/>
          <w:u w:val="none"/>
        </w:rPr>
        <w:t> </w:t>
      </w:r>
      <w:r w:rsidRPr="00E813A7">
        <w:rPr>
          <w:bCs/>
          <w:szCs w:val="24"/>
          <w:u w:val="none"/>
        </w:rPr>
        <w:t xml:space="preserve"> tr.</w:t>
      </w:r>
      <w:r w:rsidR="00F156EE" w:rsidRPr="00E813A7">
        <w:rPr>
          <w:bCs/>
          <w:szCs w:val="24"/>
          <w:u w:val="none"/>
        </w:rPr>
        <w:t xml:space="preserve"> </w:t>
      </w:r>
      <w:r w:rsidRPr="00E813A7">
        <w:rPr>
          <w:bCs/>
          <w:szCs w:val="24"/>
          <w:u w:val="none"/>
        </w:rPr>
        <w:t>ř</w:t>
      </w:r>
      <w:r w:rsidR="00F156EE" w:rsidRPr="00E813A7">
        <w:rPr>
          <w:bCs/>
          <w:szCs w:val="24"/>
          <w:u w:val="none"/>
        </w:rPr>
        <w:t>ádu</w:t>
      </w:r>
    </w:p>
    <w:p w14:paraId="41BD173E" w14:textId="77777777" w:rsidR="00A00544" w:rsidRPr="00E813A7" w:rsidRDefault="00A00544" w:rsidP="00A00544">
      <w:pPr>
        <w:pStyle w:val="Zkladntext2"/>
        <w:ind w:left="1560" w:hanging="1021"/>
        <w:jc w:val="both"/>
        <w:rPr>
          <w:bCs/>
          <w:szCs w:val="24"/>
          <w:u w:val="none"/>
        </w:rPr>
      </w:pPr>
      <w:r w:rsidRPr="00E813A7">
        <w:rPr>
          <w:bCs/>
          <w:szCs w:val="24"/>
          <w:u w:val="none"/>
        </w:rPr>
        <w:t>znak 51 –</w:t>
      </w:r>
      <w:r w:rsidRPr="00E813A7">
        <w:rPr>
          <w:bCs/>
          <w:szCs w:val="24"/>
          <w:u w:val="none"/>
        </w:rPr>
        <w:tab/>
        <w:t xml:space="preserve">podmíněně zastaveno dle </w:t>
      </w:r>
      <w:r w:rsidR="00BD4087" w:rsidRPr="00E813A7">
        <w:rPr>
          <w:bCs/>
          <w:szCs w:val="24"/>
          <w:u w:val="none"/>
        </w:rPr>
        <w:t>§ </w:t>
      </w:r>
      <w:r w:rsidRPr="00E813A7">
        <w:rPr>
          <w:bCs/>
          <w:szCs w:val="24"/>
          <w:u w:val="none"/>
        </w:rPr>
        <w:t>307/</w:t>
      </w:r>
      <w:r w:rsidR="00B258AB" w:rsidRPr="00E813A7">
        <w:rPr>
          <w:bCs/>
          <w:szCs w:val="24"/>
          <w:u w:val="none"/>
        </w:rPr>
        <w:t>2</w:t>
      </w:r>
      <w:r w:rsidR="00B258AB">
        <w:rPr>
          <w:bCs/>
          <w:szCs w:val="24"/>
          <w:u w:val="none"/>
        </w:rPr>
        <w:t> </w:t>
      </w:r>
      <w:r w:rsidRPr="00E813A7">
        <w:rPr>
          <w:bCs/>
          <w:szCs w:val="24"/>
          <w:u w:val="none"/>
        </w:rPr>
        <w:t xml:space="preserve"> tr. řádu</w:t>
      </w:r>
    </w:p>
    <w:p w14:paraId="0E316B49" w14:textId="77777777" w:rsidR="005E54D5" w:rsidRPr="00E813A7" w:rsidRDefault="005E54D5" w:rsidP="005E54D5">
      <w:pPr>
        <w:pStyle w:val="Zkladntext2"/>
        <w:ind w:left="1560" w:hanging="1021"/>
        <w:jc w:val="both"/>
        <w:rPr>
          <w:bCs/>
          <w:szCs w:val="24"/>
          <w:u w:val="none"/>
        </w:rPr>
      </w:pPr>
      <w:r w:rsidRPr="00E813A7">
        <w:rPr>
          <w:bCs/>
          <w:szCs w:val="24"/>
          <w:u w:val="none"/>
        </w:rPr>
        <w:t>znak 45 –</w:t>
      </w:r>
      <w:r w:rsidRPr="00E813A7">
        <w:rPr>
          <w:bCs/>
          <w:szCs w:val="24"/>
          <w:u w:val="none"/>
        </w:rPr>
        <w:tab/>
        <w:t xml:space="preserve">zastaveno dle </w:t>
      </w:r>
      <w:r w:rsidR="00BD4087" w:rsidRPr="00E813A7">
        <w:rPr>
          <w:bCs/>
          <w:szCs w:val="24"/>
          <w:u w:val="none"/>
        </w:rPr>
        <w:t>§ </w:t>
      </w:r>
      <w:r w:rsidRPr="00E813A7">
        <w:rPr>
          <w:bCs/>
          <w:szCs w:val="24"/>
          <w:u w:val="none"/>
        </w:rPr>
        <w:t xml:space="preserve">70 </w:t>
      </w:r>
      <w:r w:rsidR="00BD4087" w:rsidRPr="00E813A7">
        <w:rPr>
          <w:bCs/>
          <w:szCs w:val="24"/>
          <w:u w:val="none"/>
        </w:rPr>
        <w:t>odst. </w:t>
      </w:r>
      <w:r w:rsidR="00B258AB" w:rsidRPr="00E813A7">
        <w:rPr>
          <w:bCs/>
          <w:szCs w:val="24"/>
          <w:u w:val="none"/>
        </w:rPr>
        <w:t>2</w:t>
      </w:r>
      <w:r w:rsidR="00B258AB">
        <w:rPr>
          <w:bCs/>
          <w:szCs w:val="24"/>
          <w:u w:val="none"/>
        </w:rPr>
        <w:t> </w:t>
      </w:r>
      <w:r w:rsidRPr="00E813A7">
        <w:rPr>
          <w:bCs/>
          <w:szCs w:val="24"/>
          <w:u w:val="none"/>
        </w:rPr>
        <w:t xml:space="preserve"> ZSVM</w:t>
      </w:r>
    </w:p>
    <w:p w14:paraId="18ED871E" w14:textId="77777777" w:rsidR="005E54D5" w:rsidRPr="00E813A7" w:rsidRDefault="005E54D5" w:rsidP="005E54D5">
      <w:pPr>
        <w:pStyle w:val="Zkladntext2"/>
        <w:ind w:left="1560" w:hanging="1021"/>
        <w:jc w:val="both"/>
        <w:rPr>
          <w:bCs/>
          <w:szCs w:val="24"/>
          <w:u w:val="none"/>
        </w:rPr>
      </w:pPr>
      <w:r w:rsidRPr="00E813A7">
        <w:rPr>
          <w:bCs/>
          <w:szCs w:val="24"/>
          <w:u w:val="none"/>
        </w:rPr>
        <w:t>znak 46 –</w:t>
      </w:r>
      <w:r w:rsidR="002F63C5" w:rsidRPr="00E813A7">
        <w:rPr>
          <w:bCs/>
          <w:szCs w:val="24"/>
          <w:u w:val="none"/>
        </w:rPr>
        <w:tab/>
      </w:r>
      <w:r w:rsidRPr="00E813A7">
        <w:rPr>
          <w:bCs/>
          <w:szCs w:val="24"/>
          <w:u w:val="none"/>
        </w:rPr>
        <w:t xml:space="preserve">zastaveno dle </w:t>
      </w:r>
      <w:r w:rsidR="00BD4087" w:rsidRPr="00E813A7">
        <w:rPr>
          <w:bCs/>
          <w:szCs w:val="24"/>
          <w:u w:val="none"/>
        </w:rPr>
        <w:t>§ </w:t>
      </w:r>
      <w:r w:rsidRPr="00E813A7">
        <w:rPr>
          <w:bCs/>
          <w:szCs w:val="24"/>
          <w:u w:val="none"/>
        </w:rPr>
        <w:t xml:space="preserve">172 </w:t>
      </w:r>
      <w:r w:rsidR="00BD4087" w:rsidRPr="00E813A7">
        <w:rPr>
          <w:bCs/>
          <w:szCs w:val="24"/>
          <w:u w:val="none"/>
        </w:rPr>
        <w:t>odst. </w:t>
      </w:r>
      <w:r w:rsidR="00B258AB" w:rsidRPr="00E813A7">
        <w:rPr>
          <w:bCs/>
          <w:szCs w:val="24"/>
          <w:u w:val="none"/>
        </w:rPr>
        <w:t>1</w:t>
      </w:r>
      <w:r w:rsidR="00B258AB">
        <w:rPr>
          <w:bCs/>
          <w:szCs w:val="24"/>
          <w:u w:val="none"/>
        </w:rPr>
        <w:t> </w:t>
      </w:r>
      <w:r w:rsidRPr="00E813A7">
        <w:rPr>
          <w:bCs/>
          <w:szCs w:val="24"/>
          <w:u w:val="none"/>
        </w:rPr>
        <w:t xml:space="preserve"> </w:t>
      </w:r>
      <w:r w:rsidR="00BD4087" w:rsidRPr="00E813A7">
        <w:rPr>
          <w:bCs/>
          <w:szCs w:val="24"/>
          <w:u w:val="none"/>
        </w:rPr>
        <w:t>písm. </w:t>
      </w:r>
      <w:r w:rsidR="00B258AB" w:rsidRPr="00E813A7">
        <w:rPr>
          <w:bCs/>
          <w:szCs w:val="24"/>
          <w:u w:val="none"/>
        </w:rPr>
        <w:t>f</w:t>
      </w:r>
      <w:r w:rsidR="00B258AB">
        <w:rPr>
          <w:bCs/>
          <w:szCs w:val="24"/>
          <w:u w:val="none"/>
        </w:rPr>
        <w:t> </w:t>
      </w:r>
      <w:r w:rsidRPr="00E813A7">
        <w:rPr>
          <w:bCs/>
          <w:szCs w:val="24"/>
          <w:u w:val="none"/>
        </w:rPr>
        <w:t xml:space="preserve">) tr. řádu – </w:t>
      </w:r>
      <w:r w:rsidR="00BD4087" w:rsidRPr="00E813A7">
        <w:rPr>
          <w:bCs/>
          <w:szCs w:val="24"/>
          <w:u w:val="none"/>
        </w:rPr>
        <w:t>§ </w:t>
      </w:r>
      <w:r w:rsidR="00B258AB" w:rsidRPr="00E813A7">
        <w:rPr>
          <w:bCs/>
          <w:szCs w:val="24"/>
          <w:u w:val="none"/>
        </w:rPr>
        <w:t>7</w:t>
      </w:r>
      <w:r w:rsidR="00B258AB">
        <w:rPr>
          <w:bCs/>
          <w:szCs w:val="24"/>
          <w:u w:val="none"/>
        </w:rPr>
        <w:t> </w:t>
      </w:r>
      <w:r w:rsidRPr="00E813A7">
        <w:rPr>
          <w:bCs/>
          <w:szCs w:val="24"/>
          <w:u w:val="none"/>
        </w:rPr>
        <w:t xml:space="preserve"> ZSVM</w:t>
      </w:r>
    </w:p>
    <w:p w14:paraId="6B655B31" w14:textId="77777777" w:rsidR="005E54D5" w:rsidRPr="00E813A7" w:rsidRDefault="005E54D5" w:rsidP="005E54D5">
      <w:pPr>
        <w:pStyle w:val="Zkladntext2"/>
        <w:ind w:left="1560" w:hanging="1021"/>
        <w:jc w:val="both"/>
        <w:rPr>
          <w:bCs/>
          <w:szCs w:val="24"/>
          <w:u w:val="none"/>
        </w:rPr>
      </w:pPr>
      <w:r w:rsidRPr="00E813A7">
        <w:rPr>
          <w:bCs/>
          <w:szCs w:val="24"/>
          <w:u w:val="none"/>
        </w:rPr>
        <w:t>znak 47 –</w:t>
      </w:r>
      <w:r w:rsidRPr="00E813A7">
        <w:rPr>
          <w:bCs/>
          <w:szCs w:val="24"/>
          <w:u w:val="none"/>
        </w:rPr>
        <w:tab/>
        <w:t xml:space="preserve">zastaveno dle </w:t>
      </w:r>
      <w:r w:rsidR="00BD4087" w:rsidRPr="00E813A7">
        <w:rPr>
          <w:bCs/>
          <w:szCs w:val="24"/>
          <w:u w:val="none"/>
        </w:rPr>
        <w:t>§ </w:t>
      </w:r>
      <w:r w:rsidRPr="00E813A7">
        <w:rPr>
          <w:bCs/>
          <w:szCs w:val="24"/>
          <w:u w:val="none"/>
        </w:rPr>
        <w:t xml:space="preserve">172 </w:t>
      </w:r>
      <w:r w:rsidR="00BD4087" w:rsidRPr="00E813A7">
        <w:rPr>
          <w:bCs/>
          <w:szCs w:val="24"/>
          <w:u w:val="none"/>
        </w:rPr>
        <w:t>odst. </w:t>
      </w:r>
      <w:r w:rsidR="00B258AB" w:rsidRPr="00E813A7">
        <w:rPr>
          <w:bCs/>
          <w:szCs w:val="24"/>
          <w:u w:val="none"/>
        </w:rPr>
        <w:t>1</w:t>
      </w:r>
      <w:r w:rsidR="00B258AB">
        <w:rPr>
          <w:bCs/>
          <w:szCs w:val="24"/>
          <w:u w:val="none"/>
        </w:rPr>
        <w:t> </w:t>
      </w:r>
      <w:r w:rsidRPr="00E813A7">
        <w:rPr>
          <w:bCs/>
          <w:szCs w:val="24"/>
          <w:u w:val="none"/>
        </w:rPr>
        <w:t xml:space="preserve"> </w:t>
      </w:r>
      <w:r w:rsidR="00BD4087" w:rsidRPr="00E813A7">
        <w:rPr>
          <w:bCs/>
          <w:szCs w:val="24"/>
          <w:u w:val="none"/>
        </w:rPr>
        <w:t>písm. </w:t>
      </w:r>
      <w:r w:rsidR="00B258AB" w:rsidRPr="00E813A7">
        <w:rPr>
          <w:bCs/>
          <w:szCs w:val="24"/>
          <w:u w:val="none"/>
        </w:rPr>
        <w:t>e</w:t>
      </w:r>
      <w:r w:rsidR="00B258AB">
        <w:rPr>
          <w:bCs/>
          <w:szCs w:val="24"/>
          <w:u w:val="none"/>
        </w:rPr>
        <w:t> </w:t>
      </w:r>
      <w:r w:rsidRPr="00E813A7">
        <w:rPr>
          <w:bCs/>
          <w:szCs w:val="24"/>
          <w:u w:val="none"/>
        </w:rPr>
        <w:t xml:space="preserve">) tr. řádu – </w:t>
      </w:r>
      <w:r w:rsidR="00BD4087" w:rsidRPr="00E813A7">
        <w:rPr>
          <w:bCs/>
          <w:szCs w:val="24"/>
          <w:u w:val="none"/>
        </w:rPr>
        <w:t>§ </w:t>
      </w:r>
      <w:r w:rsidR="00B258AB" w:rsidRPr="00E813A7">
        <w:rPr>
          <w:bCs/>
          <w:szCs w:val="24"/>
          <w:u w:val="none"/>
        </w:rPr>
        <w:t>5</w:t>
      </w:r>
      <w:r w:rsidR="00B258AB">
        <w:rPr>
          <w:bCs/>
          <w:szCs w:val="24"/>
          <w:u w:val="none"/>
        </w:rPr>
        <w:t> </w:t>
      </w:r>
      <w:r w:rsidRPr="00E813A7">
        <w:rPr>
          <w:bCs/>
          <w:szCs w:val="24"/>
          <w:u w:val="none"/>
        </w:rPr>
        <w:t xml:space="preserve"> ZSVM</w:t>
      </w:r>
    </w:p>
    <w:p w14:paraId="2A686A14" w14:textId="77777777" w:rsidR="0055784D" w:rsidRPr="00A52719" w:rsidRDefault="0055784D" w:rsidP="00A52719">
      <w:pPr>
        <w:pStyle w:val="Zkladntext2"/>
        <w:ind w:left="1560" w:hanging="1021"/>
        <w:jc w:val="both"/>
        <w:rPr>
          <w:bCs/>
          <w:u w:val="none"/>
        </w:rPr>
      </w:pPr>
    </w:p>
    <w:p w14:paraId="02BA3DBD" w14:textId="77777777" w:rsidR="0068787F" w:rsidRPr="00A52719" w:rsidRDefault="0068787F" w:rsidP="00A52719">
      <w:pPr>
        <w:keepNext/>
        <w:ind w:left="539"/>
        <w:rPr>
          <w:b/>
        </w:rPr>
      </w:pPr>
      <w:r w:rsidRPr="004E7B96">
        <w:rPr>
          <w:b/>
        </w:rPr>
        <w:t>věc byla</w:t>
      </w:r>
    </w:p>
    <w:p w14:paraId="3DDF1F2D" w14:textId="77777777" w:rsidR="0068787F" w:rsidRPr="00E813A7" w:rsidRDefault="0068787F" w:rsidP="00A00544">
      <w:pPr>
        <w:pStyle w:val="Zkladntext2"/>
        <w:ind w:left="1560" w:hanging="1021"/>
        <w:jc w:val="both"/>
        <w:rPr>
          <w:bCs/>
          <w:szCs w:val="24"/>
          <w:u w:val="none"/>
        </w:rPr>
      </w:pPr>
      <w:r w:rsidRPr="00E813A7">
        <w:rPr>
          <w:bCs/>
          <w:szCs w:val="24"/>
          <w:u w:val="none"/>
        </w:rPr>
        <w:t>znak 20</w:t>
      </w:r>
      <w:r w:rsidR="00A9198E" w:rsidRPr="00E813A7">
        <w:rPr>
          <w:bCs/>
          <w:szCs w:val="24"/>
          <w:u w:val="none"/>
        </w:rPr>
        <w:t xml:space="preserve"> –</w:t>
      </w:r>
      <w:r w:rsidR="00A52719" w:rsidRPr="00E813A7">
        <w:rPr>
          <w:bCs/>
          <w:szCs w:val="24"/>
          <w:u w:val="none"/>
        </w:rPr>
        <w:tab/>
      </w:r>
      <w:r w:rsidRPr="00E813A7">
        <w:rPr>
          <w:bCs/>
          <w:szCs w:val="24"/>
          <w:u w:val="none"/>
        </w:rPr>
        <w:t>posto</w:t>
      </w:r>
      <w:r w:rsidR="00F156EE" w:rsidRPr="00E813A7">
        <w:rPr>
          <w:bCs/>
          <w:szCs w:val="24"/>
          <w:u w:val="none"/>
        </w:rPr>
        <w:t xml:space="preserve">upena dle </w:t>
      </w:r>
      <w:r w:rsidR="00BD4087" w:rsidRPr="00E813A7">
        <w:rPr>
          <w:bCs/>
          <w:szCs w:val="24"/>
          <w:u w:val="none"/>
        </w:rPr>
        <w:t>§ </w:t>
      </w:r>
      <w:r w:rsidR="00F156EE" w:rsidRPr="00E813A7">
        <w:rPr>
          <w:bCs/>
          <w:szCs w:val="24"/>
          <w:u w:val="none"/>
        </w:rPr>
        <w:t>171/</w:t>
      </w:r>
      <w:r w:rsidR="00B258AB" w:rsidRPr="00E813A7">
        <w:rPr>
          <w:bCs/>
          <w:szCs w:val="24"/>
          <w:u w:val="none"/>
        </w:rPr>
        <w:t>1</w:t>
      </w:r>
      <w:r w:rsidR="00B258AB">
        <w:rPr>
          <w:bCs/>
          <w:szCs w:val="24"/>
          <w:u w:val="none"/>
        </w:rPr>
        <w:t> </w:t>
      </w:r>
      <w:r w:rsidR="00F156EE" w:rsidRPr="00E813A7">
        <w:rPr>
          <w:bCs/>
          <w:szCs w:val="24"/>
          <w:u w:val="none"/>
        </w:rPr>
        <w:t xml:space="preserve"> tr. řádu</w:t>
      </w:r>
    </w:p>
    <w:p w14:paraId="33BBDEF0" w14:textId="77777777" w:rsidR="0068787F" w:rsidRPr="00E813A7" w:rsidRDefault="0068787F" w:rsidP="00A00544">
      <w:pPr>
        <w:pStyle w:val="Zkladntext2"/>
        <w:ind w:left="1560" w:hanging="1021"/>
        <w:jc w:val="both"/>
        <w:rPr>
          <w:bCs/>
          <w:szCs w:val="24"/>
          <w:u w:val="none"/>
        </w:rPr>
      </w:pPr>
      <w:r w:rsidRPr="00E813A7">
        <w:rPr>
          <w:bCs/>
          <w:szCs w:val="24"/>
          <w:u w:val="none"/>
        </w:rPr>
        <w:t>znak 21</w:t>
      </w:r>
      <w:r w:rsidR="00A9198E" w:rsidRPr="00E813A7">
        <w:rPr>
          <w:bCs/>
          <w:szCs w:val="24"/>
          <w:u w:val="none"/>
        </w:rPr>
        <w:t xml:space="preserve"> –</w:t>
      </w:r>
      <w:r w:rsidR="00A52719" w:rsidRPr="00E813A7">
        <w:rPr>
          <w:bCs/>
          <w:szCs w:val="24"/>
          <w:u w:val="none"/>
        </w:rPr>
        <w:tab/>
      </w:r>
      <w:r w:rsidR="00F156EE" w:rsidRPr="00E813A7">
        <w:rPr>
          <w:bCs/>
          <w:szCs w:val="24"/>
          <w:u w:val="none"/>
        </w:rPr>
        <w:t xml:space="preserve">přerušena dle </w:t>
      </w:r>
      <w:r w:rsidR="00BD4087" w:rsidRPr="00E813A7">
        <w:rPr>
          <w:bCs/>
          <w:szCs w:val="24"/>
          <w:u w:val="none"/>
        </w:rPr>
        <w:t>§ </w:t>
      </w:r>
      <w:r w:rsidR="00F156EE" w:rsidRPr="00E813A7">
        <w:rPr>
          <w:bCs/>
          <w:szCs w:val="24"/>
          <w:u w:val="none"/>
        </w:rPr>
        <w:t>173/</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a</w:t>
      </w:r>
      <w:r w:rsidR="00B258AB">
        <w:rPr>
          <w:bCs/>
          <w:szCs w:val="24"/>
          <w:u w:val="none"/>
        </w:rPr>
        <w:t> </w:t>
      </w:r>
      <w:r w:rsidR="00F156EE" w:rsidRPr="00E813A7">
        <w:rPr>
          <w:bCs/>
          <w:szCs w:val="24"/>
          <w:u w:val="none"/>
        </w:rPr>
        <w:t>) tr. řádu</w:t>
      </w:r>
    </w:p>
    <w:p w14:paraId="496462A5" w14:textId="77777777" w:rsidR="0068787F" w:rsidRPr="00E813A7" w:rsidRDefault="0068787F" w:rsidP="00A00544">
      <w:pPr>
        <w:pStyle w:val="Zkladntext2"/>
        <w:ind w:left="1560" w:hanging="1021"/>
        <w:jc w:val="both"/>
        <w:rPr>
          <w:bCs/>
          <w:szCs w:val="24"/>
          <w:u w:val="none"/>
        </w:rPr>
      </w:pPr>
      <w:r w:rsidRPr="00E813A7">
        <w:rPr>
          <w:bCs/>
          <w:szCs w:val="24"/>
          <w:u w:val="none"/>
        </w:rPr>
        <w:t>znak 22</w:t>
      </w:r>
      <w:r w:rsidR="00A9198E" w:rsidRPr="00E813A7">
        <w:rPr>
          <w:bCs/>
          <w:szCs w:val="24"/>
          <w:u w:val="none"/>
        </w:rPr>
        <w:t xml:space="preserve"> –</w:t>
      </w:r>
      <w:r w:rsidR="00A52719" w:rsidRPr="00E813A7">
        <w:rPr>
          <w:bCs/>
          <w:szCs w:val="24"/>
          <w:u w:val="none"/>
        </w:rPr>
        <w:tab/>
      </w:r>
      <w:r w:rsidR="00F156EE" w:rsidRPr="00E813A7">
        <w:rPr>
          <w:bCs/>
          <w:szCs w:val="24"/>
          <w:u w:val="none"/>
        </w:rPr>
        <w:t xml:space="preserve">přerušena dle </w:t>
      </w:r>
      <w:r w:rsidR="00BD4087" w:rsidRPr="00E813A7">
        <w:rPr>
          <w:bCs/>
          <w:szCs w:val="24"/>
          <w:u w:val="none"/>
        </w:rPr>
        <w:t>§ </w:t>
      </w:r>
      <w:r w:rsidR="00F156EE" w:rsidRPr="00E813A7">
        <w:rPr>
          <w:bCs/>
          <w:szCs w:val="24"/>
          <w:u w:val="none"/>
        </w:rPr>
        <w:t>173/</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b</w:t>
      </w:r>
      <w:r w:rsidR="00B258AB">
        <w:rPr>
          <w:bCs/>
          <w:szCs w:val="24"/>
          <w:u w:val="none"/>
        </w:rPr>
        <w:t> </w:t>
      </w:r>
      <w:r w:rsidR="00F156EE" w:rsidRPr="00E813A7">
        <w:rPr>
          <w:bCs/>
          <w:szCs w:val="24"/>
          <w:u w:val="none"/>
        </w:rPr>
        <w:t>) tr. řádu</w:t>
      </w:r>
    </w:p>
    <w:p w14:paraId="2B293C65" w14:textId="77777777" w:rsidR="0068787F" w:rsidRPr="00E813A7" w:rsidRDefault="0068787F" w:rsidP="00A00544">
      <w:pPr>
        <w:pStyle w:val="Zkladntext2"/>
        <w:ind w:left="1560" w:hanging="1021"/>
        <w:jc w:val="both"/>
        <w:rPr>
          <w:bCs/>
          <w:szCs w:val="24"/>
          <w:u w:val="none"/>
        </w:rPr>
      </w:pPr>
      <w:r w:rsidRPr="00E813A7">
        <w:rPr>
          <w:bCs/>
          <w:szCs w:val="24"/>
          <w:u w:val="none"/>
        </w:rPr>
        <w:t>znak 23</w:t>
      </w:r>
      <w:r w:rsidR="00A9198E" w:rsidRPr="00E813A7">
        <w:rPr>
          <w:bCs/>
          <w:szCs w:val="24"/>
          <w:u w:val="none"/>
        </w:rPr>
        <w:t xml:space="preserve"> –</w:t>
      </w:r>
      <w:r w:rsidR="00A52719" w:rsidRPr="00E813A7">
        <w:rPr>
          <w:bCs/>
          <w:szCs w:val="24"/>
          <w:u w:val="none"/>
        </w:rPr>
        <w:tab/>
      </w:r>
      <w:r w:rsidR="00F156EE" w:rsidRPr="00E813A7">
        <w:rPr>
          <w:bCs/>
          <w:szCs w:val="24"/>
          <w:u w:val="none"/>
        </w:rPr>
        <w:t xml:space="preserve">přerušena dle </w:t>
      </w:r>
      <w:r w:rsidR="00BD4087" w:rsidRPr="00E813A7">
        <w:rPr>
          <w:bCs/>
          <w:szCs w:val="24"/>
          <w:u w:val="none"/>
        </w:rPr>
        <w:t>§ </w:t>
      </w:r>
      <w:r w:rsidR="00F156EE" w:rsidRPr="00E813A7">
        <w:rPr>
          <w:bCs/>
          <w:szCs w:val="24"/>
          <w:u w:val="none"/>
        </w:rPr>
        <w:t>173/</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c</w:t>
      </w:r>
      <w:r w:rsidR="00B258AB">
        <w:rPr>
          <w:bCs/>
          <w:szCs w:val="24"/>
          <w:u w:val="none"/>
        </w:rPr>
        <w:t> </w:t>
      </w:r>
      <w:r w:rsidR="00F156EE" w:rsidRPr="00E813A7">
        <w:rPr>
          <w:bCs/>
          <w:szCs w:val="24"/>
          <w:u w:val="none"/>
        </w:rPr>
        <w:t>) tr. řádu</w:t>
      </w:r>
    </w:p>
    <w:p w14:paraId="67FEAA1C" w14:textId="77777777" w:rsidR="00A00544" w:rsidRPr="00E813A7" w:rsidRDefault="00A00544" w:rsidP="00E813A7">
      <w:pPr>
        <w:pStyle w:val="Zkladntext2"/>
        <w:ind w:left="1560" w:hanging="1021"/>
        <w:jc w:val="both"/>
        <w:rPr>
          <w:bCs/>
          <w:szCs w:val="24"/>
          <w:u w:val="none"/>
        </w:rPr>
      </w:pPr>
      <w:r w:rsidRPr="00E813A7">
        <w:rPr>
          <w:bCs/>
          <w:szCs w:val="24"/>
          <w:u w:val="none"/>
        </w:rPr>
        <w:t>znak 60 –</w:t>
      </w:r>
      <w:r w:rsidRPr="00E813A7">
        <w:rPr>
          <w:bCs/>
          <w:szCs w:val="24"/>
          <w:u w:val="none"/>
        </w:rPr>
        <w:tab/>
        <w:t xml:space="preserve">přerušena dle </w:t>
      </w:r>
      <w:r w:rsidR="00BD4087" w:rsidRPr="00E813A7">
        <w:rPr>
          <w:bCs/>
          <w:szCs w:val="24"/>
          <w:u w:val="none"/>
        </w:rPr>
        <w:t>§ </w:t>
      </w:r>
      <w:r w:rsidRPr="00E813A7">
        <w:rPr>
          <w:bCs/>
          <w:szCs w:val="24"/>
          <w:u w:val="none"/>
        </w:rPr>
        <w:t>173/</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d</w:t>
      </w:r>
      <w:r w:rsidR="00B258AB">
        <w:rPr>
          <w:bCs/>
          <w:szCs w:val="24"/>
          <w:u w:val="none"/>
        </w:rPr>
        <w:t> </w:t>
      </w:r>
      <w:r w:rsidRPr="00E813A7">
        <w:rPr>
          <w:bCs/>
          <w:szCs w:val="24"/>
          <w:u w:val="none"/>
        </w:rPr>
        <w:t>) tr. řádu</w:t>
      </w:r>
    </w:p>
    <w:p w14:paraId="2FD0CF96" w14:textId="77777777" w:rsidR="00693E5C" w:rsidRPr="00E813A7" w:rsidRDefault="00693E5C" w:rsidP="00E813A7">
      <w:pPr>
        <w:pStyle w:val="Zkladntext2"/>
        <w:ind w:left="1560" w:hanging="1021"/>
        <w:jc w:val="both"/>
        <w:rPr>
          <w:bCs/>
          <w:szCs w:val="24"/>
          <w:u w:val="none"/>
        </w:rPr>
      </w:pPr>
      <w:r w:rsidRPr="00E813A7">
        <w:rPr>
          <w:bCs/>
          <w:szCs w:val="24"/>
          <w:u w:val="none"/>
        </w:rPr>
        <w:t>znak 68 –</w:t>
      </w:r>
      <w:r w:rsidR="002F63C5" w:rsidRPr="00E813A7">
        <w:rPr>
          <w:bCs/>
          <w:szCs w:val="24"/>
          <w:u w:val="none"/>
        </w:rPr>
        <w:tab/>
      </w:r>
      <w:r w:rsidRPr="00E813A7">
        <w:rPr>
          <w:bCs/>
          <w:szCs w:val="24"/>
          <w:u w:val="none"/>
        </w:rPr>
        <w:t xml:space="preserve">přerušena dle </w:t>
      </w:r>
      <w:r w:rsidR="00BD4087" w:rsidRPr="00E813A7">
        <w:rPr>
          <w:bCs/>
          <w:szCs w:val="24"/>
          <w:u w:val="none"/>
        </w:rPr>
        <w:t>§ </w:t>
      </w:r>
      <w:r w:rsidRPr="00E813A7">
        <w:rPr>
          <w:bCs/>
          <w:szCs w:val="24"/>
          <w:u w:val="none"/>
        </w:rPr>
        <w:t>173/</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e</w:t>
      </w:r>
      <w:r w:rsidR="00B258AB">
        <w:rPr>
          <w:bCs/>
          <w:szCs w:val="24"/>
          <w:u w:val="none"/>
        </w:rPr>
        <w:t> </w:t>
      </w:r>
      <w:r w:rsidRPr="00E813A7">
        <w:rPr>
          <w:bCs/>
          <w:szCs w:val="24"/>
          <w:u w:val="none"/>
        </w:rPr>
        <w:t>) tr. řádu</w:t>
      </w:r>
    </w:p>
    <w:p w14:paraId="78B8780B" w14:textId="77777777" w:rsidR="0068787F" w:rsidRPr="00E813A7" w:rsidRDefault="0068787F" w:rsidP="00A00544">
      <w:pPr>
        <w:pStyle w:val="Zkladntext2"/>
        <w:ind w:left="1560" w:hanging="1021"/>
        <w:jc w:val="both"/>
        <w:rPr>
          <w:bCs/>
          <w:szCs w:val="24"/>
          <w:u w:val="none"/>
        </w:rPr>
      </w:pPr>
      <w:r w:rsidRPr="00E813A7">
        <w:rPr>
          <w:bCs/>
          <w:szCs w:val="24"/>
          <w:u w:val="none"/>
        </w:rPr>
        <w:t>znak 24</w:t>
      </w:r>
      <w:r w:rsidR="00A9198E" w:rsidRPr="00E813A7">
        <w:rPr>
          <w:bCs/>
          <w:szCs w:val="24"/>
          <w:u w:val="none"/>
        </w:rPr>
        <w:t xml:space="preserve"> –</w:t>
      </w:r>
      <w:r w:rsidR="00A52719" w:rsidRPr="00E813A7">
        <w:rPr>
          <w:bCs/>
          <w:szCs w:val="24"/>
          <w:u w:val="none"/>
        </w:rPr>
        <w:tab/>
      </w:r>
      <w:r w:rsidR="00F156EE" w:rsidRPr="00E813A7">
        <w:rPr>
          <w:bCs/>
          <w:szCs w:val="24"/>
          <w:u w:val="none"/>
        </w:rPr>
        <w:t xml:space="preserve">přerušena dle </w:t>
      </w:r>
      <w:r w:rsidR="00BD4087" w:rsidRPr="00E813A7">
        <w:rPr>
          <w:bCs/>
          <w:szCs w:val="24"/>
          <w:u w:val="none"/>
        </w:rPr>
        <w:t>§ </w:t>
      </w:r>
      <w:r w:rsidR="00F156EE" w:rsidRPr="00E813A7">
        <w:rPr>
          <w:bCs/>
          <w:szCs w:val="24"/>
          <w:u w:val="none"/>
        </w:rPr>
        <w:t>173/</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f</w:t>
      </w:r>
      <w:r w:rsidR="00B258AB">
        <w:rPr>
          <w:bCs/>
          <w:szCs w:val="24"/>
          <w:u w:val="none"/>
        </w:rPr>
        <w:t> </w:t>
      </w:r>
      <w:r w:rsidR="00F156EE" w:rsidRPr="00E813A7">
        <w:rPr>
          <w:bCs/>
          <w:szCs w:val="24"/>
          <w:u w:val="none"/>
        </w:rPr>
        <w:t>) tr. řádu</w:t>
      </w:r>
    </w:p>
    <w:p w14:paraId="57E233EF" w14:textId="77777777" w:rsidR="0068787F" w:rsidRPr="00E813A7" w:rsidRDefault="0068787F" w:rsidP="00A00544">
      <w:pPr>
        <w:pStyle w:val="Zkladntext2"/>
        <w:ind w:left="1560" w:hanging="1021"/>
        <w:jc w:val="both"/>
        <w:rPr>
          <w:bCs/>
          <w:szCs w:val="24"/>
          <w:u w:val="none"/>
        </w:rPr>
      </w:pPr>
      <w:r w:rsidRPr="00E813A7">
        <w:rPr>
          <w:bCs/>
          <w:szCs w:val="24"/>
          <w:u w:val="none"/>
        </w:rPr>
        <w:t>znak 25</w:t>
      </w:r>
      <w:r w:rsidR="00A9198E" w:rsidRPr="00E813A7">
        <w:rPr>
          <w:bCs/>
          <w:szCs w:val="24"/>
          <w:u w:val="none"/>
        </w:rPr>
        <w:t xml:space="preserve"> –</w:t>
      </w:r>
      <w:r w:rsidR="00A52719" w:rsidRPr="00E813A7">
        <w:rPr>
          <w:bCs/>
          <w:szCs w:val="24"/>
          <w:u w:val="none"/>
        </w:rPr>
        <w:tab/>
      </w:r>
      <w:r w:rsidRPr="00E813A7">
        <w:rPr>
          <w:bCs/>
          <w:szCs w:val="24"/>
          <w:u w:val="none"/>
        </w:rPr>
        <w:t xml:space="preserve">odložena dle </w:t>
      </w:r>
      <w:r w:rsidR="00BD4087" w:rsidRPr="00E813A7">
        <w:rPr>
          <w:bCs/>
          <w:szCs w:val="24"/>
          <w:u w:val="none"/>
        </w:rPr>
        <w:t>§ </w:t>
      </w:r>
      <w:r w:rsidRPr="00E813A7">
        <w:rPr>
          <w:bCs/>
          <w:szCs w:val="24"/>
          <w:u w:val="none"/>
        </w:rPr>
        <w:t>159a/</w:t>
      </w:r>
      <w:r w:rsidR="00B258AB" w:rsidRPr="00E813A7">
        <w:rPr>
          <w:bCs/>
          <w:szCs w:val="24"/>
          <w:u w:val="none"/>
        </w:rPr>
        <w:t>2</w:t>
      </w:r>
      <w:r w:rsidR="00B258AB">
        <w:rPr>
          <w:bCs/>
          <w:szCs w:val="24"/>
          <w:u w:val="none"/>
        </w:rPr>
        <w:t> </w:t>
      </w:r>
      <w:r w:rsidR="00A9198E" w:rsidRPr="00E813A7">
        <w:rPr>
          <w:bCs/>
          <w:szCs w:val="24"/>
          <w:u w:val="none"/>
        </w:rPr>
        <w:t xml:space="preserve"> – </w:t>
      </w:r>
      <w:r w:rsidR="00BD4087" w:rsidRPr="00E813A7">
        <w:rPr>
          <w:bCs/>
          <w:szCs w:val="24"/>
          <w:u w:val="none"/>
        </w:rPr>
        <w:t>§ </w:t>
      </w:r>
      <w:r w:rsidRPr="00E813A7">
        <w:rPr>
          <w:bCs/>
          <w:szCs w:val="24"/>
          <w:u w:val="none"/>
        </w:rPr>
        <w:t>11/</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a</w:t>
      </w:r>
      <w:r w:rsidR="00B258AB">
        <w:rPr>
          <w:bCs/>
          <w:szCs w:val="24"/>
          <w:u w:val="none"/>
        </w:rPr>
        <w:t> </w:t>
      </w:r>
      <w:r w:rsidRPr="00E813A7">
        <w:rPr>
          <w:bCs/>
          <w:szCs w:val="24"/>
          <w:u w:val="none"/>
        </w:rPr>
        <w:t>) tr.</w:t>
      </w:r>
      <w:r w:rsidR="00F156EE" w:rsidRPr="00E813A7">
        <w:rPr>
          <w:bCs/>
          <w:szCs w:val="24"/>
          <w:u w:val="none"/>
        </w:rPr>
        <w:t xml:space="preserve"> </w:t>
      </w:r>
      <w:r w:rsidRPr="00E813A7">
        <w:rPr>
          <w:bCs/>
          <w:szCs w:val="24"/>
          <w:u w:val="none"/>
        </w:rPr>
        <w:t>ř</w:t>
      </w:r>
      <w:r w:rsidR="00F156EE" w:rsidRPr="00E813A7">
        <w:rPr>
          <w:bCs/>
          <w:szCs w:val="24"/>
          <w:u w:val="none"/>
        </w:rPr>
        <w:t>ádu</w:t>
      </w:r>
    </w:p>
    <w:p w14:paraId="1BEF2E12" w14:textId="77777777" w:rsidR="0068787F" w:rsidRPr="00E813A7" w:rsidRDefault="0068787F" w:rsidP="00A00544">
      <w:pPr>
        <w:pStyle w:val="Zkladntext2"/>
        <w:ind w:left="1560" w:hanging="1021"/>
        <w:jc w:val="both"/>
        <w:rPr>
          <w:bCs/>
          <w:szCs w:val="24"/>
          <w:u w:val="none"/>
        </w:rPr>
      </w:pPr>
      <w:r w:rsidRPr="00E813A7">
        <w:rPr>
          <w:bCs/>
          <w:szCs w:val="24"/>
          <w:u w:val="none"/>
        </w:rPr>
        <w:t>znak 26</w:t>
      </w:r>
      <w:r w:rsidR="00A9198E" w:rsidRPr="00E813A7">
        <w:rPr>
          <w:bCs/>
          <w:szCs w:val="24"/>
          <w:u w:val="none"/>
        </w:rPr>
        <w:t xml:space="preserve"> –</w:t>
      </w:r>
      <w:r w:rsidR="00A52719" w:rsidRPr="00E813A7">
        <w:rPr>
          <w:bCs/>
          <w:szCs w:val="24"/>
          <w:u w:val="none"/>
        </w:rPr>
        <w:tab/>
      </w:r>
      <w:r w:rsidRPr="00E813A7">
        <w:rPr>
          <w:bCs/>
          <w:szCs w:val="24"/>
          <w:u w:val="none"/>
        </w:rPr>
        <w:t>odlože</w:t>
      </w:r>
      <w:r w:rsidR="00F156EE" w:rsidRPr="00E813A7">
        <w:rPr>
          <w:bCs/>
          <w:szCs w:val="24"/>
          <w:u w:val="none"/>
        </w:rPr>
        <w:t xml:space="preserve">na dle </w:t>
      </w:r>
      <w:r w:rsidR="00BD4087" w:rsidRPr="00E813A7">
        <w:rPr>
          <w:bCs/>
          <w:szCs w:val="24"/>
          <w:u w:val="none"/>
        </w:rPr>
        <w:t>§ </w:t>
      </w:r>
      <w:r w:rsidR="00F156EE" w:rsidRPr="00E813A7">
        <w:rPr>
          <w:bCs/>
          <w:szCs w:val="24"/>
          <w:u w:val="none"/>
        </w:rPr>
        <w:t>159a/</w:t>
      </w:r>
      <w:r w:rsidR="00B258AB" w:rsidRPr="00E813A7">
        <w:rPr>
          <w:bCs/>
          <w:szCs w:val="24"/>
          <w:u w:val="none"/>
        </w:rPr>
        <w:t>2</w:t>
      </w:r>
      <w:r w:rsidR="00B258AB">
        <w:rPr>
          <w:bCs/>
          <w:szCs w:val="24"/>
          <w:u w:val="none"/>
        </w:rPr>
        <w:t> </w:t>
      </w:r>
      <w:r w:rsidR="00A9198E" w:rsidRPr="00E813A7">
        <w:rPr>
          <w:bCs/>
          <w:szCs w:val="24"/>
          <w:u w:val="none"/>
        </w:rPr>
        <w:t xml:space="preserve"> – </w:t>
      </w:r>
      <w:r w:rsidR="00BD4087" w:rsidRPr="00E813A7">
        <w:rPr>
          <w:bCs/>
          <w:szCs w:val="24"/>
          <w:u w:val="none"/>
        </w:rPr>
        <w:t>§ </w:t>
      </w:r>
      <w:r w:rsidR="00F156EE" w:rsidRPr="00E813A7">
        <w:rPr>
          <w:bCs/>
          <w:szCs w:val="24"/>
          <w:u w:val="none"/>
        </w:rPr>
        <w:t>11/</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b</w:t>
      </w:r>
      <w:r w:rsidR="00B258AB">
        <w:rPr>
          <w:bCs/>
          <w:szCs w:val="24"/>
          <w:u w:val="none"/>
        </w:rPr>
        <w:t> </w:t>
      </w:r>
      <w:r w:rsidR="00F156EE" w:rsidRPr="00E813A7">
        <w:rPr>
          <w:bCs/>
          <w:szCs w:val="24"/>
          <w:u w:val="none"/>
        </w:rPr>
        <w:t>) tr. řádu</w:t>
      </w:r>
    </w:p>
    <w:p w14:paraId="41C71EA3" w14:textId="77777777" w:rsidR="0068787F" w:rsidRPr="00E813A7" w:rsidRDefault="0068787F" w:rsidP="00A00544">
      <w:pPr>
        <w:pStyle w:val="Zkladntext2"/>
        <w:ind w:left="1560" w:hanging="1021"/>
        <w:jc w:val="both"/>
        <w:rPr>
          <w:bCs/>
          <w:szCs w:val="24"/>
          <w:u w:val="none"/>
        </w:rPr>
      </w:pPr>
      <w:r w:rsidRPr="00E813A7">
        <w:rPr>
          <w:bCs/>
          <w:szCs w:val="24"/>
          <w:u w:val="none"/>
        </w:rPr>
        <w:t>znak 27</w:t>
      </w:r>
      <w:r w:rsidR="00A52719" w:rsidRPr="00E813A7">
        <w:rPr>
          <w:bCs/>
          <w:szCs w:val="24"/>
          <w:u w:val="none"/>
        </w:rPr>
        <w:t xml:space="preserve"> –</w:t>
      </w:r>
      <w:r w:rsidR="00A52719" w:rsidRPr="00E813A7">
        <w:rPr>
          <w:bCs/>
          <w:szCs w:val="24"/>
          <w:u w:val="none"/>
        </w:rPr>
        <w:tab/>
      </w:r>
      <w:r w:rsidRPr="00E813A7">
        <w:rPr>
          <w:bCs/>
          <w:szCs w:val="24"/>
          <w:u w:val="none"/>
        </w:rPr>
        <w:t>odlože</w:t>
      </w:r>
      <w:r w:rsidR="00F156EE" w:rsidRPr="00E813A7">
        <w:rPr>
          <w:bCs/>
          <w:szCs w:val="24"/>
          <w:u w:val="none"/>
        </w:rPr>
        <w:t xml:space="preserve">na dle </w:t>
      </w:r>
      <w:r w:rsidR="00BD4087" w:rsidRPr="00E813A7">
        <w:rPr>
          <w:bCs/>
          <w:szCs w:val="24"/>
          <w:u w:val="none"/>
        </w:rPr>
        <w:t>§ </w:t>
      </w:r>
      <w:r w:rsidR="00F156EE" w:rsidRPr="00E813A7">
        <w:rPr>
          <w:bCs/>
          <w:szCs w:val="24"/>
          <w:u w:val="none"/>
        </w:rPr>
        <w:t>159a/</w:t>
      </w:r>
      <w:r w:rsidR="00B258AB" w:rsidRPr="00E813A7">
        <w:rPr>
          <w:bCs/>
          <w:szCs w:val="24"/>
          <w:u w:val="none"/>
        </w:rPr>
        <w:t>2</w:t>
      </w:r>
      <w:r w:rsidR="00B258AB">
        <w:rPr>
          <w:bCs/>
          <w:szCs w:val="24"/>
          <w:u w:val="none"/>
        </w:rPr>
        <w:t> </w:t>
      </w:r>
      <w:r w:rsidR="00A9198E" w:rsidRPr="00E813A7">
        <w:rPr>
          <w:bCs/>
          <w:szCs w:val="24"/>
          <w:u w:val="none"/>
        </w:rPr>
        <w:t xml:space="preserve"> – </w:t>
      </w:r>
      <w:r w:rsidR="00BD4087" w:rsidRPr="00E813A7">
        <w:rPr>
          <w:bCs/>
          <w:szCs w:val="24"/>
          <w:u w:val="none"/>
        </w:rPr>
        <w:t>§ </w:t>
      </w:r>
      <w:r w:rsidR="00F156EE" w:rsidRPr="00E813A7">
        <w:rPr>
          <w:bCs/>
          <w:szCs w:val="24"/>
          <w:u w:val="none"/>
        </w:rPr>
        <w:t>11/</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c</w:t>
      </w:r>
      <w:r w:rsidR="00B258AB">
        <w:rPr>
          <w:bCs/>
          <w:szCs w:val="24"/>
          <w:u w:val="none"/>
        </w:rPr>
        <w:t> </w:t>
      </w:r>
      <w:r w:rsidR="00F156EE" w:rsidRPr="00E813A7">
        <w:rPr>
          <w:bCs/>
          <w:szCs w:val="24"/>
          <w:u w:val="none"/>
        </w:rPr>
        <w:t>) tr. řádu</w:t>
      </w:r>
    </w:p>
    <w:p w14:paraId="0EEF329A" w14:textId="77777777" w:rsidR="0068787F" w:rsidRPr="00E813A7" w:rsidRDefault="0068787F" w:rsidP="00A00544">
      <w:pPr>
        <w:pStyle w:val="Zkladntext2"/>
        <w:ind w:left="1560" w:hanging="1021"/>
        <w:jc w:val="both"/>
        <w:rPr>
          <w:bCs/>
          <w:szCs w:val="24"/>
          <w:u w:val="none"/>
        </w:rPr>
      </w:pPr>
      <w:r w:rsidRPr="00E813A7">
        <w:rPr>
          <w:bCs/>
          <w:szCs w:val="24"/>
          <w:u w:val="none"/>
        </w:rPr>
        <w:t>znak 28</w:t>
      </w:r>
      <w:r w:rsidR="00A9198E" w:rsidRPr="00E813A7">
        <w:rPr>
          <w:bCs/>
          <w:szCs w:val="24"/>
          <w:u w:val="none"/>
        </w:rPr>
        <w:t xml:space="preserve"> –</w:t>
      </w:r>
      <w:r w:rsidR="00A52719" w:rsidRPr="00E813A7">
        <w:rPr>
          <w:bCs/>
          <w:szCs w:val="24"/>
          <w:u w:val="none"/>
        </w:rPr>
        <w:tab/>
      </w:r>
      <w:r w:rsidRPr="00E813A7">
        <w:rPr>
          <w:bCs/>
          <w:szCs w:val="24"/>
          <w:u w:val="none"/>
        </w:rPr>
        <w:t>odlože</w:t>
      </w:r>
      <w:r w:rsidR="00F156EE" w:rsidRPr="00E813A7">
        <w:rPr>
          <w:bCs/>
          <w:szCs w:val="24"/>
          <w:u w:val="none"/>
        </w:rPr>
        <w:t xml:space="preserve">na dle </w:t>
      </w:r>
      <w:r w:rsidR="00BD4087" w:rsidRPr="00E813A7">
        <w:rPr>
          <w:bCs/>
          <w:szCs w:val="24"/>
          <w:u w:val="none"/>
        </w:rPr>
        <w:t>§ </w:t>
      </w:r>
      <w:r w:rsidR="00F156EE" w:rsidRPr="00E813A7">
        <w:rPr>
          <w:bCs/>
          <w:szCs w:val="24"/>
          <w:u w:val="none"/>
        </w:rPr>
        <w:t>159a/</w:t>
      </w:r>
      <w:r w:rsidR="00B258AB" w:rsidRPr="00E813A7">
        <w:rPr>
          <w:bCs/>
          <w:szCs w:val="24"/>
          <w:u w:val="none"/>
        </w:rPr>
        <w:t>2</w:t>
      </w:r>
      <w:r w:rsidR="00B258AB">
        <w:rPr>
          <w:bCs/>
          <w:szCs w:val="24"/>
          <w:u w:val="none"/>
        </w:rPr>
        <w:t> </w:t>
      </w:r>
      <w:r w:rsidR="00A9198E" w:rsidRPr="00E813A7">
        <w:rPr>
          <w:bCs/>
          <w:szCs w:val="24"/>
          <w:u w:val="none"/>
        </w:rPr>
        <w:t xml:space="preserve"> – </w:t>
      </w:r>
      <w:r w:rsidR="00BD4087" w:rsidRPr="00E813A7">
        <w:rPr>
          <w:bCs/>
          <w:szCs w:val="24"/>
          <w:u w:val="none"/>
        </w:rPr>
        <w:t>§ </w:t>
      </w:r>
      <w:r w:rsidR="00F156EE" w:rsidRPr="00E813A7">
        <w:rPr>
          <w:bCs/>
          <w:szCs w:val="24"/>
          <w:u w:val="none"/>
        </w:rPr>
        <w:t>11/</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d</w:t>
      </w:r>
      <w:r w:rsidR="00B258AB">
        <w:rPr>
          <w:bCs/>
          <w:szCs w:val="24"/>
          <w:u w:val="none"/>
        </w:rPr>
        <w:t> </w:t>
      </w:r>
      <w:r w:rsidR="00F156EE" w:rsidRPr="00E813A7">
        <w:rPr>
          <w:bCs/>
          <w:szCs w:val="24"/>
          <w:u w:val="none"/>
        </w:rPr>
        <w:t>) tr. řádu</w:t>
      </w:r>
    </w:p>
    <w:p w14:paraId="0974FA31" w14:textId="77777777" w:rsidR="0068787F" w:rsidRPr="00E813A7" w:rsidRDefault="0068787F" w:rsidP="00A00544">
      <w:pPr>
        <w:pStyle w:val="Zkladntext2"/>
        <w:ind w:left="1560" w:hanging="1021"/>
        <w:jc w:val="both"/>
        <w:rPr>
          <w:bCs/>
          <w:szCs w:val="24"/>
          <w:u w:val="none"/>
        </w:rPr>
      </w:pPr>
      <w:r w:rsidRPr="00E813A7">
        <w:rPr>
          <w:bCs/>
          <w:szCs w:val="24"/>
          <w:u w:val="none"/>
        </w:rPr>
        <w:t>znak 29</w:t>
      </w:r>
      <w:r w:rsidR="00A9198E" w:rsidRPr="00E813A7">
        <w:rPr>
          <w:bCs/>
          <w:szCs w:val="24"/>
          <w:u w:val="none"/>
        </w:rPr>
        <w:t xml:space="preserve"> –</w:t>
      </w:r>
      <w:r w:rsidR="00A52719" w:rsidRPr="00E813A7">
        <w:rPr>
          <w:bCs/>
          <w:szCs w:val="24"/>
          <w:u w:val="none"/>
        </w:rPr>
        <w:tab/>
      </w:r>
      <w:r w:rsidRPr="00E813A7">
        <w:rPr>
          <w:bCs/>
          <w:szCs w:val="24"/>
          <w:u w:val="none"/>
        </w:rPr>
        <w:t>odlože</w:t>
      </w:r>
      <w:r w:rsidR="00F156EE" w:rsidRPr="00E813A7">
        <w:rPr>
          <w:bCs/>
          <w:szCs w:val="24"/>
          <w:u w:val="none"/>
        </w:rPr>
        <w:t xml:space="preserve">na dle </w:t>
      </w:r>
      <w:r w:rsidR="00BD4087" w:rsidRPr="00E813A7">
        <w:rPr>
          <w:bCs/>
          <w:szCs w:val="24"/>
          <w:u w:val="none"/>
        </w:rPr>
        <w:t>§ </w:t>
      </w:r>
      <w:r w:rsidR="00F156EE" w:rsidRPr="00E813A7">
        <w:rPr>
          <w:bCs/>
          <w:szCs w:val="24"/>
          <w:u w:val="none"/>
        </w:rPr>
        <w:t>159a/</w:t>
      </w:r>
      <w:r w:rsidR="00B258AB" w:rsidRPr="00E813A7">
        <w:rPr>
          <w:bCs/>
          <w:szCs w:val="24"/>
          <w:u w:val="none"/>
        </w:rPr>
        <w:t>2</w:t>
      </w:r>
      <w:r w:rsidR="00B258AB">
        <w:rPr>
          <w:bCs/>
          <w:szCs w:val="24"/>
          <w:u w:val="none"/>
        </w:rPr>
        <w:t> </w:t>
      </w:r>
      <w:r w:rsidR="00A9198E" w:rsidRPr="00E813A7">
        <w:rPr>
          <w:bCs/>
          <w:szCs w:val="24"/>
          <w:u w:val="none"/>
        </w:rPr>
        <w:t xml:space="preserve"> – </w:t>
      </w:r>
      <w:r w:rsidR="00BD4087" w:rsidRPr="00E813A7">
        <w:rPr>
          <w:bCs/>
          <w:szCs w:val="24"/>
          <w:u w:val="none"/>
        </w:rPr>
        <w:t>§ </w:t>
      </w:r>
      <w:r w:rsidR="00F156EE" w:rsidRPr="00E813A7">
        <w:rPr>
          <w:bCs/>
          <w:szCs w:val="24"/>
          <w:u w:val="none"/>
        </w:rPr>
        <w:t>11/</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e</w:t>
      </w:r>
      <w:r w:rsidR="00B258AB">
        <w:rPr>
          <w:bCs/>
          <w:szCs w:val="24"/>
          <w:u w:val="none"/>
        </w:rPr>
        <w:t> </w:t>
      </w:r>
      <w:r w:rsidR="00F156EE" w:rsidRPr="00E813A7">
        <w:rPr>
          <w:bCs/>
          <w:szCs w:val="24"/>
          <w:u w:val="none"/>
        </w:rPr>
        <w:t>) tr. řádu</w:t>
      </w:r>
    </w:p>
    <w:p w14:paraId="67AEDEC6" w14:textId="77777777" w:rsidR="00251D99" w:rsidRPr="00E813A7" w:rsidRDefault="00251D99" w:rsidP="00251D99">
      <w:pPr>
        <w:pStyle w:val="Zkladntext2"/>
        <w:ind w:left="1560" w:hanging="1021"/>
        <w:jc w:val="both"/>
        <w:rPr>
          <w:bCs/>
          <w:szCs w:val="24"/>
          <w:u w:val="none"/>
        </w:rPr>
      </w:pPr>
      <w:r w:rsidRPr="00E813A7">
        <w:rPr>
          <w:bCs/>
          <w:szCs w:val="24"/>
          <w:u w:val="none"/>
        </w:rPr>
        <w:t>znak 65 –</w:t>
      </w:r>
      <w:r w:rsidRPr="00E813A7">
        <w:rPr>
          <w:bCs/>
          <w:szCs w:val="24"/>
          <w:u w:val="none"/>
        </w:rPr>
        <w:tab/>
        <w:t xml:space="preserve">odložena dle </w:t>
      </w:r>
      <w:r w:rsidR="00BD4087" w:rsidRPr="00E813A7">
        <w:rPr>
          <w:bCs/>
          <w:szCs w:val="24"/>
          <w:u w:val="none"/>
        </w:rPr>
        <w:t>§ </w:t>
      </w:r>
      <w:r w:rsidRPr="00E813A7">
        <w:rPr>
          <w:bCs/>
          <w:szCs w:val="24"/>
          <w:u w:val="none"/>
        </w:rPr>
        <w:t>159a/</w:t>
      </w:r>
      <w:r w:rsidR="00B258AB" w:rsidRPr="00E813A7">
        <w:rPr>
          <w:bCs/>
          <w:szCs w:val="24"/>
          <w:u w:val="none"/>
        </w:rPr>
        <w:t>2</w:t>
      </w:r>
      <w:r w:rsidR="00B258AB">
        <w:rPr>
          <w:bCs/>
          <w:szCs w:val="24"/>
          <w:u w:val="none"/>
        </w:rPr>
        <w:t> </w:t>
      </w:r>
      <w:r w:rsidRPr="00E813A7">
        <w:rPr>
          <w:bCs/>
          <w:szCs w:val="24"/>
          <w:u w:val="none"/>
        </w:rPr>
        <w:t xml:space="preserve"> – </w:t>
      </w:r>
      <w:r w:rsidR="00BD4087" w:rsidRPr="00E813A7">
        <w:rPr>
          <w:bCs/>
          <w:szCs w:val="24"/>
          <w:u w:val="none"/>
        </w:rPr>
        <w:t>§ </w:t>
      </w:r>
      <w:r w:rsidRPr="00E813A7">
        <w:rPr>
          <w:bCs/>
          <w:szCs w:val="24"/>
          <w:u w:val="none"/>
        </w:rPr>
        <w:t>11/</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f</w:t>
      </w:r>
      <w:r w:rsidR="00B258AB">
        <w:rPr>
          <w:bCs/>
          <w:szCs w:val="24"/>
          <w:u w:val="none"/>
        </w:rPr>
        <w:t> </w:t>
      </w:r>
      <w:r w:rsidRPr="00E813A7">
        <w:rPr>
          <w:bCs/>
          <w:szCs w:val="24"/>
          <w:u w:val="none"/>
        </w:rPr>
        <w:t>) tr. řádu</w:t>
      </w:r>
    </w:p>
    <w:p w14:paraId="3AA53BE1" w14:textId="77777777" w:rsidR="00251D99" w:rsidRPr="00E813A7" w:rsidRDefault="00251D99" w:rsidP="00251D99">
      <w:pPr>
        <w:pStyle w:val="Zkladntext2"/>
        <w:ind w:left="1560" w:hanging="1021"/>
        <w:jc w:val="both"/>
        <w:rPr>
          <w:bCs/>
          <w:szCs w:val="24"/>
          <w:u w:val="none"/>
        </w:rPr>
      </w:pPr>
      <w:r w:rsidRPr="00E813A7">
        <w:rPr>
          <w:bCs/>
          <w:szCs w:val="24"/>
          <w:u w:val="none"/>
        </w:rPr>
        <w:t>znak 66 –</w:t>
      </w:r>
      <w:r w:rsidRPr="00E813A7">
        <w:rPr>
          <w:bCs/>
          <w:szCs w:val="24"/>
          <w:u w:val="none"/>
        </w:rPr>
        <w:tab/>
        <w:t xml:space="preserve">odložena dle </w:t>
      </w:r>
      <w:r w:rsidR="00BD4087" w:rsidRPr="00E813A7">
        <w:rPr>
          <w:bCs/>
          <w:szCs w:val="24"/>
          <w:u w:val="none"/>
        </w:rPr>
        <w:t>§ </w:t>
      </w:r>
      <w:r w:rsidRPr="00E813A7">
        <w:rPr>
          <w:bCs/>
          <w:szCs w:val="24"/>
          <w:u w:val="none"/>
        </w:rPr>
        <w:t>159a/</w:t>
      </w:r>
      <w:r w:rsidR="00B258AB" w:rsidRPr="00E813A7">
        <w:rPr>
          <w:bCs/>
          <w:szCs w:val="24"/>
          <w:u w:val="none"/>
        </w:rPr>
        <w:t>2</w:t>
      </w:r>
      <w:r w:rsidR="00B258AB">
        <w:rPr>
          <w:bCs/>
          <w:szCs w:val="24"/>
          <w:u w:val="none"/>
        </w:rPr>
        <w:t> </w:t>
      </w:r>
      <w:r w:rsidRPr="00E813A7">
        <w:rPr>
          <w:bCs/>
          <w:szCs w:val="24"/>
          <w:u w:val="none"/>
        </w:rPr>
        <w:t xml:space="preserve"> – </w:t>
      </w:r>
      <w:r w:rsidR="00BD4087" w:rsidRPr="00E813A7">
        <w:rPr>
          <w:bCs/>
          <w:szCs w:val="24"/>
          <w:u w:val="none"/>
        </w:rPr>
        <w:t>§ </w:t>
      </w:r>
      <w:r w:rsidRPr="00E813A7">
        <w:rPr>
          <w:bCs/>
          <w:szCs w:val="24"/>
          <w:u w:val="none"/>
        </w:rPr>
        <w:t>11/</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g</w:t>
      </w:r>
      <w:r w:rsidR="00B258AB">
        <w:rPr>
          <w:bCs/>
          <w:szCs w:val="24"/>
          <w:u w:val="none"/>
        </w:rPr>
        <w:t> </w:t>
      </w:r>
      <w:r w:rsidRPr="00E813A7">
        <w:rPr>
          <w:bCs/>
          <w:szCs w:val="24"/>
          <w:u w:val="none"/>
        </w:rPr>
        <w:t>) tr. řádu</w:t>
      </w:r>
    </w:p>
    <w:p w14:paraId="6FF6FA6E" w14:textId="77777777" w:rsidR="0068787F" w:rsidRPr="00E813A7" w:rsidRDefault="0068787F" w:rsidP="00A00544">
      <w:pPr>
        <w:pStyle w:val="Zkladntext2"/>
        <w:ind w:left="1560" w:hanging="1021"/>
        <w:jc w:val="both"/>
        <w:rPr>
          <w:bCs/>
          <w:szCs w:val="24"/>
          <w:u w:val="none"/>
        </w:rPr>
      </w:pPr>
      <w:r w:rsidRPr="00E813A7">
        <w:rPr>
          <w:bCs/>
          <w:szCs w:val="24"/>
          <w:u w:val="none"/>
        </w:rPr>
        <w:t>znak 30</w:t>
      </w:r>
      <w:r w:rsidR="00A9198E" w:rsidRPr="00E813A7">
        <w:rPr>
          <w:bCs/>
          <w:szCs w:val="24"/>
          <w:u w:val="none"/>
        </w:rPr>
        <w:t xml:space="preserve"> –</w:t>
      </w:r>
      <w:r w:rsidR="00A52719" w:rsidRPr="00E813A7">
        <w:rPr>
          <w:bCs/>
          <w:szCs w:val="24"/>
          <w:u w:val="none"/>
        </w:rPr>
        <w:tab/>
      </w:r>
      <w:r w:rsidRPr="00E813A7">
        <w:rPr>
          <w:bCs/>
          <w:szCs w:val="24"/>
          <w:u w:val="none"/>
        </w:rPr>
        <w:t>odlože</w:t>
      </w:r>
      <w:r w:rsidR="00F156EE" w:rsidRPr="00E813A7">
        <w:rPr>
          <w:bCs/>
          <w:szCs w:val="24"/>
          <w:u w:val="none"/>
        </w:rPr>
        <w:t xml:space="preserve">na dle </w:t>
      </w:r>
      <w:r w:rsidR="00BD4087" w:rsidRPr="00E813A7">
        <w:rPr>
          <w:bCs/>
          <w:szCs w:val="24"/>
          <w:u w:val="none"/>
        </w:rPr>
        <w:t>§ </w:t>
      </w:r>
      <w:r w:rsidR="00F156EE" w:rsidRPr="00E813A7">
        <w:rPr>
          <w:bCs/>
          <w:szCs w:val="24"/>
          <w:u w:val="none"/>
        </w:rPr>
        <w:t>159a/</w:t>
      </w:r>
      <w:r w:rsidR="00B258AB" w:rsidRPr="00E813A7">
        <w:rPr>
          <w:bCs/>
          <w:szCs w:val="24"/>
          <w:u w:val="none"/>
        </w:rPr>
        <w:t>2</w:t>
      </w:r>
      <w:r w:rsidR="00B258AB">
        <w:rPr>
          <w:bCs/>
          <w:szCs w:val="24"/>
          <w:u w:val="none"/>
        </w:rPr>
        <w:t> </w:t>
      </w:r>
      <w:r w:rsidR="00A9198E" w:rsidRPr="00E813A7">
        <w:rPr>
          <w:bCs/>
          <w:szCs w:val="24"/>
          <w:u w:val="none"/>
        </w:rPr>
        <w:t xml:space="preserve"> – </w:t>
      </w:r>
      <w:r w:rsidR="00BD4087" w:rsidRPr="00E813A7">
        <w:rPr>
          <w:bCs/>
          <w:szCs w:val="24"/>
          <w:u w:val="none"/>
        </w:rPr>
        <w:t>§ </w:t>
      </w:r>
      <w:r w:rsidR="00F156EE" w:rsidRPr="00E813A7">
        <w:rPr>
          <w:bCs/>
          <w:szCs w:val="24"/>
          <w:u w:val="none"/>
        </w:rPr>
        <w:t>11/</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h</w:t>
      </w:r>
      <w:r w:rsidR="00B258AB">
        <w:rPr>
          <w:bCs/>
          <w:szCs w:val="24"/>
          <w:u w:val="none"/>
        </w:rPr>
        <w:t> </w:t>
      </w:r>
      <w:r w:rsidR="00F156EE" w:rsidRPr="00E813A7">
        <w:rPr>
          <w:bCs/>
          <w:szCs w:val="24"/>
          <w:u w:val="none"/>
        </w:rPr>
        <w:t>) tr. řádu</w:t>
      </w:r>
    </w:p>
    <w:p w14:paraId="70F24A0A" w14:textId="77777777" w:rsidR="0068787F" w:rsidRPr="00E813A7" w:rsidRDefault="0068787F" w:rsidP="00A52719">
      <w:pPr>
        <w:pStyle w:val="Zkladntext2"/>
        <w:ind w:left="1560" w:hanging="1021"/>
        <w:jc w:val="both"/>
        <w:rPr>
          <w:bCs/>
          <w:szCs w:val="24"/>
          <w:u w:val="none"/>
        </w:rPr>
      </w:pPr>
      <w:r w:rsidRPr="00E813A7">
        <w:rPr>
          <w:bCs/>
          <w:szCs w:val="24"/>
          <w:u w:val="none"/>
        </w:rPr>
        <w:t>znak 31</w:t>
      </w:r>
      <w:r w:rsidR="00A9198E" w:rsidRPr="00E813A7">
        <w:rPr>
          <w:bCs/>
          <w:szCs w:val="24"/>
          <w:u w:val="none"/>
        </w:rPr>
        <w:t xml:space="preserve"> –</w:t>
      </w:r>
      <w:r w:rsidR="00A52719" w:rsidRPr="00E813A7">
        <w:rPr>
          <w:bCs/>
          <w:szCs w:val="24"/>
          <w:u w:val="none"/>
        </w:rPr>
        <w:tab/>
      </w:r>
      <w:r w:rsidRPr="00E813A7">
        <w:rPr>
          <w:bCs/>
          <w:szCs w:val="24"/>
          <w:u w:val="none"/>
        </w:rPr>
        <w:t>odložena dle</w:t>
      </w:r>
      <w:r w:rsidR="00F156EE" w:rsidRPr="00E813A7">
        <w:rPr>
          <w:bCs/>
          <w:szCs w:val="24"/>
          <w:u w:val="none"/>
        </w:rPr>
        <w:t xml:space="preserve"> </w:t>
      </w:r>
      <w:r w:rsidR="00BD4087" w:rsidRPr="00E813A7">
        <w:rPr>
          <w:bCs/>
          <w:szCs w:val="24"/>
          <w:u w:val="none"/>
        </w:rPr>
        <w:t>§ </w:t>
      </w:r>
      <w:r w:rsidR="00F156EE" w:rsidRPr="00E813A7">
        <w:rPr>
          <w:bCs/>
          <w:szCs w:val="24"/>
          <w:u w:val="none"/>
        </w:rPr>
        <w:t>159a/</w:t>
      </w:r>
      <w:r w:rsidR="00B258AB" w:rsidRPr="00E813A7">
        <w:rPr>
          <w:bCs/>
          <w:szCs w:val="24"/>
          <w:u w:val="none"/>
        </w:rPr>
        <w:t>2</w:t>
      </w:r>
      <w:r w:rsidR="00B258AB">
        <w:rPr>
          <w:bCs/>
          <w:szCs w:val="24"/>
          <w:u w:val="none"/>
        </w:rPr>
        <w:t> </w:t>
      </w:r>
      <w:r w:rsidR="00A9198E" w:rsidRPr="00E813A7">
        <w:rPr>
          <w:bCs/>
          <w:szCs w:val="24"/>
          <w:u w:val="none"/>
        </w:rPr>
        <w:t xml:space="preserve"> – </w:t>
      </w:r>
      <w:r w:rsidR="00BD4087" w:rsidRPr="00E813A7">
        <w:rPr>
          <w:bCs/>
          <w:szCs w:val="24"/>
          <w:u w:val="none"/>
        </w:rPr>
        <w:t>§ </w:t>
      </w:r>
      <w:r w:rsidR="00F156EE" w:rsidRPr="00E813A7">
        <w:rPr>
          <w:bCs/>
          <w:szCs w:val="24"/>
          <w:u w:val="none"/>
        </w:rPr>
        <w:t>11/</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i</w:t>
      </w:r>
      <w:r w:rsidR="00B258AB">
        <w:rPr>
          <w:bCs/>
          <w:szCs w:val="24"/>
          <w:u w:val="none"/>
        </w:rPr>
        <w:t> </w:t>
      </w:r>
      <w:r w:rsidR="00F156EE" w:rsidRPr="00E813A7">
        <w:rPr>
          <w:bCs/>
          <w:szCs w:val="24"/>
          <w:u w:val="none"/>
        </w:rPr>
        <w:t>) tr. řádu</w:t>
      </w:r>
    </w:p>
    <w:p w14:paraId="1A0F5A0C" w14:textId="77777777" w:rsidR="00A00544" w:rsidRPr="00E813A7" w:rsidRDefault="00A00544" w:rsidP="00A00544">
      <w:pPr>
        <w:pStyle w:val="Zkladntext2"/>
        <w:ind w:left="1560" w:hanging="1021"/>
        <w:jc w:val="both"/>
        <w:rPr>
          <w:bCs/>
          <w:szCs w:val="24"/>
          <w:u w:val="none"/>
        </w:rPr>
      </w:pPr>
      <w:r w:rsidRPr="00E813A7">
        <w:rPr>
          <w:bCs/>
          <w:szCs w:val="24"/>
          <w:u w:val="none"/>
        </w:rPr>
        <w:t>znak 44 –</w:t>
      </w:r>
      <w:r w:rsidRPr="00E813A7">
        <w:rPr>
          <w:bCs/>
          <w:szCs w:val="24"/>
          <w:u w:val="none"/>
        </w:rPr>
        <w:tab/>
        <w:t xml:space="preserve">odložena dle </w:t>
      </w:r>
      <w:r w:rsidR="00BD4087" w:rsidRPr="00E813A7">
        <w:rPr>
          <w:bCs/>
          <w:szCs w:val="24"/>
          <w:u w:val="none"/>
        </w:rPr>
        <w:t>§ </w:t>
      </w:r>
      <w:r w:rsidRPr="00E813A7">
        <w:rPr>
          <w:bCs/>
          <w:szCs w:val="24"/>
          <w:u w:val="none"/>
        </w:rPr>
        <w:t>159a/</w:t>
      </w:r>
      <w:r w:rsidR="00B258AB" w:rsidRPr="00E813A7">
        <w:rPr>
          <w:bCs/>
          <w:szCs w:val="24"/>
          <w:u w:val="none"/>
        </w:rPr>
        <w:t>2</w:t>
      </w:r>
      <w:r w:rsidR="00B258AB">
        <w:rPr>
          <w:bCs/>
          <w:szCs w:val="24"/>
          <w:u w:val="none"/>
        </w:rPr>
        <w:t> </w:t>
      </w:r>
      <w:r w:rsidRPr="00E813A7">
        <w:rPr>
          <w:bCs/>
          <w:szCs w:val="24"/>
          <w:u w:val="none"/>
        </w:rPr>
        <w:t xml:space="preserve"> – </w:t>
      </w:r>
      <w:r w:rsidR="00BD4087" w:rsidRPr="00E813A7">
        <w:rPr>
          <w:bCs/>
          <w:szCs w:val="24"/>
          <w:u w:val="none"/>
        </w:rPr>
        <w:t>§ </w:t>
      </w:r>
      <w:r w:rsidRPr="00E813A7">
        <w:rPr>
          <w:bCs/>
          <w:szCs w:val="24"/>
          <w:u w:val="none"/>
        </w:rPr>
        <w:t>11/</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j</w:t>
      </w:r>
      <w:r w:rsidR="00B258AB">
        <w:rPr>
          <w:bCs/>
          <w:szCs w:val="24"/>
          <w:u w:val="none"/>
        </w:rPr>
        <w:t> </w:t>
      </w:r>
      <w:r w:rsidRPr="00E813A7">
        <w:rPr>
          <w:bCs/>
          <w:szCs w:val="24"/>
          <w:u w:val="none"/>
        </w:rPr>
        <w:t>) tr. řádu</w:t>
      </w:r>
    </w:p>
    <w:p w14:paraId="59FE2DF0" w14:textId="77777777" w:rsidR="006F1F12" w:rsidRPr="00E813A7" w:rsidRDefault="006F1F12" w:rsidP="00A00544">
      <w:pPr>
        <w:pStyle w:val="Zkladntext2"/>
        <w:ind w:left="1560" w:hanging="1021"/>
        <w:jc w:val="both"/>
        <w:rPr>
          <w:bCs/>
          <w:szCs w:val="24"/>
          <w:u w:val="none"/>
        </w:rPr>
      </w:pPr>
      <w:r w:rsidRPr="00E813A7">
        <w:rPr>
          <w:bCs/>
          <w:szCs w:val="24"/>
          <w:u w:val="none"/>
        </w:rPr>
        <w:t>znak 69 –</w:t>
      </w:r>
      <w:r w:rsidR="002F63C5" w:rsidRPr="00E813A7">
        <w:rPr>
          <w:bCs/>
          <w:szCs w:val="24"/>
          <w:u w:val="none"/>
        </w:rPr>
        <w:tab/>
      </w:r>
      <w:r w:rsidRPr="00E813A7">
        <w:rPr>
          <w:bCs/>
          <w:szCs w:val="24"/>
          <w:u w:val="none"/>
        </w:rPr>
        <w:t>odložena dle § </w:t>
      </w:r>
      <w:r w:rsidR="00CB2E7E" w:rsidRPr="00E813A7">
        <w:rPr>
          <w:bCs/>
          <w:szCs w:val="24"/>
          <w:u w:val="none"/>
        </w:rPr>
        <w:t>159a/</w:t>
      </w:r>
      <w:r w:rsidR="00B258AB" w:rsidRPr="00E813A7">
        <w:rPr>
          <w:bCs/>
          <w:szCs w:val="24"/>
          <w:u w:val="none"/>
        </w:rPr>
        <w:t>2</w:t>
      </w:r>
      <w:r w:rsidR="00B258AB">
        <w:rPr>
          <w:bCs/>
          <w:szCs w:val="24"/>
          <w:u w:val="none"/>
        </w:rPr>
        <w:t> </w:t>
      </w:r>
      <w:r w:rsidR="00CB2E7E" w:rsidRPr="00E813A7">
        <w:rPr>
          <w:bCs/>
          <w:szCs w:val="24"/>
          <w:u w:val="none"/>
        </w:rPr>
        <w:t xml:space="preserve"> </w:t>
      </w:r>
      <w:r w:rsidRPr="00E813A7">
        <w:rPr>
          <w:bCs/>
          <w:szCs w:val="24"/>
          <w:u w:val="none"/>
        </w:rPr>
        <w:t>– § 11/</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k</w:t>
      </w:r>
      <w:r w:rsidR="00B258AB">
        <w:rPr>
          <w:bCs/>
          <w:szCs w:val="24"/>
          <w:u w:val="none"/>
        </w:rPr>
        <w:t> </w:t>
      </w:r>
      <w:r w:rsidRPr="00E813A7">
        <w:rPr>
          <w:bCs/>
          <w:szCs w:val="24"/>
          <w:u w:val="none"/>
        </w:rPr>
        <w:t>) tr. řádu</w:t>
      </w:r>
    </w:p>
    <w:p w14:paraId="07353725" w14:textId="77777777" w:rsidR="0068787F" w:rsidRPr="00E813A7" w:rsidRDefault="0068787F" w:rsidP="00A52719">
      <w:pPr>
        <w:pStyle w:val="Zkladntext2"/>
        <w:ind w:left="1560" w:hanging="1021"/>
        <w:jc w:val="both"/>
        <w:rPr>
          <w:bCs/>
          <w:szCs w:val="24"/>
          <w:u w:val="none"/>
        </w:rPr>
      </w:pPr>
      <w:r w:rsidRPr="00E813A7">
        <w:rPr>
          <w:bCs/>
          <w:szCs w:val="24"/>
          <w:u w:val="none"/>
        </w:rPr>
        <w:t>znak 32</w:t>
      </w:r>
      <w:r w:rsidR="00A9198E" w:rsidRPr="00E813A7">
        <w:rPr>
          <w:bCs/>
          <w:szCs w:val="24"/>
          <w:u w:val="none"/>
        </w:rPr>
        <w:t xml:space="preserve"> –</w:t>
      </w:r>
      <w:r w:rsidR="00A52719" w:rsidRPr="00E813A7">
        <w:rPr>
          <w:bCs/>
          <w:szCs w:val="24"/>
          <w:u w:val="none"/>
        </w:rPr>
        <w:tab/>
      </w:r>
      <w:r w:rsidRPr="00E813A7">
        <w:rPr>
          <w:bCs/>
          <w:szCs w:val="24"/>
          <w:u w:val="none"/>
        </w:rPr>
        <w:t>odlože</w:t>
      </w:r>
      <w:r w:rsidR="00F156EE" w:rsidRPr="00E813A7">
        <w:rPr>
          <w:bCs/>
          <w:szCs w:val="24"/>
          <w:u w:val="none"/>
        </w:rPr>
        <w:t xml:space="preserve">na dle </w:t>
      </w:r>
      <w:r w:rsidR="00BD4087" w:rsidRPr="00E813A7">
        <w:rPr>
          <w:bCs/>
          <w:szCs w:val="24"/>
          <w:u w:val="none"/>
        </w:rPr>
        <w:t>§ </w:t>
      </w:r>
      <w:r w:rsidR="00F156EE" w:rsidRPr="00E813A7">
        <w:rPr>
          <w:bCs/>
          <w:szCs w:val="24"/>
          <w:u w:val="none"/>
        </w:rPr>
        <w:t>159a/</w:t>
      </w:r>
      <w:r w:rsidR="00B258AB" w:rsidRPr="00E813A7">
        <w:rPr>
          <w:bCs/>
          <w:szCs w:val="24"/>
          <w:u w:val="none"/>
        </w:rPr>
        <w:t>2</w:t>
      </w:r>
      <w:r w:rsidR="00B258AB">
        <w:rPr>
          <w:bCs/>
          <w:szCs w:val="24"/>
          <w:u w:val="none"/>
        </w:rPr>
        <w:t> </w:t>
      </w:r>
      <w:r w:rsidR="00A9198E" w:rsidRPr="00E813A7">
        <w:rPr>
          <w:bCs/>
          <w:szCs w:val="24"/>
          <w:u w:val="none"/>
        </w:rPr>
        <w:t xml:space="preserve"> – </w:t>
      </w:r>
      <w:r w:rsidR="00BD4087" w:rsidRPr="00E813A7">
        <w:rPr>
          <w:bCs/>
          <w:szCs w:val="24"/>
          <w:u w:val="none"/>
        </w:rPr>
        <w:t>§ </w:t>
      </w:r>
      <w:r w:rsidR="00F156EE" w:rsidRPr="00E813A7">
        <w:rPr>
          <w:bCs/>
          <w:szCs w:val="24"/>
          <w:u w:val="none"/>
        </w:rPr>
        <w:t>11/</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l</w:t>
      </w:r>
      <w:r w:rsidR="00B258AB">
        <w:rPr>
          <w:bCs/>
          <w:szCs w:val="24"/>
          <w:u w:val="none"/>
        </w:rPr>
        <w:t> </w:t>
      </w:r>
      <w:r w:rsidR="00F156EE" w:rsidRPr="00E813A7">
        <w:rPr>
          <w:bCs/>
          <w:szCs w:val="24"/>
          <w:u w:val="none"/>
        </w:rPr>
        <w:t>) tr. řádu</w:t>
      </w:r>
    </w:p>
    <w:p w14:paraId="1F912996" w14:textId="77777777" w:rsidR="0068787F" w:rsidRPr="00E813A7" w:rsidRDefault="0068787F" w:rsidP="00A00544">
      <w:pPr>
        <w:pStyle w:val="Zkladntext2"/>
        <w:ind w:left="1560" w:hanging="1021"/>
        <w:jc w:val="both"/>
        <w:rPr>
          <w:bCs/>
          <w:szCs w:val="24"/>
          <w:u w:val="none"/>
        </w:rPr>
      </w:pPr>
      <w:r w:rsidRPr="00E813A7">
        <w:rPr>
          <w:bCs/>
          <w:szCs w:val="24"/>
          <w:u w:val="none"/>
        </w:rPr>
        <w:t>znak 33</w:t>
      </w:r>
      <w:r w:rsidR="00A9198E" w:rsidRPr="00E813A7">
        <w:rPr>
          <w:bCs/>
          <w:szCs w:val="24"/>
          <w:u w:val="none"/>
        </w:rPr>
        <w:t xml:space="preserve"> –</w:t>
      </w:r>
      <w:r w:rsidR="00A52719" w:rsidRPr="00E813A7">
        <w:rPr>
          <w:bCs/>
          <w:szCs w:val="24"/>
          <w:u w:val="none"/>
        </w:rPr>
        <w:tab/>
      </w:r>
      <w:r w:rsidRPr="00E813A7">
        <w:rPr>
          <w:bCs/>
          <w:szCs w:val="24"/>
          <w:u w:val="none"/>
        </w:rPr>
        <w:t>odlože</w:t>
      </w:r>
      <w:r w:rsidR="00F156EE" w:rsidRPr="00E813A7">
        <w:rPr>
          <w:bCs/>
          <w:szCs w:val="24"/>
          <w:u w:val="none"/>
        </w:rPr>
        <w:t xml:space="preserve">na dle </w:t>
      </w:r>
      <w:r w:rsidR="00BD4087" w:rsidRPr="00E813A7">
        <w:rPr>
          <w:bCs/>
          <w:szCs w:val="24"/>
          <w:u w:val="none"/>
        </w:rPr>
        <w:t>§ </w:t>
      </w:r>
      <w:r w:rsidR="00F156EE" w:rsidRPr="00E813A7">
        <w:rPr>
          <w:bCs/>
          <w:szCs w:val="24"/>
          <w:u w:val="none"/>
        </w:rPr>
        <w:t>159a/</w:t>
      </w:r>
      <w:r w:rsidR="00B258AB" w:rsidRPr="00E813A7">
        <w:rPr>
          <w:bCs/>
          <w:szCs w:val="24"/>
          <w:u w:val="none"/>
        </w:rPr>
        <w:t>2</w:t>
      </w:r>
      <w:r w:rsidR="00B258AB">
        <w:rPr>
          <w:bCs/>
          <w:szCs w:val="24"/>
          <w:u w:val="none"/>
        </w:rPr>
        <w:t> </w:t>
      </w:r>
      <w:r w:rsidR="00A9198E" w:rsidRPr="00E813A7">
        <w:rPr>
          <w:bCs/>
          <w:szCs w:val="24"/>
          <w:u w:val="none"/>
        </w:rPr>
        <w:t xml:space="preserve"> – </w:t>
      </w:r>
      <w:r w:rsidR="00BD4087" w:rsidRPr="00E813A7">
        <w:rPr>
          <w:bCs/>
          <w:szCs w:val="24"/>
          <w:u w:val="none"/>
        </w:rPr>
        <w:t>§ </w:t>
      </w:r>
      <w:r w:rsidR="00F156EE" w:rsidRPr="00E813A7">
        <w:rPr>
          <w:bCs/>
          <w:szCs w:val="24"/>
          <w:u w:val="none"/>
        </w:rPr>
        <w:t>11/</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m</w:t>
      </w:r>
      <w:r w:rsidR="00B258AB">
        <w:rPr>
          <w:bCs/>
          <w:szCs w:val="24"/>
          <w:u w:val="none"/>
        </w:rPr>
        <w:t> </w:t>
      </w:r>
      <w:r w:rsidR="00F156EE" w:rsidRPr="00E813A7">
        <w:rPr>
          <w:bCs/>
          <w:szCs w:val="24"/>
          <w:u w:val="none"/>
        </w:rPr>
        <w:t>) tr. řádu</w:t>
      </w:r>
      <w:r w:rsidR="00C353EE" w:rsidRPr="00E813A7">
        <w:rPr>
          <w:bCs/>
          <w:szCs w:val="24"/>
          <w:u w:val="none"/>
        </w:rPr>
        <w:t xml:space="preserve"> </w:t>
      </w:r>
    </w:p>
    <w:p w14:paraId="1EF51A3D" w14:textId="77777777" w:rsidR="00A00544" w:rsidRPr="00E813A7" w:rsidRDefault="00A00544" w:rsidP="00E813A7">
      <w:pPr>
        <w:pStyle w:val="Zkladntext2"/>
        <w:ind w:left="1560" w:hanging="1021"/>
        <w:jc w:val="both"/>
        <w:rPr>
          <w:bCs/>
          <w:szCs w:val="24"/>
          <w:u w:val="none"/>
        </w:rPr>
      </w:pPr>
      <w:r w:rsidRPr="00E813A7">
        <w:rPr>
          <w:bCs/>
          <w:szCs w:val="24"/>
          <w:u w:val="none"/>
        </w:rPr>
        <w:t>znak 57 –</w:t>
      </w:r>
      <w:r w:rsidRPr="00E813A7">
        <w:rPr>
          <w:bCs/>
          <w:szCs w:val="24"/>
          <w:u w:val="none"/>
        </w:rPr>
        <w:tab/>
        <w:t xml:space="preserve">odložena dle </w:t>
      </w:r>
      <w:r w:rsidR="00BD4087" w:rsidRPr="00E813A7">
        <w:rPr>
          <w:bCs/>
          <w:szCs w:val="24"/>
          <w:u w:val="none"/>
        </w:rPr>
        <w:t>§ </w:t>
      </w:r>
      <w:r w:rsidRPr="00E813A7">
        <w:rPr>
          <w:bCs/>
          <w:szCs w:val="24"/>
          <w:u w:val="none"/>
        </w:rPr>
        <w:t>159a/</w:t>
      </w:r>
      <w:r w:rsidR="00B258AB" w:rsidRPr="00E813A7">
        <w:rPr>
          <w:bCs/>
          <w:szCs w:val="24"/>
          <w:u w:val="none"/>
        </w:rPr>
        <w:t>2</w:t>
      </w:r>
      <w:r w:rsidR="00B258AB">
        <w:rPr>
          <w:bCs/>
          <w:szCs w:val="24"/>
          <w:u w:val="none"/>
        </w:rPr>
        <w:t> </w:t>
      </w:r>
      <w:r w:rsidRPr="00E813A7">
        <w:rPr>
          <w:bCs/>
          <w:szCs w:val="24"/>
          <w:u w:val="none"/>
        </w:rPr>
        <w:t xml:space="preserve"> – </w:t>
      </w:r>
      <w:r w:rsidR="00BD4087" w:rsidRPr="00E813A7">
        <w:rPr>
          <w:bCs/>
          <w:szCs w:val="24"/>
          <w:u w:val="none"/>
        </w:rPr>
        <w:t>§ </w:t>
      </w:r>
      <w:r w:rsidRPr="00E813A7">
        <w:rPr>
          <w:bCs/>
          <w:szCs w:val="24"/>
          <w:u w:val="none"/>
        </w:rPr>
        <w:t>11/</w:t>
      </w:r>
      <w:r w:rsidR="00B258AB" w:rsidRPr="00E813A7">
        <w:rPr>
          <w:bCs/>
          <w:szCs w:val="24"/>
          <w:u w:val="none"/>
        </w:rPr>
        <w:t>1</w:t>
      </w:r>
      <w:r w:rsidR="00B258AB">
        <w:rPr>
          <w:bCs/>
          <w:szCs w:val="24"/>
          <w:u w:val="none"/>
        </w:rPr>
        <w:t> </w:t>
      </w:r>
      <w:r w:rsidR="00DD6556" w:rsidRPr="00E813A7">
        <w:rPr>
          <w:bCs/>
          <w:szCs w:val="24"/>
          <w:u w:val="none"/>
        </w:rPr>
        <w:t xml:space="preserve"> </w:t>
      </w:r>
      <w:r w:rsidR="00B258AB" w:rsidRPr="00E813A7">
        <w:rPr>
          <w:bCs/>
          <w:szCs w:val="24"/>
          <w:u w:val="none"/>
        </w:rPr>
        <w:t>n</w:t>
      </w:r>
      <w:r w:rsidR="00B258AB">
        <w:rPr>
          <w:bCs/>
          <w:szCs w:val="24"/>
          <w:u w:val="none"/>
        </w:rPr>
        <w:t> </w:t>
      </w:r>
      <w:r w:rsidRPr="00E813A7">
        <w:rPr>
          <w:bCs/>
          <w:szCs w:val="24"/>
          <w:u w:val="none"/>
        </w:rPr>
        <w:t>) tr. řádu</w:t>
      </w:r>
    </w:p>
    <w:p w14:paraId="3BFC5939" w14:textId="77777777" w:rsidR="00A00544" w:rsidRPr="00E813A7" w:rsidRDefault="00A00544" w:rsidP="00E813A7">
      <w:pPr>
        <w:pStyle w:val="Zkladntext2"/>
        <w:ind w:left="1560" w:hanging="1021"/>
        <w:jc w:val="both"/>
        <w:rPr>
          <w:bCs/>
          <w:szCs w:val="24"/>
          <w:u w:val="none"/>
        </w:rPr>
      </w:pPr>
      <w:r w:rsidRPr="00E813A7">
        <w:rPr>
          <w:bCs/>
          <w:szCs w:val="24"/>
          <w:u w:val="none"/>
        </w:rPr>
        <w:t>znak 58 –</w:t>
      </w:r>
      <w:r w:rsidRPr="00E813A7">
        <w:rPr>
          <w:bCs/>
          <w:szCs w:val="24"/>
          <w:u w:val="none"/>
        </w:rPr>
        <w:tab/>
        <w:t xml:space="preserve">odložena dle </w:t>
      </w:r>
      <w:r w:rsidR="00BD4087" w:rsidRPr="00E813A7">
        <w:rPr>
          <w:bCs/>
          <w:szCs w:val="24"/>
          <w:u w:val="none"/>
        </w:rPr>
        <w:t>§ </w:t>
      </w:r>
      <w:r w:rsidRPr="00E813A7">
        <w:rPr>
          <w:bCs/>
          <w:szCs w:val="24"/>
          <w:u w:val="none"/>
        </w:rPr>
        <w:t>159a/</w:t>
      </w:r>
      <w:r w:rsidR="00B258AB" w:rsidRPr="00E813A7">
        <w:rPr>
          <w:bCs/>
          <w:szCs w:val="24"/>
          <w:u w:val="none"/>
        </w:rPr>
        <w:t>2</w:t>
      </w:r>
      <w:r w:rsidR="00B258AB">
        <w:rPr>
          <w:bCs/>
          <w:szCs w:val="24"/>
          <w:u w:val="none"/>
        </w:rPr>
        <w:t> </w:t>
      </w:r>
      <w:r w:rsidRPr="00E813A7">
        <w:rPr>
          <w:bCs/>
          <w:szCs w:val="24"/>
          <w:u w:val="none"/>
        </w:rPr>
        <w:t xml:space="preserve"> – </w:t>
      </w:r>
      <w:r w:rsidR="00BD4087" w:rsidRPr="00E813A7">
        <w:rPr>
          <w:bCs/>
          <w:szCs w:val="24"/>
          <w:u w:val="none"/>
        </w:rPr>
        <w:t>§ </w:t>
      </w:r>
      <w:r w:rsidRPr="00E813A7">
        <w:rPr>
          <w:bCs/>
          <w:szCs w:val="24"/>
          <w:u w:val="none"/>
        </w:rPr>
        <w:t>11/</w:t>
      </w:r>
      <w:r w:rsidR="00B258AB" w:rsidRPr="00E813A7">
        <w:rPr>
          <w:bCs/>
          <w:szCs w:val="24"/>
          <w:u w:val="none"/>
        </w:rPr>
        <w:t>2</w:t>
      </w:r>
      <w:r w:rsidR="00B258AB">
        <w:rPr>
          <w:bCs/>
          <w:szCs w:val="24"/>
          <w:u w:val="none"/>
        </w:rPr>
        <w:t> </w:t>
      </w:r>
      <w:r w:rsidR="00DD6556" w:rsidRPr="00E813A7">
        <w:rPr>
          <w:bCs/>
          <w:szCs w:val="24"/>
          <w:u w:val="none"/>
        </w:rPr>
        <w:t xml:space="preserve"> </w:t>
      </w:r>
      <w:r w:rsidR="00B258AB" w:rsidRPr="00E813A7">
        <w:rPr>
          <w:bCs/>
          <w:szCs w:val="24"/>
          <w:u w:val="none"/>
        </w:rPr>
        <w:t>a</w:t>
      </w:r>
      <w:r w:rsidR="00B258AB">
        <w:rPr>
          <w:bCs/>
          <w:szCs w:val="24"/>
          <w:u w:val="none"/>
        </w:rPr>
        <w:t> </w:t>
      </w:r>
      <w:r w:rsidRPr="00E813A7">
        <w:rPr>
          <w:bCs/>
          <w:szCs w:val="24"/>
          <w:u w:val="none"/>
        </w:rPr>
        <w:t>) tr. řádu</w:t>
      </w:r>
    </w:p>
    <w:p w14:paraId="5AF7A8FC" w14:textId="77777777" w:rsidR="00A00544" w:rsidRPr="00E813A7" w:rsidRDefault="00A00544" w:rsidP="00E813A7">
      <w:pPr>
        <w:pStyle w:val="Zkladntext2"/>
        <w:ind w:left="1560" w:hanging="1021"/>
        <w:jc w:val="both"/>
        <w:rPr>
          <w:bCs/>
          <w:szCs w:val="24"/>
          <w:u w:val="none"/>
        </w:rPr>
      </w:pPr>
      <w:r w:rsidRPr="00E813A7">
        <w:rPr>
          <w:bCs/>
          <w:szCs w:val="24"/>
          <w:u w:val="none"/>
        </w:rPr>
        <w:t>znak 59 –</w:t>
      </w:r>
      <w:r w:rsidRPr="00E813A7">
        <w:rPr>
          <w:bCs/>
          <w:szCs w:val="24"/>
          <w:u w:val="none"/>
        </w:rPr>
        <w:tab/>
        <w:t xml:space="preserve">odložena dle </w:t>
      </w:r>
      <w:r w:rsidR="00BD4087" w:rsidRPr="00E813A7">
        <w:rPr>
          <w:bCs/>
          <w:szCs w:val="24"/>
          <w:u w:val="none"/>
        </w:rPr>
        <w:t>§ </w:t>
      </w:r>
      <w:r w:rsidRPr="00E813A7">
        <w:rPr>
          <w:bCs/>
          <w:szCs w:val="24"/>
          <w:u w:val="none"/>
        </w:rPr>
        <w:t>159a/</w:t>
      </w:r>
      <w:r w:rsidR="00B258AB" w:rsidRPr="00E813A7">
        <w:rPr>
          <w:bCs/>
          <w:szCs w:val="24"/>
          <w:u w:val="none"/>
        </w:rPr>
        <w:t>2</w:t>
      </w:r>
      <w:r w:rsidR="00B258AB">
        <w:rPr>
          <w:bCs/>
          <w:szCs w:val="24"/>
          <w:u w:val="none"/>
        </w:rPr>
        <w:t> </w:t>
      </w:r>
      <w:r w:rsidRPr="00E813A7">
        <w:rPr>
          <w:bCs/>
          <w:szCs w:val="24"/>
          <w:u w:val="none"/>
        </w:rPr>
        <w:t xml:space="preserve"> – </w:t>
      </w:r>
      <w:r w:rsidR="00BD4087" w:rsidRPr="00E813A7">
        <w:rPr>
          <w:bCs/>
          <w:szCs w:val="24"/>
          <w:u w:val="none"/>
        </w:rPr>
        <w:t>§ </w:t>
      </w:r>
      <w:r w:rsidRPr="00E813A7">
        <w:rPr>
          <w:bCs/>
          <w:szCs w:val="24"/>
          <w:u w:val="none"/>
        </w:rPr>
        <w:t>11/</w:t>
      </w:r>
      <w:r w:rsidR="00B258AB" w:rsidRPr="00E813A7">
        <w:rPr>
          <w:bCs/>
          <w:szCs w:val="24"/>
          <w:u w:val="none"/>
        </w:rPr>
        <w:t>2</w:t>
      </w:r>
      <w:r w:rsidR="00B258AB">
        <w:rPr>
          <w:bCs/>
          <w:szCs w:val="24"/>
          <w:u w:val="none"/>
        </w:rPr>
        <w:t> </w:t>
      </w:r>
      <w:r w:rsidR="00DD6556" w:rsidRPr="00E813A7">
        <w:rPr>
          <w:bCs/>
          <w:szCs w:val="24"/>
          <w:u w:val="none"/>
        </w:rPr>
        <w:t xml:space="preserve"> </w:t>
      </w:r>
      <w:r w:rsidR="00B258AB" w:rsidRPr="00E813A7">
        <w:rPr>
          <w:bCs/>
          <w:szCs w:val="24"/>
          <w:u w:val="none"/>
        </w:rPr>
        <w:t>b</w:t>
      </w:r>
      <w:r w:rsidR="00B258AB">
        <w:rPr>
          <w:bCs/>
          <w:szCs w:val="24"/>
          <w:u w:val="none"/>
        </w:rPr>
        <w:t> </w:t>
      </w:r>
      <w:r w:rsidRPr="00E813A7">
        <w:rPr>
          <w:bCs/>
          <w:szCs w:val="24"/>
          <w:u w:val="none"/>
        </w:rPr>
        <w:t>) tr. řádu</w:t>
      </w:r>
    </w:p>
    <w:p w14:paraId="6A1ABE1C" w14:textId="77777777" w:rsidR="0068787F" w:rsidRPr="00E813A7" w:rsidRDefault="0068787F" w:rsidP="00A00544">
      <w:pPr>
        <w:pStyle w:val="Zkladntext2"/>
        <w:ind w:left="1560" w:hanging="1021"/>
        <w:jc w:val="both"/>
        <w:rPr>
          <w:bCs/>
          <w:szCs w:val="24"/>
          <w:u w:val="none"/>
        </w:rPr>
      </w:pPr>
      <w:r w:rsidRPr="00E813A7">
        <w:rPr>
          <w:bCs/>
          <w:szCs w:val="24"/>
          <w:u w:val="none"/>
        </w:rPr>
        <w:t>znak 3</w:t>
      </w:r>
      <w:r w:rsidR="00F156EE" w:rsidRPr="00E813A7">
        <w:rPr>
          <w:bCs/>
          <w:szCs w:val="24"/>
          <w:u w:val="none"/>
        </w:rPr>
        <w:t>4</w:t>
      </w:r>
      <w:r w:rsidR="00A9198E" w:rsidRPr="00E813A7">
        <w:rPr>
          <w:bCs/>
          <w:szCs w:val="24"/>
          <w:u w:val="none"/>
        </w:rPr>
        <w:t xml:space="preserve"> –</w:t>
      </w:r>
      <w:r w:rsidR="00A52719" w:rsidRPr="00E813A7">
        <w:rPr>
          <w:bCs/>
          <w:szCs w:val="24"/>
          <w:u w:val="none"/>
        </w:rPr>
        <w:tab/>
      </w:r>
      <w:r w:rsidR="00F156EE" w:rsidRPr="00E813A7">
        <w:rPr>
          <w:bCs/>
          <w:szCs w:val="24"/>
          <w:u w:val="none"/>
        </w:rPr>
        <w:t xml:space="preserve">odložena dle </w:t>
      </w:r>
      <w:r w:rsidR="00BD4087" w:rsidRPr="00E813A7">
        <w:rPr>
          <w:bCs/>
          <w:szCs w:val="24"/>
          <w:u w:val="none"/>
        </w:rPr>
        <w:t>§ </w:t>
      </w:r>
      <w:r w:rsidR="00F156EE" w:rsidRPr="00E813A7">
        <w:rPr>
          <w:bCs/>
          <w:szCs w:val="24"/>
          <w:u w:val="none"/>
        </w:rPr>
        <w:t>159a/</w:t>
      </w:r>
      <w:r w:rsidR="00B258AB" w:rsidRPr="00E813A7">
        <w:rPr>
          <w:bCs/>
          <w:szCs w:val="24"/>
          <w:u w:val="none"/>
        </w:rPr>
        <w:t>3</w:t>
      </w:r>
      <w:r w:rsidR="00B258AB">
        <w:rPr>
          <w:bCs/>
          <w:szCs w:val="24"/>
          <w:u w:val="none"/>
        </w:rPr>
        <w:t> </w:t>
      </w:r>
      <w:r w:rsidR="00F156EE" w:rsidRPr="00E813A7">
        <w:rPr>
          <w:bCs/>
          <w:szCs w:val="24"/>
          <w:u w:val="none"/>
        </w:rPr>
        <w:t xml:space="preserve"> tr. řádu</w:t>
      </w:r>
    </w:p>
    <w:p w14:paraId="1EFC2DF6" w14:textId="77777777" w:rsidR="00A00544" w:rsidRPr="00E813A7" w:rsidRDefault="00A00544" w:rsidP="00A00544">
      <w:pPr>
        <w:pStyle w:val="Zkladntext2"/>
        <w:ind w:left="1560" w:hanging="1021"/>
        <w:jc w:val="both"/>
        <w:rPr>
          <w:bCs/>
          <w:szCs w:val="24"/>
          <w:u w:val="none"/>
        </w:rPr>
      </w:pPr>
      <w:r w:rsidRPr="00E813A7">
        <w:rPr>
          <w:bCs/>
          <w:szCs w:val="24"/>
          <w:u w:val="none"/>
        </w:rPr>
        <w:lastRenderedPageBreak/>
        <w:t>znak 48 –</w:t>
      </w:r>
      <w:r w:rsidRPr="00E813A7">
        <w:rPr>
          <w:bCs/>
          <w:szCs w:val="24"/>
          <w:u w:val="none"/>
        </w:rPr>
        <w:tab/>
        <w:t xml:space="preserve">odložena dle </w:t>
      </w:r>
      <w:r w:rsidR="00BD4087" w:rsidRPr="00E813A7">
        <w:rPr>
          <w:bCs/>
          <w:szCs w:val="24"/>
          <w:u w:val="none"/>
        </w:rPr>
        <w:t>§ </w:t>
      </w:r>
      <w:r w:rsidRPr="00E813A7">
        <w:rPr>
          <w:bCs/>
          <w:szCs w:val="24"/>
          <w:u w:val="none"/>
        </w:rPr>
        <w:t>159a/</w:t>
      </w:r>
      <w:r w:rsidR="00B258AB" w:rsidRPr="00E813A7">
        <w:rPr>
          <w:bCs/>
          <w:szCs w:val="24"/>
          <w:u w:val="none"/>
        </w:rPr>
        <w:t>4</w:t>
      </w:r>
      <w:r w:rsidR="00B258AB">
        <w:rPr>
          <w:bCs/>
          <w:szCs w:val="24"/>
          <w:u w:val="none"/>
        </w:rPr>
        <w:t> </w:t>
      </w:r>
      <w:r w:rsidRPr="00E813A7">
        <w:rPr>
          <w:bCs/>
          <w:szCs w:val="24"/>
          <w:u w:val="none"/>
        </w:rPr>
        <w:t xml:space="preserve"> tr. řádu</w:t>
      </w:r>
    </w:p>
    <w:p w14:paraId="4B7BFE86" w14:textId="77777777" w:rsidR="008B0E33" w:rsidRPr="009D0729" w:rsidRDefault="008B0E33" w:rsidP="00A00544">
      <w:pPr>
        <w:ind w:left="1560" w:hanging="1021"/>
        <w:rPr>
          <w:u w:val="single"/>
        </w:rPr>
      </w:pPr>
    </w:p>
    <w:p w14:paraId="6EE03172" w14:textId="77777777" w:rsidR="008B0E33" w:rsidRPr="009D0729" w:rsidRDefault="008B0E33" w:rsidP="008B0E33">
      <w:pPr>
        <w:keepNext/>
        <w:ind w:left="1560" w:hanging="1021"/>
        <w:rPr>
          <w:b/>
          <w:u w:val="single"/>
        </w:rPr>
      </w:pPr>
    </w:p>
    <w:p w14:paraId="29D5C94B" w14:textId="77777777" w:rsidR="00644BBE" w:rsidRPr="00D82315" w:rsidRDefault="00644BBE" w:rsidP="00A00544">
      <w:pPr>
        <w:ind w:left="1560" w:hanging="1021"/>
      </w:pPr>
      <w:r w:rsidRPr="00D82315">
        <w:t>znak 6</w:t>
      </w:r>
      <w:r w:rsidR="00EC1494" w:rsidRPr="00D82315">
        <w:t>1</w:t>
      </w:r>
      <w:r w:rsidRPr="00D82315">
        <w:t xml:space="preserve"> –</w:t>
      </w:r>
      <w:r w:rsidRPr="00D82315">
        <w:tab/>
        <w:t>dočasn</w:t>
      </w:r>
      <w:r w:rsidR="008B0E33" w:rsidRPr="00D82315">
        <w:t>ě</w:t>
      </w:r>
      <w:r w:rsidR="004A731A" w:rsidRPr="00D82315">
        <w:t xml:space="preserve"> upuštěn</w:t>
      </w:r>
      <w:r w:rsidR="008B0E33" w:rsidRPr="00D82315">
        <w:t>o</w:t>
      </w:r>
      <w:r w:rsidRPr="00D82315">
        <w:t xml:space="preserve"> od některých úkonů trestního řízení dle </w:t>
      </w:r>
      <w:r w:rsidR="00BD4087" w:rsidRPr="00D82315">
        <w:t>§ </w:t>
      </w:r>
      <w:r w:rsidRPr="00D82315">
        <w:t>108/</w:t>
      </w:r>
      <w:r w:rsidR="00B258AB" w:rsidRPr="00D82315">
        <w:t>1</w:t>
      </w:r>
      <w:r w:rsidR="00B258AB">
        <w:t> </w:t>
      </w:r>
      <w:r w:rsidRPr="00D82315">
        <w:t xml:space="preserve"> zák. </w:t>
      </w:r>
      <w:r w:rsidR="00B258AB" w:rsidRPr="00D82315">
        <w:t>č</w:t>
      </w:r>
      <w:r w:rsidR="00B258AB">
        <w:t> </w:t>
      </w:r>
      <w:r w:rsidR="00BD4087" w:rsidRPr="00D82315">
        <w:t>. </w:t>
      </w:r>
      <w:r w:rsidRPr="00D82315">
        <w:t>104/2013</w:t>
      </w:r>
      <w:r w:rsidR="00BD4087" w:rsidRPr="00D82315">
        <w:t> Sb.</w:t>
      </w:r>
    </w:p>
    <w:p w14:paraId="099804DC" w14:textId="77777777" w:rsidR="008B0E33" w:rsidRDefault="008B0E33" w:rsidP="00A00544">
      <w:pPr>
        <w:pStyle w:val="Zkladntext2"/>
        <w:ind w:left="1560" w:hanging="1021"/>
        <w:jc w:val="both"/>
        <w:rPr>
          <w:bCs/>
          <w:u w:val="none"/>
        </w:rPr>
      </w:pPr>
    </w:p>
    <w:p w14:paraId="27FF31C2" w14:textId="77777777" w:rsidR="00A00544" w:rsidRPr="002657EA" w:rsidRDefault="00A00544" w:rsidP="00A00544">
      <w:pPr>
        <w:pStyle w:val="Zkladntext2"/>
        <w:ind w:left="1560" w:hanging="1021"/>
        <w:jc w:val="both"/>
        <w:rPr>
          <w:bCs/>
          <w:u w:val="none"/>
        </w:rPr>
      </w:pPr>
      <w:r w:rsidRPr="002657EA">
        <w:rPr>
          <w:bCs/>
          <w:u w:val="none"/>
        </w:rPr>
        <w:t>znak 36 –</w:t>
      </w:r>
      <w:r w:rsidRPr="002657EA">
        <w:rPr>
          <w:bCs/>
          <w:u w:val="none"/>
        </w:rPr>
        <w:tab/>
      </w:r>
      <w:r w:rsidRPr="002657EA">
        <w:rPr>
          <w:u w:val="none"/>
        </w:rPr>
        <w:t>nepoužívat</w:t>
      </w:r>
    </w:p>
    <w:p w14:paraId="04249E0C" w14:textId="77777777" w:rsidR="00A00544" w:rsidRPr="00B70CD5" w:rsidRDefault="00A00544" w:rsidP="00A00544">
      <w:pPr>
        <w:pStyle w:val="Zkladntext2"/>
        <w:ind w:left="1560" w:hanging="1021"/>
        <w:jc w:val="both"/>
        <w:rPr>
          <w:bCs/>
          <w:u w:val="none"/>
        </w:rPr>
      </w:pPr>
      <w:r w:rsidRPr="00B70CD5">
        <w:rPr>
          <w:bCs/>
          <w:u w:val="none"/>
        </w:rPr>
        <w:t>znak 38 –</w:t>
      </w:r>
      <w:r w:rsidRPr="00B70CD5">
        <w:rPr>
          <w:bCs/>
          <w:u w:val="none"/>
        </w:rPr>
        <w:tab/>
        <w:t>nepoužívat</w:t>
      </w:r>
    </w:p>
    <w:p w14:paraId="0BCFD92D" w14:textId="77777777" w:rsidR="007F5CA5" w:rsidRDefault="0072288B" w:rsidP="00F872F9">
      <w:pPr>
        <w:spacing w:before="120"/>
        <w:ind w:left="539"/>
        <w:jc w:val="both"/>
      </w:pPr>
      <w:r w:rsidRPr="004E7B96">
        <w:t>Z</w:t>
      </w:r>
      <w:r w:rsidR="0068787F" w:rsidRPr="004E7B96">
        <w:t>naky 45, 46, 47 způsoby vyřízení věci korespondují se zvláštní úpravou řízení ve věcech mladistvých.</w:t>
      </w:r>
      <w:r w:rsidRPr="004E7B96">
        <w:t xml:space="preserve"> </w:t>
      </w:r>
      <w:r w:rsidR="0068787F" w:rsidRPr="004E7B96">
        <w:t xml:space="preserve">Jde-li </w:t>
      </w:r>
      <w:r w:rsidR="00B258AB" w:rsidRPr="004E7B96">
        <w:t>o</w:t>
      </w:r>
      <w:r w:rsidR="00B258AB">
        <w:t> </w:t>
      </w:r>
      <w:r w:rsidR="0068787F" w:rsidRPr="004E7B96">
        <w:t xml:space="preserve"> nedospělce, </w:t>
      </w:r>
      <w:r w:rsidR="00B258AB" w:rsidRPr="004E7B96">
        <w:t>i</w:t>
      </w:r>
      <w:r w:rsidR="00B258AB">
        <w:t> </w:t>
      </w:r>
      <w:r w:rsidR="0068787F" w:rsidRPr="004E7B96">
        <w:t xml:space="preserve"> za předpokladu, že by ve vztahu</w:t>
      </w:r>
      <w:r w:rsidR="00A9198E">
        <w:t xml:space="preserve"> </w:t>
      </w:r>
      <w:r w:rsidR="00B258AB">
        <w:t>k </w:t>
      </w:r>
      <w:r w:rsidR="00A9198E">
        <w:t> </w:t>
      </w:r>
      <w:r w:rsidR="0068787F" w:rsidRPr="004E7B96">
        <w:t>němu přicházelo</w:t>
      </w:r>
      <w:r w:rsidR="00A9198E">
        <w:t xml:space="preserve"> </w:t>
      </w:r>
      <w:r w:rsidR="00B258AB">
        <w:t>v </w:t>
      </w:r>
      <w:r w:rsidR="00A9198E">
        <w:t> </w:t>
      </w:r>
      <w:r w:rsidR="0068787F" w:rsidRPr="004E7B96">
        <w:t xml:space="preserve">úvahu použití amnestie podle </w:t>
      </w:r>
      <w:r w:rsidR="00BD4087">
        <w:t>§ </w:t>
      </w:r>
      <w:r w:rsidR="0068787F" w:rsidRPr="004E7B96">
        <w:t xml:space="preserve">11 </w:t>
      </w:r>
      <w:r w:rsidR="00BD4087">
        <w:t>odst. </w:t>
      </w:r>
      <w:r w:rsidR="00B258AB" w:rsidRPr="004E7B96">
        <w:t>1</w:t>
      </w:r>
      <w:r w:rsidR="00B258AB">
        <w:t> </w:t>
      </w:r>
      <w:r w:rsidR="0068787F" w:rsidRPr="004E7B96">
        <w:t xml:space="preserve"> </w:t>
      </w:r>
      <w:r w:rsidR="00BD4087">
        <w:t>písm. </w:t>
      </w:r>
      <w:r w:rsidR="00B258AB" w:rsidRPr="004E7B96">
        <w:t>a</w:t>
      </w:r>
      <w:r w:rsidR="00B258AB">
        <w:t> </w:t>
      </w:r>
      <w:r w:rsidR="0068787F" w:rsidRPr="004E7B96">
        <w:t>) tr. ř</w:t>
      </w:r>
      <w:r w:rsidR="002E55EE" w:rsidRPr="004E7B96">
        <w:t>ádu</w:t>
      </w:r>
      <w:r w:rsidR="0068787F" w:rsidRPr="004E7B96">
        <w:t xml:space="preserve"> nebo jiné rozhodnutí podle ustanovení </w:t>
      </w:r>
      <w:r w:rsidR="00BD4087">
        <w:t>§ </w:t>
      </w:r>
      <w:r w:rsidR="0068787F" w:rsidRPr="004E7B96">
        <w:t>159 či §172 tr.</w:t>
      </w:r>
      <w:r w:rsidR="002E55EE" w:rsidRPr="004E7B96">
        <w:t xml:space="preserve"> řádu</w:t>
      </w:r>
      <w:r w:rsidR="0068787F" w:rsidRPr="004E7B96">
        <w:t>, vzhledem</w:t>
      </w:r>
      <w:r w:rsidR="00A9198E">
        <w:t xml:space="preserve"> </w:t>
      </w:r>
      <w:r w:rsidR="00B258AB">
        <w:t>k </w:t>
      </w:r>
      <w:r w:rsidR="00A9198E">
        <w:t> </w:t>
      </w:r>
      <w:r w:rsidR="0068787F" w:rsidRPr="004E7B96">
        <w:t xml:space="preserve">tomu, že amnestie </w:t>
      </w:r>
      <w:r w:rsidR="00B258AB" w:rsidRPr="004E7B96">
        <w:t>a</w:t>
      </w:r>
      <w:r w:rsidR="00B258AB">
        <w:t> </w:t>
      </w:r>
      <w:r w:rsidR="0068787F" w:rsidRPr="004E7B96">
        <w:t xml:space="preserve"> tato jiná rozhodnutí se mohou týkat vždy pouze trestných činů, jichž se měli dopustit, </w:t>
      </w:r>
      <w:r w:rsidR="00B258AB" w:rsidRPr="004E7B96">
        <w:t>a</w:t>
      </w:r>
      <w:r w:rsidR="00B258AB">
        <w:t> </w:t>
      </w:r>
      <w:r w:rsidR="0068787F" w:rsidRPr="004E7B96">
        <w:t xml:space="preserve"> nikoliv činů jinak trestných, </w:t>
      </w:r>
      <w:r w:rsidR="00B258AB" w:rsidRPr="004E7B96">
        <w:t>o</w:t>
      </w:r>
      <w:r w:rsidR="00B258AB">
        <w:t> </w:t>
      </w:r>
      <w:r w:rsidR="0068787F" w:rsidRPr="004E7B96">
        <w:t xml:space="preserve"> něž se</w:t>
      </w:r>
      <w:r w:rsidR="00A9198E">
        <w:t xml:space="preserve"> </w:t>
      </w:r>
      <w:r w:rsidR="00B258AB">
        <w:t>v </w:t>
      </w:r>
      <w:r w:rsidR="00A9198E">
        <w:t> </w:t>
      </w:r>
      <w:r w:rsidR="0068787F" w:rsidRPr="004E7B96">
        <w:t>daném případě jedná, ve statistickém listu trestním se musí vykázat rozhodnutí podle znaků 08</w:t>
      </w:r>
      <w:r w:rsidR="009C04F8">
        <w:t xml:space="preserve">, resp. </w:t>
      </w:r>
      <w:r w:rsidR="0068787F" w:rsidRPr="004E7B96">
        <w:t xml:space="preserve">28, </w:t>
      </w:r>
      <w:r w:rsidR="00B258AB" w:rsidRPr="004E7B96">
        <w:t>a</w:t>
      </w:r>
      <w:r w:rsidR="00B258AB">
        <w:t> </w:t>
      </w:r>
      <w:r w:rsidR="0068787F" w:rsidRPr="004E7B96">
        <w:t xml:space="preserve"> nikoliv podle znaků 05 či 25, popř. podle jiných znaků. Znaky </w:t>
      </w:r>
      <w:r w:rsidR="00B258AB">
        <w:t>č </w:t>
      </w:r>
      <w:r w:rsidR="00BD4087">
        <w:t>. </w:t>
      </w:r>
      <w:r w:rsidR="0068787F" w:rsidRPr="004E7B96">
        <w:t xml:space="preserve">25 až 34 </w:t>
      </w:r>
      <w:r w:rsidR="00B258AB" w:rsidRPr="004E7B96">
        <w:t>a</w:t>
      </w:r>
      <w:r w:rsidR="00B258AB">
        <w:t> </w:t>
      </w:r>
      <w:r w:rsidR="0068787F" w:rsidRPr="004E7B96">
        <w:t xml:space="preserve"> </w:t>
      </w:r>
      <w:r w:rsidR="00B258AB">
        <w:t>č </w:t>
      </w:r>
      <w:r w:rsidR="00BD4087">
        <w:t>. </w:t>
      </w:r>
      <w:r w:rsidR="0068787F" w:rsidRPr="004E7B96">
        <w:t xml:space="preserve">44 slouží </w:t>
      </w:r>
      <w:r w:rsidR="00B258AB" w:rsidRPr="004E7B96">
        <w:t>i</w:t>
      </w:r>
      <w:r w:rsidR="00B258AB">
        <w:t> </w:t>
      </w:r>
      <w:r w:rsidR="00A9198E">
        <w:t xml:space="preserve"> </w:t>
      </w:r>
      <w:r w:rsidR="00B258AB">
        <w:t>k </w:t>
      </w:r>
      <w:r w:rsidR="00A9198E">
        <w:t> </w:t>
      </w:r>
      <w:r w:rsidR="0068787F" w:rsidRPr="004E7B96">
        <w:t>vykázání obsahově shodného rozhodnutí policejního orgánu, vydaného ve zkráceném přípravném řízení.</w:t>
      </w:r>
    </w:p>
    <w:p w14:paraId="3FCB4A45" w14:textId="77777777" w:rsidR="00A9198E" w:rsidRPr="00A52719" w:rsidRDefault="000E0733" w:rsidP="00E07966">
      <w:pPr>
        <w:keepNext/>
        <w:spacing w:before="120"/>
        <w:ind w:left="539" w:hanging="539"/>
        <w:jc w:val="both"/>
        <w:rPr>
          <w:b/>
          <w:bCs/>
        </w:rPr>
      </w:pPr>
      <w:r w:rsidRPr="00A52719">
        <w:rPr>
          <w:b/>
          <w:bCs/>
        </w:rPr>
        <w:t>25</w:t>
      </w:r>
      <w:r w:rsidR="00A9198E" w:rsidRPr="00A52719">
        <w:rPr>
          <w:b/>
          <w:bCs/>
        </w:rPr>
        <w:t xml:space="preserve"> –</w:t>
      </w:r>
      <w:r w:rsidR="00A52719">
        <w:rPr>
          <w:b/>
          <w:bCs/>
        </w:rPr>
        <w:tab/>
      </w:r>
      <w:r w:rsidR="0068787F" w:rsidRPr="00A52719">
        <w:rPr>
          <w:b/>
          <w:bCs/>
        </w:rPr>
        <w:t>sledované okolnosti trestné činnosti</w:t>
      </w:r>
    </w:p>
    <w:p w14:paraId="74ED185F" w14:textId="77777777" w:rsidR="00CB2169" w:rsidRPr="004E7B96" w:rsidRDefault="00CB2169" w:rsidP="00563442">
      <w:pPr>
        <w:ind w:left="540" w:hanging="12"/>
        <w:jc w:val="both"/>
      </w:pPr>
      <w:r w:rsidRPr="004E7B96">
        <w:t>Je možn</w:t>
      </w:r>
      <w:r w:rsidR="00F872F9">
        <w:t>o označit více údajů (maximálně</w:t>
      </w:r>
      <w:r w:rsidR="00016E18" w:rsidRPr="00F872F9">
        <w:t xml:space="preserve"> </w:t>
      </w:r>
      <w:r w:rsidR="00B258AB" w:rsidRPr="00F872F9">
        <w:t>5</w:t>
      </w:r>
      <w:r w:rsidR="00B258AB">
        <w:t> </w:t>
      </w:r>
      <w:r w:rsidRPr="004E7B96">
        <w:t>).</w:t>
      </w:r>
      <w:r w:rsidR="00EB2DDC" w:rsidRPr="00100FA4">
        <w:t xml:space="preserve"> </w:t>
      </w:r>
      <w:r w:rsidR="00F82B54" w:rsidRPr="00100FA4">
        <w:t>Znaky se neduplikují, stejný znak se zadává jen jednou.</w:t>
      </w:r>
    </w:p>
    <w:p w14:paraId="46CCF683" w14:textId="77777777" w:rsidR="00434530" w:rsidRPr="00DC6E73" w:rsidRDefault="00C65C32" w:rsidP="00E07966">
      <w:pPr>
        <w:keepNext/>
        <w:spacing w:before="120"/>
        <w:ind w:left="544"/>
        <w:jc w:val="both"/>
        <w:rPr>
          <w:b/>
        </w:rPr>
      </w:pPr>
      <w:r>
        <w:rPr>
          <w:b/>
        </w:rPr>
        <w:t>znak</w:t>
      </w:r>
      <w:r w:rsidR="00434530" w:rsidRPr="00DC6E73">
        <w:rPr>
          <w:b/>
        </w:rPr>
        <w:t xml:space="preserve"> 01 – doprava silniční</w:t>
      </w:r>
    </w:p>
    <w:p w14:paraId="4019DF20" w14:textId="77777777" w:rsidR="001922F3" w:rsidRDefault="00434530" w:rsidP="002F7487">
      <w:pPr>
        <w:spacing w:after="120"/>
        <w:ind w:left="709"/>
        <w:jc w:val="both"/>
      </w:pPr>
      <w:r w:rsidRPr="00DC6E73">
        <w:t xml:space="preserve">Sledují se všechny dopravní nehody </w:t>
      </w:r>
      <w:r w:rsidR="00B258AB" w:rsidRPr="00DC6E73">
        <w:t>v</w:t>
      </w:r>
      <w:r w:rsidR="00B258AB">
        <w:t> </w:t>
      </w:r>
      <w:r w:rsidRPr="00DC6E73">
        <w:t xml:space="preserve"> silničním provozu, včetně neposkytnutí pomoci po takové dopravní nehodě, jakož </w:t>
      </w:r>
      <w:r w:rsidR="00B258AB" w:rsidRPr="00DC6E73">
        <w:t>i</w:t>
      </w:r>
      <w:r w:rsidR="00B258AB">
        <w:t> </w:t>
      </w:r>
      <w:r w:rsidRPr="00DC6E73">
        <w:t xml:space="preserve"> případy nerespektování uloženého trestu zákazu </w:t>
      </w:r>
      <w:r w:rsidRPr="00B000E0">
        <w:t xml:space="preserve">činnosti řidiči silničních motorových vozidel nebo řízení pod vlivem návykové látky </w:t>
      </w:r>
      <w:r w:rsidRPr="006F1816">
        <w:t>podle</w:t>
      </w:r>
      <w:r w:rsidR="002F7487">
        <w:t xml:space="preserve"> </w:t>
      </w:r>
      <w:r w:rsidR="00BD4087">
        <w:t>§ </w:t>
      </w:r>
      <w:r w:rsidR="004D2F43" w:rsidRPr="006F1816">
        <w:t>274 tr. zákoníku</w:t>
      </w:r>
      <w:r w:rsidR="004D2F43">
        <w:t xml:space="preserve"> 40/2009</w:t>
      </w:r>
      <w:r w:rsidR="00BD4087">
        <w:t> Sb.</w:t>
      </w:r>
      <w:r w:rsidR="004D2F43">
        <w:t xml:space="preserve"> resp.</w:t>
      </w:r>
      <w:r w:rsidR="002F7487">
        <w:t xml:space="preserve"> </w:t>
      </w:r>
      <w:r w:rsidR="00BD4087">
        <w:t>§ </w:t>
      </w:r>
      <w:r w:rsidRPr="006F1816">
        <w:t>201 tr. zákona</w:t>
      </w:r>
      <w:r w:rsidR="004D2F43">
        <w:t xml:space="preserve"> </w:t>
      </w:r>
      <w:r w:rsidR="00B258AB">
        <w:t>č </w:t>
      </w:r>
      <w:r w:rsidR="00BD4087">
        <w:t>. </w:t>
      </w:r>
      <w:r w:rsidR="004D2F43">
        <w:t>140/1961</w:t>
      </w:r>
      <w:r w:rsidR="00BD4087">
        <w:t> Sb.</w:t>
      </w:r>
      <w:r w:rsidR="009C04F8" w:rsidRPr="006F1816">
        <w:t>,</w:t>
      </w:r>
      <w:r w:rsidR="00D135B2">
        <w:t xml:space="preserve"> </w:t>
      </w:r>
      <w:r w:rsidRPr="00B000E0">
        <w:t>ať způsobí dopravní nehodu nebo ne.</w:t>
      </w:r>
    </w:p>
    <w:p w14:paraId="3B9198CE" w14:textId="77777777" w:rsidR="004D2F43" w:rsidRPr="009D0729" w:rsidRDefault="00434530" w:rsidP="001922F3">
      <w:pPr>
        <w:spacing w:after="120"/>
        <w:ind w:left="709"/>
        <w:jc w:val="both"/>
      </w:pPr>
      <w:r w:rsidRPr="00B000E0">
        <w:t xml:space="preserve">Spadá sem </w:t>
      </w:r>
      <w:r w:rsidR="00B258AB" w:rsidRPr="00B000E0">
        <w:t>i</w:t>
      </w:r>
      <w:r w:rsidR="00B258AB">
        <w:t> </w:t>
      </w:r>
      <w:r w:rsidRPr="00B000E0">
        <w:t xml:space="preserve"> městská hromadná doprava, pokud není výjimečně provozovaná Českými drahami. Zpravidla půjde </w:t>
      </w:r>
      <w:r w:rsidR="00B258AB" w:rsidRPr="00B000E0">
        <w:t>v</w:t>
      </w:r>
      <w:r w:rsidR="00B258AB">
        <w:t> </w:t>
      </w:r>
      <w:r w:rsidRPr="00B000E0">
        <w:t xml:space="preserve"> těchto případech </w:t>
      </w:r>
      <w:r w:rsidR="00B258AB" w:rsidRPr="00B000E0">
        <w:t>o</w:t>
      </w:r>
      <w:r w:rsidR="00B258AB">
        <w:t> </w:t>
      </w:r>
      <w:r w:rsidRPr="00B000E0">
        <w:t xml:space="preserve"> </w:t>
      </w:r>
      <w:r w:rsidR="00037A5F" w:rsidRPr="00100FA4">
        <w:t xml:space="preserve">nedbalostní </w:t>
      </w:r>
      <w:r w:rsidRPr="00100FA4">
        <w:t xml:space="preserve">trestné činy </w:t>
      </w:r>
      <w:r w:rsidR="00037A5F" w:rsidRPr="00100FA4">
        <w:t>(</w:t>
      </w:r>
      <w:r w:rsidRPr="00100FA4">
        <w:t>ublížení na zdraví</w:t>
      </w:r>
      <w:r w:rsidR="00037A5F" w:rsidRPr="00100FA4">
        <w:t xml:space="preserve"> </w:t>
      </w:r>
      <w:r w:rsidR="00B258AB" w:rsidRPr="00100FA4">
        <w:t>z</w:t>
      </w:r>
      <w:r w:rsidR="00B258AB">
        <w:t> </w:t>
      </w:r>
      <w:r w:rsidR="00037A5F" w:rsidRPr="00100FA4">
        <w:t xml:space="preserve"> nedbalosti, obecné ohrožení </w:t>
      </w:r>
      <w:r w:rsidR="00B258AB" w:rsidRPr="00100FA4">
        <w:t>z</w:t>
      </w:r>
      <w:r w:rsidR="00B258AB">
        <w:t> </w:t>
      </w:r>
      <w:r w:rsidR="00037A5F" w:rsidRPr="00100FA4">
        <w:t> nedbalosti)</w:t>
      </w:r>
      <w:r w:rsidRPr="00100FA4">
        <w:t xml:space="preserve"> </w:t>
      </w:r>
      <w:r w:rsidR="00367796" w:rsidRPr="00100FA4">
        <w:t xml:space="preserve">nebo </w:t>
      </w:r>
      <w:r w:rsidR="00037A5F" w:rsidRPr="00100FA4">
        <w:t>pachatel</w:t>
      </w:r>
      <w:r w:rsidR="00037A5F" w:rsidRPr="00100FA4">
        <w:rPr>
          <w:u w:val="single"/>
        </w:rPr>
        <w:t xml:space="preserve"> </w:t>
      </w:r>
      <w:r w:rsidR="00367796" w:rsidRPr="00367796">
        <w:t>odcizil vozidlo nebo vozidlo jen přechodně užíval podle</w:t>
      </w:r>
      <w:r w:rsidR="004D2F43" w:rsidRPr="009D0729">
        <w:t>:</w:t>
      </w:r>
    </w:p>
    <w:p w14:paraId="5B9FE9EE" w14:textId="77777777" w:rsidR="004D2F43" w:rsidRPr="00D82315" w:rsidRDefault="00B258AB" w:rsidP="004D2F43">
      <w:pPr>
        <w:ind w:left="905" w:hanging="362"/>
      </w:pPr>
      <w:r w:rsidRPr="00D82315">
        <w:t>a</w:t>
      </w:r>
      <w:r>
        <w:t> </w:t>
      </w:r>
      <w:r w:rsidR="004D2F43" w:rsidRPr="00D82315">
        <w:t>)</w:t>
      </w:r>
      <w:r w:rsidR="004D2F43" w:rsidRPr="00D82315">
        <w:tab/>
        <w:t xml:space="preserve">Trestní zákoník </w:t>
      </w:r>
      <w:r w:rsidRPr="00D82315">
        <w:t>č</w:t>
      </w:r>
      <w:r>
        <w:t> </w:t>
      </w:r>
      <w:r w:rsidR="00BD4087" w:rsidRPr="00D82315">
        <w:t>. </w:t>
      </w:r>
      <w:r w:rsidR="004D2F43" w:rsidRPr="00D82315">
        <w:t>40/2009 Sb:</w:t>
      </w:r>
    </w:p>
    <w:p w14:paraId="20DE3A29" w14:textId="77777777" w:rsidR="00D135B2" w:rsidRPr="00D82315" w:rsidRDefault="00BD4087" w:rsidP="00D135B2">
      <w:pPr>
        <w:spacing w:after="120"/>
        <w:ind w:left="709"/>
      </w:pPr>
      <w:r w:rsidRPr="00D82315">
        <w:t>§ </w:t>
      </w:r>
      <w:r w:rsidR="004D2F43" w:rsidRPr="00D82315">
        <w:t>147,</w:t>
      </w:r>
      <w:r w:rsidR="00D135B2" w:rsidRPr="00D82315">
        <w:t xml:space="preserve"> </w:t>
      </w:r>
      <w:r w:rsidRPr="00D82315">
        <w:t>§ </w:t>
      </w:r>
      <w:r w:rsidR="004D2F43" w:rsidRPr="00D82315">
        <w:t>148,</w:t>
      </w:r>
      <w:r w:rsidR="00D135B2" w:rsidRPr="00D82315">
        <w:t xml:space="preserve"> </w:t>
      </w:r>
      <w:r w:rsidRPr="00D82315">
        <w:t>§ </w:t>
      </w:r>
      <w:r w:rsidR="004D2F43" w:rsidRPr="00D82315">
        <w:t>273,</w:t>
      </w:r>
      <w:r w:rsidR="00D135B2" w:rsidRPr="00D82315">
        <w:t xml:space="preserve"> </w:t>
      </w:r>
      <w:r w:rsidRPr="00D82315">
        <w:t>§ </w:t>
      </w:r>
      <w:r w:rsidR="004D2F43" w:rsidRPr="00D82315">
        <w:t xml:space="preserve">337 </w:t>
      </w:r>
      <w:r w:rsidRPr="00D82315">
        <w:t>odst. </w:t>
      </w:r>
      <w:r w:rsidR="00B258AB" w:rsidRPr="00D82315">
        <w:t>1</w:t>
      </w:r>
      <w:r w:rsidR="00B258AB">
        <w:t> </w:t>
      </w:r>
      <w:r w:rsidR="004D2F43" w:rsidRPr="00D82315">
        <w:t xml:space="preserve">, </w:t>
      </w:r>
      <w:r w:rsidRPr="00D82315">
        <w:t>písm. </w:t>
      </w:r>
      <w:r w:rsidR="00B258AB" w:rsidRPr="00D82315">
        <w:t>a</w:t>
      </w:r>
      <w:r w:rsidR="00B258AB">
        <w:t> </w:t>
      </w:r>
      <w:r w:rsidR="004D2F43" w:rsidRPr="00D82315">
        <w:t>)</w:t>
      </w:r>
    </w:p>
    <w:p w14:paraId="086A038D" w14:textId="77777777" w:rsidR="004D2F43" w:rsidRPr="00D82315" w:rsidRDefault="00B258AB" w:rsidP="00D135B2">
      <w:pPr>
        <w:ind w:left="905" w:hanging="362"/>
      </w:pPr>
      <w:r w:rsidRPr="00D82315">
        <w:t>b</w:t>
      </w:r>
      <w:r>
        <w:t> </w:t>
      </w:r>
      <w:r w:rsidR="004D2F43" w:rsidRPr="00D82315">
        <w:t>)</w:t>
      </w:r>
      <w:r w:rsidR="004D2F43" w:rsidRPr="00D82315">
        <w:tab/>
        <w:t xml:space="preserve">Trestní zákon </w:t>
      </w:r>
      <w:r w:rsidRPr="00D82315">
        <w:t>č</w:t>
      </w:r>
      <w:r>
        <w:t> </w:t>
      </w:r>
      <w:r w:rsidR="00BD4087" w:rsidRPr="00D82315">
        <w:t>. </w:t>
      </w:r>
      <w:r w:rsidR="004D2F43" w:rsidRPr="00D82315">
        <w:t>140/1961</w:t>
      </w:r>
      <w:r w:rsidR="00BD4087" w:rsidRPr="00D82315">
        <w:t> Sb.</w:t>
      </w:r>
      <w:r w:rsidR="004D2F43" w:rsidRPr="00D82315">
        <w:t xml:space="preserve">: </w:t>
      </w:r>
    </w:p>
    <w:p w14:paraId="6616E4BA" w14:textId="77777777" w:rsidR="004D2F43" w:rsidRPr="00D82315" w:rsidRDefault="00BD4087" w:rsidP="00D135B2">
      <w:pPr>
        <w:spacing w:after="120"/>
        <w:ind w:left="709"/>
      </w:pPr>
      <w:r w:rsidRPr="00D82315">
        <w:t>§ </w:t>
      </w:r>
      <w:r w:rsidR="004D2F43" w:rsidRPr="00D82315">
        <w:t>223,</w:t>
      </w:r>
      <w:r w:rsidR="00D135B2" w:rsidRPr="00D82315">
        <w:t xml:space="preserve"> </w:t>
      </w:r>
      <w:r w:rsidRPr="00D82315">
        <w:t>§ </w:t>
      </w:r>
      <w:r w:rsidR="004D2F43" w:rsidRPr="00D82315">
        <w:t>224,</w:t>
      </w:r>
      <w:r w:rsidR="00D135B2" w:rsidRPr="00D82315">
        <w:t xml:space="preserve"> </w:t>
      </w:r>
      <w:r w:rsidRPr="00D82315">
        <w:t>§ </w:t>
      </w:r>
      <w:r w:rsidR="004D2F43" w:rsidRPr="00D82315">
        <w:t>180,</w:t>
      </w:r>
      <w:r w:rsidR="00D135B2" w:rsidRPr="00D82315">
        <w:t xml:space="preserve"> </w:t>
      </w:r>
      <w:r w:rsidRPr="00D82315">
        <w:t>§ </w:t>
      </w:r>
      <w:r w:rsidR="004D2F43" w:rsidRPr="00D82315">
        <w:t xml:space="preserve">171 </w:t>
      </w:r>
      <w:r w:rsidRPr="00D82315">
        <w:t>odst. </w:t>
      </w:r>
      <w:r w:rsidR="00B258AB" w:rsidRPr="00D82315">
        <w:t>1</w:t>
      </w:r>
      <w:r w:rsidR="00B258AB">
        <w:t> </w:t>
      </w:r>
      <w:r w:rsidR="004D2F43" w:rsidRPr="00D82315">
        <w:t xml:space="preserve"> </w:t>
      </w:r>
      <w:r w:rsidRPr="00D82315">
        <w:t>písm. </w:t>
      </w:r>
      <w:r w:rsidR="00B258AB" w:rsidRPr="00D82315">
        <w:t>c</w:t>
      </w:r>
      <w:r w:rsidR="00B258AB">
        <w:t> </w:t>
      </w:r>
      <w:r w:rsidR="004D2F43" w:rsidRPr="00D82315">
        <w:t>)</w:t>
      </w:r>
    </w:p>
    <w:p w14:paraId="1751AFBB" w14:textId="77777777" w:rsidR="00FA4480" w:rsidRPr="00D82315" w:rsidRDefault="00434530" w:rsidP="001922F3">
      <w:pPr>
        <w:spacing w:after="120"/>
        <w:ind w:left="709"/>
        <w:jc w:val="both"/>
      </w:pPr>
      <w:r w:rsidRPr="00D82315">
        <w:t xml:space="preserve">Tento znak se však nepoužije </w:t>
      </w:r>
      <w:r w:rsidR="00B258AB" w:rsidRPr="00D82315">
        <w:t>v</w:t>
      </w:r>
      <w:r w:rsidR="00B258AB">
        <w:t> </w:t>
      </w:r>
      <w:r w:rsidRPr="00D82315">
        <w:t xml:space="preserve"> případě, že pachatel </w:t>
      </w:r>
      <w:r w:rsidR="007266E6" w:rsidRPr="00D82315">
        <w:t xml:space="preserve">odcizil vozidlo nebo je jen přechodně neoprávněně užíval </w:t>
      </w:r>
      <w:r w:rsidRPr="00D82315">
        <w:t>podle</w:t>
      </w:r>
      <w:r w:rsidR="00FA4480" w:rsidRPr="00D82315">
        <w:t>:</w:t>
      </w:r>
    </w:p>
    <w:p w14:paraId="33CF4B96" w14:textId="77777777" w:rsidR="00FA4480" w:rsidRPr="00D82315" w:rsidRDefault="00B258AB" w:rsidP="00FA4480">
      <w:pPr>
        <w:ind w:left="905" w:hanging="362"/>
      </w:pPr>
      <w:r w:rsidRPr="00D82315">
        <w:t>a</w:t>
      </w:r>
      <w:r>
        <w:t> </w:t>
      </w:r>
      <w:r w:rsidR="00FA4480" w:rsidRPr="00D82315">
        <w:t>)</w:t>
      </w:r>
      <w:r w:rsidR="00FA4480" w:rsidRPr="00D82315">
        <w:tab/>
        <w:t xml:space="preserve">Trestní zákoník </w:t>
      </w:r>
      <w:r w:rsidRPr="00D82315">
        <w:t>č</w:t>
      </w:r>
      <w:r>
        <w:t> </w:t>
      </w:r>
      <w:r w:rsidR="00BD4087" w:rsidRPr="00D82315">
        <w:t>. </w:t>
      </w:r>
      <w:r w:rsidR="00FA4480" w:rsidRPr="00D82315">
        <w:t>40/2009</w:t>
      </w:r>
      <w:r w:rsidR="00BD4087" w:rsidRPr="00D82315">
        <w:t> Sb.</w:t>
      </w:r>
      <w:r w:rsidR="00FA4480" w:rsidRPr="00D82315">
        <w:t>:</w:t>
      </w:r>
    </w:p>
    <w:p w14:paraId="32938B3D" w14:textId="77777777" w:rsidR="00FA4480" w:rsidRPr="00D82315" w:rsidRDefault="00BD4087" w:rsidP="00D135B2">
      <w:pPr>
        <w:spacing w:after="120"/>
        <w:ind w:left="709"/>
      </w:pPr>
      <w:r w:rsidRPr="00D82315">
        <w:t>§ </w:t>
      </w:r>
      <w:r w:rsidR="00FA4480" w:rsidRPr="00D82315">
        <w:t>205,</w:t>
      </w:r>
      <w:r w:rsidR="00D135B2" w:rsidRPr="00D82315">
        <w:t xml:space="preserve"> </w:t>
      </w:r>
      <w:r w:rsidRPr="00D82315">
        <w:t>§ </w:t>
      </w:r>
      <w:r w:rsidR="00FA4480" w:rsidRPr="00D82315">
        <w:t>207,</w:t>
      </w:r>
    </w:p>
    <w:p w14:paraId="61518384" w14:textId="77777777" w:rsidR="00FA4480" w:rsidRPr="00D82315" w:rsidRDefault="00B258AB" w:rsidP="00FA4480">
      <w:pPr>
        <w:ind w:left="905" w:hanging="362"/>
      </w:pPr>
      <w:r w:rsidRPr="00D82315">
        <w:t>b</w:t>
      </w:r>
      <w:r>
        <w:t> </w:t>
      </w:r>
      <w:r w:rsidR="00FA4480" w:rsidRPr="00D82315">
        <w:t>)</w:t>
      </w:r>
      <w:r w:rsidR="00FA4480" w:rsidRPr="00D82315">
        <w:tab/>
        <w:t xml:space="preserve">Trestní zákon </w:t>
      </w:r>
      <w:r w:rsidRPr="00D82315">
        <w:t>č</w:t>
      </w:r>
      <w:r>
        <w:t> </w:t>
      </w:r>
      <w:r w:rsidR="00BD4087" w:rsidRPr="00D82315">
        <w:t>. </w:t>
      </w:r>
      <w:r w:rsidR="00FA4480" w:rsidRPr="00D82315">
        <w:t>140/1961</w:t>
      </w:r>
      <w:r w:rsidR="00BD4087" w:rsidRPr="00D82315">
        <w:t> Sb.</w:t>
      </w:r>
      <w:r w:rsidR="00FA4480" w:rsidRPr="00D82315">
        <w:t>:</w:t>
      </w:r>
    </w:p>
    <w:p w14:paraId="0F2F4F6C" w14:textId="77777777" w:rsidR="00FA4480" w:rsidRPr="00D82315" w:rsidRDefault="00BD4087" w:rsidP="00D135B2">
      <w:pPr>
        <w:spacing w:after="120"/>
        <w:ind w:left="709"/>
      </w:pPr>
      <w:r w:rsidRPr="00D82315">
        <w:t>§ </w:t>
      </w:r>
      <w:r w:rsidR="00FD1DC1" w:rsidRPr="00D82315">
        <w:t xml:space="preserve">247, </w:t>
      </w:r>
      <w:r w:rsidRPr="00D82315">
        <w:t>§ </w:t>
      </w:r>
      <w:r w:rsidR="00FA4480" w:rsidRPr="00D82315">
        <w:t>249,</w:t>
      </w:r>
    </w:p>
    <w:p w14:paraId="2506AE5D" w14:textId="77777777" w:rsidR="00434530" w:rsidRPr="00DC6E73" w:rsidRDefault="00434530" w:rsidP="001922F3">
      <w:pPr>
        <w:spacing w:after="120"/>
        <w:ind w:left="709"/>
        <w:jc w:val="both"/>
      </w:pPr>
      <w:r w:rsidRPr="00B000E0">
        <w:t>aniž</w:t>
      </w:r>
      <w:r w:rsidRPr="00DC6E73">
        <w:t xml:space="preserve"> by způsobil dopravní nehodu.</w:t>
      </w:r>
    </w:p>
    <w:p w14:paraId="0C5BEE3F" w14:textId="77777777" w:rsidR="0068787F" w:rsidRPr="004E7B96" w:rsidRDefault="0068787F" w:rsidP="00B44A82">
      <w:pPr>
        <w:keepNext/>
        <w:spacing w:before="120"/>
        <w:ind w:left="539"/>
        <w:rPr>
          <w:b/>
        </w:rPr>
      </w:pPr>
      <w:r w:rsidRPr="004E7B96">
        <w:rPr>
          <w:b/>
        </w:rPr>
        <w:t>znak 02</w:t>
      </w:r>
      <w:r w:rsidR="00A9198E">
        <w:rPr>
          <w:b/>
        </w:rPr>
        <w:t xml:space="preserve"> – </w:t>
      </w:r>
      <w:r w:rsidRPr="004E7B96">
        <w:rPr>
          <w:b/>
        </w:rPr>
        <w:t>doprava železniční</w:t>
      </w:r>
    </w:p>
    <w:p w14:paraId="3DCF8CCD" w14:textId="77777777" w:rsidR="00C238D0" w:rsidRPr="004E7B96" w:rsidRDefault="0068787F" w:rsidP="00563442">
      <w:pPr>
        <w:pStyle w:val="Zkladntext3"/>
        <w:ind w:left="540"/>
      </w:pPr>
      <w:r w:rsidRPr="004E7B96">
        <w:t>Sledují se všechny nehody</w:t>
      </w:r>
      <w:r w:rsidR="00A9198E">
        <w:t xml:space="preserve"> </w:t>
      </w:r>
      <w:r w:rsidR="00B258AB">
        <w:t>v </w:t>
      </w:r>
      <w:r w:rsidR="00A9198E">
        <w:t> </w:t>
      </w:r>
      <w:r w:rsidRPr="004E7B96">
        <w:t>železničním provozu včetně nehod</w:t>
      </w:r>
      <w:r w:rsidR="00A9198E">
        <w:t xml:space="preserve"> </w:t>
      </w:r>
      <w:r w:rsidR="00B258AB">
        <w:t>v </w:t>
      </w:r>
      <w:r w:rsidR="00A9198E">
        <w:t> </w:t>
      </w:r>
      <w:r w:rsidRPr="004E7B96">
        <w:t xml:space="preserve">rámci závodové dopravy. Naproti tomu předmětem vykazování nejsou případy trestné činnosti spáchané </w:t>
      </w:r>
      <w:r w:rsidR="00B258AB">
        <w:t>v </w:t>
      </w:r>
      <w:r w:rsidR="009C04F8">
        <w:t> </w:t>
      </w:r>
      <w:r w:rsidRPr="004E7B96">
        <w:t>jiných oblastech než</w:t>
      </w:r>
      <w:r w:rsidR="00A9198E">
        <w:t xml:space="preserve"> </w:t>
      </w:r>
      <w:r w:rsidR="00B258AB">
        <w:t>v </w:t>
      </w:r>
      <w:r w:rsidR="00A9198E">
        <w:t> </w:t>
      </w:r>
      <w:r w:rsidRPr="004E7B96">
        <w:t>dopravě, které souvisejí</w:t>
      </w:r>
      <w:r w:rsidR="00A9198E">
        <w:t xml:space="preserve"> </w:t>
      </w:r>
      <w:r w:rsidR="00B258AB">
        <w:t>s </w:t>
      </w:r>
      <w:r w:rsidR="00A9198E">
        <w:t> </w:t>
      </w:r>
      <w:r w:rsidRPr="004E7B96">
        <w:t xml:space="preserve">železnicí pouze nepřímo (krádeže zásilek přepravovaných </w:t>
      </w:r>
      <w:r w:rsidR="009C04F8">
        <w:t>po</w:t>
      </w:r>
      <w:r w:rsidRPr="004E7B96">
        <w:t xml:space="preserve"> železnici, podvodné manipulace pracovníků Českých drah, fyzické útoky na zmíněné pracovníky apod.).</w:t>
      </w:r>
    </w:p>
    <w:p w14:paraId="5E596ADD" w14:textId="77777777" w:rsidR="0068787F" w:rsidRPr="004E7B96" w:rsidRDefault="0068787F" w:rsidP="00B44A82">
      <w:pPr>
        <w:keepNext/>
        <w:spacing w:before="120"/>
        <w:ind w:left="539"/>
        <w:rPr>
          <w:b/>
        </w:rPr>
      </w:pPr>
      <w:r w:rsidRPr="004E7B96">
        <w:rPr>
          <w:b/>
        </w:rPr>
        <w:lastRenderedPageBreak/>
        <w:t>znak 03</w:t>
      </w:r>
      <w:r w:rsidR="00A9198E">
        <w:rPr>
          <w:b/>
        </w:rPr>
        <w:t xml:space="preserve"> – </w:t>
      </w:r>
      <w:r w:rsidRPr="004E7B96">
        <w:rPr>
          <w:b/>
        </w:rPr>
        <w:t>doprava ostatní</w:t>
      </w:r>
    </w:p>
    <w:p w14:paraId="27658AAF" w14:textId="77777777" w:rsidR="00FD6448" w:rsidRPr="004E7B96" w:rsidRDefault="0068787F" w:rsidP="00563442">
      <w:pPr>
        <w:pStyle w:val="Zkladntext3"/>
        <w:ind w:left="540"/>
      </w:pPr>
      <w:r w:rsidRPr="004E7B96">
        <w:t>Sledují se nehody</w:t>
      </w:r>
      <w:r w:rsidR="00A9198E">
        <w:t xml:space="preserve"> </w:t>
      </w:r>
      <w:r w:rsidR="00B258AB">
        <w:t>v </w:t>
      </w:r>
      <w:r w:rsidR="00A9198E">
        <w:t> </w:t>
      </w:r>
      <w:r w:rsidRPr="004E7B96">
        <w:t xml:space="preserve">rámci ostatních druhů dopravy, než je uvedeno pod znaky 01 </w:t>
      </w:r>
      <w:r w:rsidR="00B258AB" w:rsidRPr="004E7B96">
        <w:t>a</w:t>
      </w:r>
      <w:r w:rsidR="00B258AB">
        <w:t> </w:t>
      </w:r>
      <w:r w:rsidRPr="004E7B96">
        <w:t xml:space="preserve"> 02, to znamená zejména nehody</w:t>
      </w:r>
      <w:r w:rsidR="00A9198E">
        <w:t xml:space="preserve"> </w:t>
      </w:r>
      <w:r w:rsidR="00B258AB">
        <w:t>v </w:t>
      </w:r>
      <w:r w:rsidR="00A9198E">
        <w:t> </w:t>
      </w:r>
      <w:r w:rsidRPr="004E7B96">
        <w:t xml:space="preserve">plavebním provozu </w:t>
      </w:r>
      <w:r w:rsidR="00B258AB" w:rsidRPr="004E7B96">
        <w:t>a</w:t>
      </w:r>
      <w:r w:rsidR="00B258AB">
        <w:t> </w:t>
      </w:r>
      <w:r w:rsidRPr="004E7B96">
        <w:t xml:space="preserve"> nehody letecké. Nesledují se obdobné případy trestné činnosti uvedené</w:t>
      </w:r>
      <w:r w:rsidR="00A9198E">
        <w:t xml:space="preserve"> </w:t>
      </w:r>
      <w:r w:rsidR="00B258AB">
        <w:t>v </w:t>
      </w:r>
      <w:r w:rsidR="00A9198E">
        <w:t> </w:t>
      </w:r>
      <w:r w:rsidRPr="004E7B96">
        <w:t>komentáři ke znaku 02, pokud souvisejí</w:t>
      </w:r>
      <w:r w:rsidR="00A9198E">
        <w:t xml:space="preserve"> </w:t>
      </w:r>
      <w:r w:rsidR="00B258AB">
        <w:t>s </w:t>
      </w:r>
      <w:r w:rsidR="00A9198E">
        <w:t> </w:t>
      </w:r>
      <w:r w:rsidRPr="004E7B96">
        <w:t>plavebním nebo leteckým provozem pouze nepřímo.</w:t>
      </w:r>
    </w:p>
    <w:p w14:paraId="7D8632B6" w14:textId="77777777" w:rsidR="00434530" w:rsidRPr="00DC6E73" w:rsidRDefault="00C65C32" w:rsidP="00B44A82">
      <w:pPr>
        <w:keepNext/>
        <w:spacing w:before="120"/>
        <w:ind w:left="544"/>
        <w:jc w:val="both"/>
        <w:rPr>
          <w:b/>
        </w:rPr>
      </w:pPr>
      <w:r>
        <w:rPr>
          <w:b/>
        </w:rPr>
        <w:t>znak</w:t>
      </w:r>
      <w:r w:rsidR="00434530" w:rsidRPr="00DC6E73">
        <w:rPr>
          <w:b/>
        </w:rPr>
        <w:t xml:space="preserve"> 04 – vliv alkoholu</w:t>
      </w:r>
    </w:p>
    <w:p w14:paraId="205479D6" w14:textId="77777777" w:rsidR="00434530" w:rsidRPr="00DC6E73" w:rsidRDefault="00434530" w:rsidP="00434530">
      <w:pPr>
        <w:ind w:left="543"/>
        <w:jc w:val="both"/>
      </w:pPr>
      <w:r w:rsidRPr="00DC6E73">
        <w:t xml:space="preserve">Uvede se pouze tehdy, jestliže byl zjištěn nikoli zanedbatelný vliv požití alkoholu na spáchaný trestný čin. Neuvádějí se případy, </w:t>
      </w:r>
      <w:r w:rsidR="00B258AB" w:rsidRPr="00DC6E73">
        <w:t>u</w:t>
      </w:r>
      <w:r w:rsidR="00B258AB">
        <w:t> </w:t>
      </w:r>
      <w:r w:rsidRPr="00DC6E73">
        <w:t xml:space="preserve"> nichž byla trestná činnost spáchána </w:t>
      </w:r>
      <w:r w:rsidR="00B258AB" w:rsidRPr="00DC6E73">
        <w:t>v</w:t>
      </w:r>
      <w:r w:rsidR="00B258AB">
        <w:t> </w:t>
      </w:r>
      <w:r w:rsidRPr="00DC6E73">
        <w:t xml:space="preserve"> souvislosti </w:t>
      </w:r>
      <w:r w:rsidR="00B258AB" w:rsidRPr="00DC6E73">
        <w:t>s</w:t>
      </w:r>
      <w:r w:rsidR="00B258AB">
        <w:t> </w:t>
      </w:r>
      <w:r w:rsidRPr="00DC6E73">
        <w:t xml:space="preserve"> požitím alkoholu, ale nikoliv po jeho požití (např. alkohol byl užit ke spáchání trestné činnosti nebo byl výnosem </w:t>
      </w:r>
      <w:r w:rsidR="00B258AB" w:rsidRPr="00DC6E73">
        <w:t>z</w:t>
      </w:r>
      <w:r w:rsidR="00B258AB">
        <w:t> </w:t>
      </w:r>
      <w:r w:rsidRPr="00DC6E73">
        <w:t xml:space="preserve"> ní), ani případy, kdy bylo zjištěno, že vykazovaná osoba je evidována </w:t>
      </w:r>
      <w:r w:rsidR="00F872F9">
        <w:t>jako alkoholik, požití alkoholu</w:t>
      </w:r>
      <w:r w:rsidRPr="00231E92">
        <w:rPr>
          <w:color w:val="3333FF"/>
        </w:rPr>
        <w:t xml:space="preserve"> </w:t>
      </w:r>
      <w:r w:rsidRPr="00DC6E73">
        <w:t>nemělo bezprostřední vliv na trestnou činnost. Příkladmo lze odkázat na shora uváděné případy dopravní nehody, j</w:t>
      </w:r>
      <w:r w:rsidR="009C04F8">
        <w:t>i</w:t>
      </w:r>
      <w:r w:rsidRPr="00DC6E73">
        <w:t xml:space="preserve">ž pachatel zavinil při řízení motorového vozidla </w:t>
      </w:r>
      <w:r w:rsidRPr="00B000E0">
        <w:t xml:space="preserve">pod vlivem alkoholu, </w:t>
      </w:r>
      <w:r w:rsidR="009C04F8">
        <w:t xml:space="preserve">dále </w:t>
      </w:r>
      <w:r w:rsidRPr="00B000E0">
        <w:t xml:space="preserve">na trestný čin výtržnictví podle </w:t>
      </w:r>
      <w:r w:rsidR="00BD4087">
        <w:t>§ </w:t>
      </w:r>
      <w:r w:rsidRPr="00B000E0">
        <w:t>202</w:t>
      </w:r>
      <w:r w:rsidR="009C04F8">
        <w:t xml:space="preserve"> tr. zákona, resp. </w:t>
      </w:r>
      <w:r w:rsidR="00BD4087">
        <w:t>§ </w:t>
      </w:r>
      <w:r w:rsidRPr="00B000E0">
        <w:t xml:space="preserve">358 tr. zákoníku, trestný čin znásilnění podle </w:t>
      </w:r>
      <w:r w:rsidR="00BD4087">
        <w:t>§ </w:t>
      </w:r>
      <w:r w:rsidRPr="00B000E0">
        <w:t>241 tr. zákona</w:t>
      </w:r>
      <w:r w:rsidR="009C04F8">
        <w:t xml:space="preserve">, resp. </w:t>
      </w:r>
      <w:r w:rsidR="00BD4087">
        <w:t>§ </w:t>
      </w:r>
      <w:r w:rsidRPr="00B000E0">
        <w:t xml:space="preserve">185 tr. zákoníku (ale </w:t>
      </w:r>
      <w:r w:rsidR="00B258AB" w:rsidRPr="00B000E0">
        <w:t>i</w:t>
      </w:r>
      <w:r w:rsidR="00B258AB">
        <w:t> </w:t>
      </w:r>
      <w:r w:rsidR="009C04F8">
        <w:t> </w:t>
      </w:r>
      <w:r w:rsidRPr="00B000E0">
        <w:t>další násilné</w:t>
      </w:r>
      <w:r w:rsidRPr="00F872F9">
        <w:t xml:space="preserve"> trestné činy) </w:t>
      </w:r>
      <w:r w:rsidR="00BA2DB5" w:rsidRPr="00F872F9">
        <w:t xml:space="preserve">včetně § 360 tr. zákoníku, resp. § 201a tr. zákona, </w:t>
      </w:r>
      <w:r w:rsidRPr="00F872F9">
        <w:t xml:space="preserve">pokud </w:t>
      </w:r>
      <w:r w:rsidRPr="00B000E0">
        <w:t xml:space="preserve">byly </w:t>
      </w:r>
      <w:r w:rsidR="009C04F8">
        <w:t xml:space="preserve">takové činy </w:t>
      </w:r>
      <w:r w:rsidRPr="00B000E0">
        <w:t>spáchány</w:t>
      </w:r>
      <w:r w:rsidRPr="00DC6E73">
        <w:t xml:space="preserve"> pod vlivem či </w:t>
      </w:r>
      <w:r w:rsidR="00B258AB" w:rsidRPr="00DC6E73">
        <w:t>v</w:t>
      </w:r>
      <w:r w:rsidR="00B258AB">
        <w:t> </w:t>
      </w:r>
      <w:r w:rsidRPr="00DC6E73">
        <w:t> důsledku požitého alkoholu, apod.</w:t>
      </w:r>
    </w:p>
    <w:p w14:paraId="63D2DB2F" w14:textId="77777777" w:rsidR="0068787F" w:rsidRPr="004E7B96" w:rsidRDefault="0068787F" w:rsidP="00B44A82">
      <w:pPr>
        <w:keepNext/>
        <w:spacing w:before="120"/>
        <w:ind w:left="539"/>
        <w:rPr>
          <w:b/>
        </w:rPr>
      </w:pPr>
      <w:r w:rsidRPr="004E7B96">
        <w:rPr>
          <w:b/>
        </w:rPr>
        <w:t>znak 06</w:t>
      </w:r>
      <w:r w:rsidR="00A9198E">
        <w:rPr>
          <w:b/>
        </w:rPr>
        <w:t xml:space="preserve"> – </w:t>
      </w:r>
      <w:r w:rsidRPr="004E7B96">
        <w:rPr>
          <w:b/>
        </w:rPr>
        <w:t>pracovní úraz</w:t>
      </w:r>
    </w:p>
    <w:p w14:paraId="2B2F8F1D" w14:textId="77777777" w:rsidR="00A9198E" w:rsidRDefault="0068787F" w:rsidP="00563442">
      <w:pPr>
        <w:pStyle w:val="Zkladntext3"/>
        <w:ind w:left="540"/>
      </w:pPr>
      <w:r w:rsidRPr="004E7B96">
        <w:t xml:space="preserve">Sledují se všechny případy pracovních úrazů (podle vymezení dle ustanovení zákoníku práce </w:t>
      </w:r>
      <w:r w:rsidR="00B258AB" w:rsidRPr="004E7B96">
        <w:t>a</w:t>
      </w:r>
      <w:r w:rsidR="00B258AB">
        <w:t> </w:t>
      </w:r>
      <w:r w:rsidRPr="004E7B96">
        <w:t xml:space="preserve"> </w:t>
      </w:r>
      <w:r w:rsidR="00FB1CB2" w:rsidRPr="004E7B96">
        <w:t>dle nařízení vlády</w:t>
      </w:r>
      <w:r w:rsidR="00FB1CB2" w:rsidRPr="009D0729">
        <w:rPr>
          <w:b/>
          <w:szCs w:val="24"/>
        </w:rPr>
        <w:t xml:space="preserve"> </w:t>
      </w:r>
      <w:r w:rsidR="00B258AB">
        <w:rPr>
          <w:szCs w:val="24"/>
        </w:rPr>
        <w:t>č </w:t>
      </w:r>
      <w:r w:rsidR="00BD4087">
        <w:rPr>
          <w:szCs w:val="24"/>
        </w:rPr>
        <w:t>. </w:t>
      </w:r>
      <w:r w:rsidR="00D54EA5" w:rsidRPr="000676EF">
        <w:rPr>
          <w:szCs w:val="24"/>
        </w:rPr>
        <w:t>201/2010</w:t>
      </w:r>
      <w:r w:rsidR="00BD4087">
        <w:rPr>
          <w:szCs w:val="24"/>
        </w:rPr>
        <w:t> Sb.</w:t>
      </w:r>
      <w:r w:rsidR="00D54EA5" w:rsidRPr="000676EF">
        <w:rPr>
          <w:szCs w:val="24"/>
        </w:rPr>
        <w:t xml:space="preserve">, </w:t>
      </w:r>
      <w:r w:rsidR="00B258AB" w:rsidRPr="000676EF">
        <w:rPr>
          <w:szCs w:val="24"/>
        </w:rPr>
        <w:t>o</w:t>
      </w:r>
      <w:r w:rsidR="00B258AB">
        <w:rPr>
          <w:szCs w:val="24"/>
        </w:rPr>
        <w:t> </w:t>
      </w:r>
      <w:r w:rsidR="00D54EA5" w:rsidRPr="000676EF">
        <w:rPr>
          <w:szCs w:val="24"/>
        </w:rPr>
        <w:t xml:space="preserve"> způsobu evidence úrazů, hlášení </w:t>
      </w:r>
      <w:r w:rsidR="00B258AB" w:rsidRPr="000676EF">
        <w:rPr>
          <w:szCs w:val="24"/>
        </w:rPr>
        <w:t>a</w:t>
      </w:r>
      <w:r w:rsidR="00B258AB">
        <w:rPr>
          <w:szCs w:val="24"/>
        </w:rPr>
        <w:t> </w:t>
      </w:r>
      <w:r w:rsidR="00D54EA5" w:rsidRPr="000676EF">
        <w:rPr>
          <w:szCs w:val="24"/>
        </w:rPr>
        <w:t xml:space="preserve"> zasílání</w:t>
      </w:r>
      <w:r w:rsidR="00D54EA5" w:rsidRPr="009D0729">
        <w:rPr>
          <w:szCs w:val="24"/>
          <w:u w:val="single"/>
        </w:rPr>
        <w:t xml:space="preserve"> </w:t>
      </w:r>
      <w:r w:rsidR="00D54EA5" w:rsidRPr="000676EF">
        <w:rPr>
          <w:szCs w:val="24"/>
        </w:rPr>
        <w:t xml:space="preserve">záznamu </w:t>
      </w:r>
      <w:r w:rsidR="00B258AB" w:rsidRPr="000676EF">
        <w:rPr>
          <w:szCs w:val="24"/>
        </w:rPr>
        <w:t>o</w:t>
      </w:r>
      <w:r w:rsidR="00B258AB">
        <w:rPr>
          <w:szCs w:val="24"/>
        </w:rPr>
        <w:t> </w:t>
      </w:r>
      <w:r w:rsidR="00D54EA5" w:rsidRPr="000676EF">
        <w:rPr>
          <w:szCs w:val="24"/>
        </w:rPr>
        <w:t xml:space="preserve"> úrazu,</w:t>
      </w:r>
      <w:r w:rsidR="00D54EA5" w:rsidRPr="009D0729">
        <w:rPr>
          <w:szCs w:val="24"/>
        </w:rPr>
        <w:t xml:space="preserve"> </w:t>
      </w:r>
      <w:r w:rsidR="00FB1CB2" w:rsidRPr="004E7B96">
        <w:t xml:space="preserve">kterým se ohlašuje pracovní úraz </w:t>
      </w:r>
      <w:r w:rsidR="00B258AB" w:rsidRPr="004E7B96">
        <w:t>a</w:t>
      </w:r>
      <w:r w:rsidR="00B258AB">
        <w:t> </w:t>
      </w:r>
      <w:r w:rsidR="00FB1CB2" w:rsidRPr="004E7B96">
        <w:t xml:space="preserve"> zasílání záznamu </w:t>
      </w:r>
      <w:r w:rsidR="00B258AB" w:rsidRPr="004E7B96">
        <w:t>o</w:t>
      </w:r>
      <w:r w:rsidR="00B258AB">
        <w:t> </w:t>
      </w:r>
      <w:r w:rsidR="00FB1CB2" w:rsidRPr="004E7B96">
        <w:t xml:space="preserve"> úrazu</w:t>
      </w:r>
      <w:r w:rsidR="009C04F8">
        <w:t>)</w:t>
      </w:r>
      <w:r w:rsidR="00FB1CB2" w:rsidRPr="004E7B96">
        <w:t>.</w:t>
      </w:r>
    </w:p>
    <w:p w14:paraId="5A921ABC" w14:textId="77777777" w:rsidR="0068787F" w:rsidRPr="004E7B96" w:rsidRDefault="0068787F" w:rsidP="00B44A82">
      <w:pPr>
        <w:keepNext/>
        <w:spacing w:before="120"/>
        <w:ind w:left="539"/>
        <w:rPr>
          <w:b/>
        </w:rPr>
      </w:pPr>
      <w:r w:rsidRPr="004E7B96">
        <w:rPr>
          <w:b/>
        </w:rPr>
        <w:t>znak 07</w:t>
      </w:r>
      <w:r w:rsidR="00A9198E">
        <w:rPr>
          <w:b/>
        </w:rPr>
        <w:t xml:space="preserve"> – </w:t>
      </w:r>
      <w:r w:rsidRPr="004E7B96">
        <w:rPr>
          <w:b/>
        </w:rPr>
        <w:t>ohrožení životního prostředí</w:t>
      </w:r>
    </w:p>
    <w:p w14:paraId="321877EA" w14:textId="77777777" w:rsidR="00FD6448" w:rsidRPr="004E7B96" w:rsidRDefault="0068787F" w:rsidP="00563442">
      <w:pPr>
        <w:pStyle w:val="Zkladntext3"/>
        <w:ind w:left="540"/>
      </w:pPr>
      <w:r w:rsidRPr="004E7B96">
        <w:t>Sledují se všechny případy poškození nebo ohrožení životního prostředí.</w:t>
      </w:r>
    </w:p>
    <w:p w14:paraId="6FBD08C6" w14:textId="77777777" w:rsidR="0068787F" w:rsidRPr="00726E5C" w:rsidRDefault="0068787F" w:rsidP="00B44A82">
      <w:pPr>
        <w:keepNext/>
        <w:spacing w:before="120"/>
        <w:ind w:left="539"/>
        <w:rPr>
          <w:b/>
        </w:rPr>
      </w:pPr>
      <w:r w:rsidRPr="004E7B96">
        <w:rPr>
          <w:b/>
        </w:rPr>
        <w:t>znak 08</w:t>
      </w:r>
      <w:r w:rsidR="00A9198E">
        <w:rPr>
          <w:b/>
        </w:rPr>
        <w:t xml:space="preserve"> – </w:t>
      </w:r>
      <w:r w:rsidRPr="004E7B96">
        <w:rPr>
          <w:b/>
        </w:rPr>
        <w:t>rasová</w:t>
      </w:r>
      <w:r w:rsidR="001065A1" w:rsidRPr="00726E5C">
        <w:rPr>
          <w:b/>
        </w:rPr>
        <w:t>, národnostní nebo jiná</w:t>
      </w:r>
      <w:r w:rsidRPr="00726E5C">
        <w:rPr>
          <w:b/>
        </w:rPr>
        <w:t xml:space="preserve"> nesnášenlivost</w:t>
      </w:r>
    </w:p>
    <w:p w14:paraId="420679AF" w14:textId="77777777" w:rsidR="0068787F" w:rsidRPr="004E7B96" w:rsidRDefault="0068787F" w:rsidP="00563442">
      <w:pPr>
        <w:pStyle w:val="Zkladntext3"/>
        <w:ind w:left="540"/>
      </w:pPr>
      <w:r w:rsidRPr="00726E5C">
        <w:t>Uvedou se všechny případy, kdy trestný čin</w:t>
      </w:r>
      <w:r w:rsidRPr="004E7B96">
        <w:t xml:space="preserve"> byl spáchán</w:t>
      </w:r>
      <w:r w:rsidR="00A9198E">
        <w:t xml:space="preserve"> </w:t>
      </w:r>
      <w:r w:rsidR="00B258AB">
        <w:t>z </w:t>
      </w:r>
      <w:r w:rsidR="00A9198E">
        <w:t> </w:t>
      </w:r>
      <w:r w:rsidRPr="004E7B96">
        <w:t xml:space="preserve">rasové, národnostní nebo jiné nenávistné pohnutky, včetně případů, jež se označují jako tzv. politický extremismus (jde </w:t>
      </w:r>
      <w:r w:rsidR="00B258AB" w:rsidRPr="004E7B96">
        <w:t>o</w:t>
      </w:r>
      <w:r w:rsidR="00B258AB">
        <w:t> </w:t>
      </w:r>
      <w:r w:rsidRPr="004E7B96">
        <w:t xml:space="preserve"> projev úsilí, směřující</w:t>
      </w:r>
      <w:r w:rsidR="00A9198E">
        <w:t xml:space="preserve"> </w:t>
      </w:r>
      <w:r w:rsidR="00B258AB">
        <w:t>k </w:t>
      </w:r>
      <w:r w:rsidR="00A9198E">
        <w:t> </w:t>
      </w:r>
      <w:r w:rsidRPr="004E7B96">
        <w:t>násilnému odstranění stávajícího ústavního zřízení).</w:t>
      </w:r>
    </w:p>
    <w:p w14:paraId="0D76FBD4" w14:textId="77777777" w:rsidR="0068787F" w:rsidRPr="004E7B96" w:rsidRDefault="0068787F" w:rsidP="00B44A82">
      <w:pPr>
        <w:keepNext/>
        <w:spacing w:before="120"/>
        <w:ind w:left="539"/>
        <w:rPr>
          <w:b/>
        </w:rPr>
      </w:pPr>
      <w:r w:rsidRPr="004E7B96">
        <w:rPr>
          <w:b/>
        </w:rPr>
        <w:t>znak 09</w:t>
      </w:r>
      <w:r w:rsidR="00A9198E">
        <w:rPr>
          <w:b/>
        </w:rPr>
        <w:t xml:space="preserve"> – </w:t>
      </w:r>
      <w:r w:rsidRPr="004119F7">
        <w:rPr>
          <w:b/>
        </w:rPr>
        <w:t>diskriminace druhého pohlaví</w:t>
      </w:r>
    </w:p>
    <w:p w14:paraId="28A7B1E8" w14:textId="77777777" w:rsidR="006C05E1" w:rsidRPr="004E7B96" w:rsidRDefault="0068787F" w:rsidP="00563442">
      <w:pPr>
        <w:pStyle w:val="Zkladntext3"/>
        <w:ind w:left="540"/>
        <w:rPr>
          <w:szCs w:val="24"/>
        </w:rPr>
      </w:pPr>
      <w:r w:rsidRPr="004E7B96">
        <w:t xml:space="preserve">Sledovány by měly být případy, kdy spáchání trestného činu je vyostřeným projevem diskriminace druhého pohlaví. Nejedná se tedy </w:t>
      </w:r>
      <w:r w:rsidR="00B258AB" w:rsidRPr="004E7B96">
        <w:t>o</w:t>
      </w:r>
      <w:r w:rsidR="00B258AB">
        <w:t> </w:t>
      </w:r>
      <w:r w:rsidRPr="004E7B96">
        <w:t xml:space="preserve"> sledování uzavřeného okruhu trestných činů, neboť pohnutka pachatele může mít nejrůznější projevy </w:t>
      </w:r>
      <w:r w:rsidRPr="004E7B96">
        <w:rPr>
          <w:szCs w:val="24"/>
        </w:rPr>
        <w:t>(</w:t>
      </w:r>
      <w:r w:rsidR="00B258AB" w:rsidRPr="004E7B96">
        <w:rPr>
          <w:szCs w:val="24"/>
        </w:rPr>
        <w:t>v</w:t>
      </w:r>
      <w:r w:rsidR="00B258AB">
        <w:rPr>
          <w:szCs w:val="24"/>
        </w:rPr>
        <w:t> </w:t>
      </w:r>
      <w:r w:rsidRPr="004E7B96">
        <w:rPr>
          <w:szCs w:val="24"/>
        </w:rPr>
        <w:t xml:space="preserve"> podstatě jde </w:t>
      </w:r>
      <w:r w:rsidR="00B258AB" w:rsidRPr="004E7B96">
        <w:rPr>
          <w:szCs w:val="24"/>
        </w:rPr>
        <w:t>o</w:t>
      </w:r>
      <w:r w:rsidR="00B258AB">
        <w:rPr>
          <w:szCs w:val="24"/>
        </w:rPr>
        <w:t> </w:t>
      </w:r>
      <w:r w:rsidRPr="004E7B96">
        <w:rPr>
          <w:szCs w:val="24"/>
        </w:rPr>
        <w:t xml:space="preserve"> analogickou situaci způsobu sledování trestné činnosti motivované rasovou nesnášenlivostí). Např. trestný čin znásilnění takto motivován zpravidla nebude, zatímco </w:t>
      </w:r>
      <w:r w:rsidR="00B258AB" w:rsidRPr="004E7B96">
        <w:rPr>
          <w:szCs w:val="24"/>
        </w:rPr>
        <w:t>u</w:t>
      </w:r>
      <w:r w:rsidR="00B258AB">
        <w:rPr>
          <w:szCs w:val="24"/>
        </w:rPr>
        <w:t> </w:t>
      </w:r>
      <w:r w:rsidRPr="004E7B96">
        <w:rPr>
          <w:szCs w:val="24"/>
        </w:rPr>
        <w:t xml:space="preserve"> případů tzv. domácího násilí, kvalifikovaných např. jako trestný čin vydírání nebo útisk tento motiv bude dán.</w:t>
      </w:r>
    </w:p>
    <w:p w14:paraId="4460EC78" w14:textId="77777777" w:rsidR="008B0E33" w:rsidRPr="007348C7" w:rsidRDefault="008B0E33" w:rsidP="008B0E33">
      <w:pPr>
        <w:keepNext/>
        <w:spacing w:before="120"/>
        <w:ind w:left="539"/>
        <w:rPr>
          <w:b/>
          <w:bCs/>
          <w:strike/>
          <w:color w:val="0033CC"/>
        </w:rPr>
      </w:pPr>
      <w:bookmarkStart w:id="38" w:name="_Toc82938119"/>
      <w:bookmarkStart w:id="39" w:name="_Toc83001676"/>
      <w:r w:rsidRPr="007348C7">
        <w:rPr>
          <w:b/>
          <w:strike/>
          <w:color w:val="0033CC"/>
        </w:rPr>
        <w:t>znaky</w:t>
      </w:r>
      <w:r w:rsidRPr="007348C7">
        <w:rPr>
          <w:b/>
          <w:bCs/>
          <w:strike/>
          <w:color w:val="0033CC"/>
        </w:rPr>
        <w:t xml:space="preserve"> 11, 28</w:t>
      </w:r>
      <w:r w:rsidR="008B0C46" w:rsidRPr="007348C7">
        <w:rPr>
          <w:b/>
          <w:bCs/>
          <w:strike/>
          <w:color w:val="0033CC"/>
        </w:rPr>
        <w:t xml:space="preserve">, </w:t>
      </w:r>
      <w:r w:rsidR="002A2EB5" w:rsidRPr="007348C7">
        <w:rPr>
          <w:b/>
          <w:bCs/>
          <w:strike/>
          <w:color w:val="0033CC"/>
        </w:rPr>
        <w:t xml:space="preserve">40, 41, </w:t>
      </w:r>
      <w:r w:rsidR="008B0C46" w:rsidRPr="007348C7">
        <w:rPr>
          <w:b/>
          <w:bCs/>
          <w:strike/>
          <w:color w:val="0033CC"/>
        </w:rPr>
        <w:t>42</w:t>
      </w:r>
      <w:r w:rsidRPr="007348C7">
        <w:rPr>
          <w:b/>
          <w:bCs/>
          <w:strike/>
          <w:color w:val="0033CC"/>
        </w:rPr>
        <w:t xml:space="preserve"> </w:t>
      </w:r>
      <w:r w:rsidR="00B258AB" w:rsidRPr="007348C7">
        <w:rPr>
          <w:b/>
          <w:bCs/>
          <w:strike/>
          <w:color w:val="0033CC"/>
        </w:rPr>
        <w:t>a</w:t>
      </w:r>
      <w:r w:rsidR="00B258AB">
        <w:rPr>
          <w:b/>
          <w:bCs/>
          <w:strike/>
          <w:color w:val="0033CC"/>
        </w:rPr>
        <w:t> </w:t>
      </w:r>
      <w:r w:rsidRPr="007348C7">
        <w:rPr>
          <w:b/>
          <w:bCs/>
          <w:strike/>
          <w:color w:val="0033CC"/>
        </w:rPr>
        <w:t xml:space="preserve"> </w:t>
      </w:r>
      <w:r w:rsidR="008B0C46" w:rsidRPr="007348C7">
        <w:rPr>
          <w:b/>
          <w:bCs/>
          <w:strike/>
          <w:color w:val="0033CC"/>
        </w:rPr>
        <w:t xml:space="preserve">43 </w:t>
      </w:r>
      <w:r w:rsidR="00F530B4" w:rsidRPr="007348C7">
        <w:rPr>
          <w:b/>
          <w:bCs/>
          <w:strike/>
          <w:color w:val="0033CC"/>
        </w:rPr>
        <w:t xml:space="preserve">popisují </w:t>
      </w:r>
      <w:r w:rsidRPr="007348C7">
        <w:rPr>
          <w:b/>
          <w:bCs/>
          <w:strike/>
          <w:color w:val="0033CC"/>
        </w:rPr>
        <w:t>oběť trestného činu</w:t>
      </w:r>
    </w:p>
    <w:p w14:paraId="555C939B" w14:textId="77777777" w:rsidR="008B0E33" w:rsidRPr="007348C7" w:rsidRDefault="008B0E33" w:rsidP="008B0E33">
      <w:pPr>
        <w:ind w:left="543"/>
        <w:jc w:val="both"/>
        <w:rPr>
          <w:strike/>
          <w:color w:val="0033CC"/>
        </w:rPr>
      </w:pPr>
      <w:r w:rsidRPr="007348C7">
        <w:rPr>
          <w:strike/>
          <w:color w:val="0033CC"/>
        </w:rPr>
        <w:t>Pro účely statistiky se obětí trestného činu rozumí fyzická osoba</w:t>
      </w:r>
    </w:p>
    <w:p w14:paraId="5B977D3F" w14:textId="77777777" w:rsidR="008B0E33" w:rsidRPr="007348C7" w:rsidRDefault="008B0E33" w:rsidP="00097FA5">
      <w:pPr>
        <w:pStyle w:val="Odstavecseseznamem"/>
        <w:numPr>
          <w:ilvl w:val="0"/>
          <w:numId w:val="10"/>
        </w:numPr>
        <w:jc w:val="both"/>
        <w:rPr>
          <w:strike/>
          <w:color w:val="0033CC"/>
        </w:rPr>
      </w:pPr>
      <w:r w:rsidRPr="007348C7">
        <w:rPr>
          <w:strike/>
          <w:color w:val="0033CC"/>
        </w:rPr>
        <w:t xml:space="preserve">podle </w:t>
      </w:r>
      <w:r w:rsidR="00BD4087" w:rsidRPr="007348C7">
        <w:rPr>
          <w:strike/>
          <w:color w:val="0033CC"/>
        </w:rPr>
        <w:t>§ </w:t>
      </w:r>
      <w:r w:rsidR="00B258AB" w:rsidRPr="007348C7">
        <w:rPr>
          <w:strike/>
          <w:color w:val="0033CC"/>
        </w:rPr>
        <w:t>2</w:t>
      </w:r>
      <w:r w:rsidR="00B258AB">
        <w:rPr>
          <w:strike/>
          <w:color w:val="0033CC"/>
        </w:rPr>
        <w:t> </w:t>
      </w:r>
      <w:r w:rsidRPr="007348C7">
        <w:rPr>
          <w:strike/>
          <w:color w:val="0033CC"/>
        </w:rPr>
        <w:t xml:space="preserve"> </w:t>
      </w:r>
      <w:r w:rsidR="00BD4087" w:rsidRPr="007348C7">
        <w:rPr>
          <w:strike/>
          <w:color w:val="0033CC"/>
        </w:rPr>
        <w:t>odst. </w:t>
      </w:r>
      <w:r w:rsidR="00B258AB" w:rsidRPr="007348C7">
        <w:rPr>
          <w:strike/>
          <w:color w:val="0033CC"/>
        </w:rPr>
        <w:t>2</w:t>
      </w:r>
      <w:r w:rsidR="00B258AB">
        <w:rPr>
          <w:strike/>
          <w:color w:val="0033CC"/>
        </w:rPr>
        <w:t> </w:t>
      </w:r>
      <w:r w:rsidRPr="007348C7">
        <w:rPr>
          <w:strike/>
          <w:color w:val="0033CC"/>
        </w:rPr>
        <w:t xml:space="preserve"> zák. </w:t>
      </w:r>
      <w:r w:rsidR="00B258AB" w:rsidRPr="007348C7">
        <w:rPr>
          <w:strike/>
          <w:color w:val="0033CC"/>
        </w:rPr>
        <w:t>č</w:t>
      </w:r>
      <w:r w:rsidR="00B258AB">
        <w:rPr>
          <w:strike/>
          <w:color w:val="0033CC"/>
        </w:rPr>
        <w:t> </w:t>
      </w:r>
      <w:r w:rsidR="00BD4087" w:rsidRPr="007348C7">
        <w:rPr>
          <w:strike/>
          <w:color w:val="0033CC"/>
        </w:rPr>
        <w:t>. </w:t>
      </w:r>
      <w:r w:rsidRPr="007348C7">
        <w:rPr>
          <w:strike/>
          <w:color w:val="0033CC"/>
        </w:rPr>
        <w:t>45/2013</w:t>
      </w:r>
      <w:r w:rsidR="00BD4087" w:rsidRPr="007348C7">
        <w:rPr>
          <w:strike/>
          <w:color w:val="0033CC"/>
        </w:rPr>
        <w:t> Sb.</w:t>
      </w:r>
      <w:r w:rsidRPr="007348C7">
        <w:rPr>
          <w:strike/>
          <w:color w:val="0033CC"/>
        </w:rPr>
        <w:t xml:space="preserve">, </w:t>
      </w:r>
      <w:r w:rsidR="00B258AB" w:rsidRPr="007348C7">
        <w:rPr>
          <w:strike/>
          <w:color w:val="0033CC"/>
        </w:rPr>
        <w:t>o</w:t>
      </w:r>
      <w:r w:rsidR="00B258AB">
        <w:rPr>
          <w:strike/>
          <w:color w:val="0033CC"/>
        </w:rPr>
        <w:t> </w:t>
      </w:r>
      <w:r w:rsidRPr="007348C7">
        <w:rPr>
          <w:strike/>
          <w:color w:val="0033CC"/>
        </w:rPr>
        <w:t xml:space="preserve"> obětech trestných činů </w:t>
      </w:r>
      <w:r w:rsidR="00B258AB" w:rsidRPr="007348C7">
        <w:rPr>
          <w:strike/>
          <w:color w:val="0033CC"/>
        </w:rPr>
        <w:t>a</w:t>
      </w:r>
      <w:r w:rsidR="00B258AB">
        <w:rPr>
          <w:strike/>
          <w:color w:val="0033CC"/>
        </w:rPr>
        <w:t> </w:t>
      </w:r>
      <w:r w:rsidRPr="007348C7">
        <w:rPr>
          <w:strike/>
          <w:color w:val="0033CC"/>
        </w:rPr>
        <w:t xml:space="preserve"> </w:t>
      </w:r>
      <w:r w:rsidR="00B258AB" w:rsidRPr="007348C7">
        <w:rPr>
          <w:strike/>
          <w:color w:val="0033CC"/>
        </w:rPr>
        <w:t>o</w:t>
      </w:r>
      <w:r w:rsidR="00B258AB">
        <w:rPr>
          <w:strike/>
          <w:color w:val="0033CC"/>
        </w:rPr>
        <w:t> </w:t>
      </w:r>
      <w:r w:rsidRPr="007348C7">
        <w:rPr>
          <w:strike/>
          <w:color w:val="0033CC"/>
        </w:rPr>
        <w:t xml:space="preserve"> změně některých zákonů (zákon </w:t>
      </w:r>
      <w:r w:rsidR="00B258AB" w:rsidRPr="007348C7">
        <w:rPr>
          <w:strike/>
          <w:color w:val="0033CC"/>
        </w:rPr>
        <w:t>o</w:t>
      </w:r>
      <w:r w:rsidR="00B258AB">
        <w:rPr>
          <w:strike/>
          <w:color w:val="0033CC"/>
        </w:rPr>
        <w:t> </w:t>
      </w:r>
      <w:r w:rsidRPr="007348C7">
        <w:rPr>
          <w:strike/>
          <w:color w:val="0033CC"/>
        </w:rPr>
        <w:t xml:space="preserve"> obětech trestných činů),</w:t>
      </w:r>
    </w:p>
    <w:p w14:paraId="5DACAEDB" w14:textId="77777777" w:rsidR="008B0E33" w:rsidRPr="007348C7" w:rsidRDefault="00DE4A7E" w:rsidP="00097FA5">
      <w:pPr>
        <w:pStyle w:val="Odstavecseseznamem"/>
        <w:numPr>
          <w:ilvl w:val="0"/>
          <w:numId w:val="10"/>
        </w:numPr>
        <w:jc w:val="both"/>
        <w:rPr>
          <w:strike/>
          <w:color w:val="0033CC"/>
        </w:rPr>
      </w:pPr>
      <w:r w:rsidRPr="007348C7">
        <w:rPr>
          <w:strike/>
          <w:color w:val="0033CC"/>
        </w:rPr>
        <w:t xml:space="preserve">poškozený ve smyslu </w:t>
      </w:r>
      <w:r w:rsidR="00BD4087" w:rsidRPr="007348C7">
        <w:rPr>
          <w:strike/>
          <w:color w:val="0033CC"/>
        </w:rPr>
        <w:t>§ </w:t>
      </w:r>
      <w:r w:rsidRPr="007348C7">
        <w:rPr>
          <w:strike/>
          <w:color w:val="0033CC"/>
        </w:rPr>
        <w:t>43 tr. řádu.</w:t>
      </w:r>
    </w:p>
    <w:p w14:paraId="44BCE0A6" w14:textId="77777777" w:rsidR="008B0E33" w:rsidRPr="007348C7" w:rsidRDefault="00DC5B42" w:rsidP="008B0E33">
      <w:pPr>
        <w:ind w:left="543"/>
        <w:jc w:val="both"/>
        <w:rPr>
          <w:strike/>
          <w:color w:val="0033CC"/>
        </w:rPr>
      </w:pPr>
      <w:r w:rsidRPr="007348C7">
        <w:rPr>
          <w:strike/>
          <w:color w:val="0033CC"/>
        </w:rPr>
        <w:t>Indikace věku se vztahuje</w:t>
      </w:r>
      <w:r w:rsidR="008B0C46" w:rsidRPr="007348C7">
        <w:rPr>
          <w:strike/>
          <w:color w:val="0033CC"/>
        </w:rPr>
        <w:t xml:space="preserve"> </w:t>
      </w:r>
      <w:r w:rsidR="00B258AB" w:rsidRPr="007348C7">
        <w:rPr>
          <w:strike/>
          <w:color w:val="0033CC"/>
        </w:rPr>
        <w:t>k</w:t>
      </w:r>
      <w:r w:rsidR="00B258AB">
        <w:rPr>
          <w:strike/>
          <w:color w:val="0033CC"/>
        </w:rPr>
        <w:t> </w:t>
      </w:r>
      <w:r w:rsidR="008B0C46" w:rsidRPr="007348C7">
        <w:rPr>
          <w:strike/>
          <w:color w:val="0033CC"/>
        </w:rPr>
        <w:t> době spáchání trestného činu.</w:t>
      </w:r>
    </w:p>
    <w:p w14:paraId="1D031906" w14:textId="77777777" w:rsidR="00A0710E" w:rsidRPr="007348C7" w:rsidRDefault="00A0710E" w:rsidP="00A0710E">
      <w:pPr>
        <w:keepNext/>
        <w:spacing w:before="120"/>
        <w:ind w:left="544"/>
        <w:jc w:val="both"/>
        <w:rPr>
          <w:b/>
          <w:strike/>
          <w:color w:val="0033CC"/>
        </w:rPr>
      </w:pPr>
      <w:r w:rsidRPr="007348C7">
        <w:rPr>
          <w:b/>
          <w:strike/>
          <w:color w:val="0033CC"/>
        </w:rPr>
        <w:t>znak 11 – oběť žena</w:t>
      </w:r>
    </w:p>
    <w:p w14:paraId="1AE3B10E" w14:textId="77777777" w:rsidR="00A0710E" w:rsidRPr="007348C7" w:rsidRDefault="00A0710E" w:rsidP="00A0710E">
      <w:pPr>
        <w:ind w:left="543"/>
        <w:jc w:val="both"/>
        <w:rPr>
          <w:strike/>
          <w:color w:val="0033CC"/>
        </w:rPr>
      </w:pPr>
      <w:r w:rsidRPr="007348C7">
        <w:rPr>
          <w:strike/>
          <w:color w:val="0033CC"/>
        </w:rPr>
        <w:t xml:space="preserve">Obětí trestného činu je osoba ženského pohlaví která dovršila 18. rok věku </w:t>
      </w:r>
      <w:r w:rsidR="00B258AB" w:rsidRPr="007348C7">
        <w:rPr>
          <w:strike/>
          <w:color w:val="0033CC"/>
        </w:rPr>
        <w:t>a</w:t>
      </w:r>
      <w:r w:rsidR="00B258AB">
        <w:rPr>
          <w:strike/>
          <w:color w:val="0033CC"/>
        </w:rPr>
        <w:t> </w:t>
      </w:r>
      <w:r w:rsidRPr="007348C7">
        <w:rPr>
          <w:strike/>
          <w:color w:val="0033CC"/>
        </w:rPr>
        <w:t xml:space="preserve"> nepřekročila 65. rok věku (indikace věku </w:t>
      </w:r>
      <w:r w:rsidR="00B258AB" w:rsidRPr="007348C7">
        <w:rPr>
          <w:strike/>
          <w:color w:val="0033CC"/>
        </w:rPr>
        <w:t>a</w:t>
      </w:r>
      <w:r w:rsidR="00B258AB">
        <w:rPr>
          <w:strike/>
          <w:color w:val="0033CC"/>
        </w:rPr>
        <w:t> </w:t>
      </w:r>
      <w:r w:rsidRPr="007348C7">
        <w:rPr>
          <w:strike/>
          <w:color w:val="0033CC"/>
        </w:rPr>
        <w:t xml:space="preserve"> pohlaví se vztahuje </w:t>
      </w:r>
      <w:r w:rsidR="00B258AB" w:rsidRPr="007348C7">
        <w:rPr>
          <w:strike/>
          <w:color w:val="0033CC"/>
        </w:rPr>
        <w:t>k</w:t>
      </w:r>
      <w:r w:rsidR="00B258AB">
        <w:rPr>
          <w:strike/>
          <w:color w:val="0033CC"/>
        </w:rPr>
        <w:t> </w:t>
      </w:r>
      <w:r w:rsidRPr="007348C7">
        <w:rPr>
          <w:strike/>
          <w:color w:val="0033CC"/>
        </w:rPr>
        <w:t> době spáchání trestného činu).</w:t>
      </w:r>
    </w:p>
    <w:p w14:paraId="2C0C3091" w14:textId="77777777" w:rsidR="00A0710E" w:rsidRPr="007348C7" w:rsidRDefault="00A0710E" w:rsidP="00074B55">
      <w:pPr>
        <w:ind w:left="543"/>
        <w:jc w:val="both"/>
        <w:rPr>
          <w:strike/>
          <w:color w:val="0033CC"/>
        </w:rPr>
      </w:pPr>
      <w:r w:rsidRPr="007348C7">
        <w:rPr>
          <w:strike/>
          <w:color w:val="0033CC"/>
        </w:rPr>
        <w:t xml:space="preserve">Vždy se tento znak vyznačí </w:t>
      </w:r>
      <w:r w:rsidR="00B258AB" w:rsidRPr="007348C7">
        <w:rPr>
          <w:strike/>
          <w:color w:val="0033CC"/>
        </w:rPr>
        <w:t>u</w:t>
      </w:r>
      <w:r w:rsidR="00B258AB">
        <w:rPr>
          <w:strike/>
          <w:color w:val="0033CC"/>
        </w:rPr>
        <w:t> </w:t>
      </w:r>
      <w:r w:rsidRPr="007348C7">
        <w:rPr>
          <w:strike/>
          <w:color w:val="0033CC"/>
        </w:rPr>
        <w:t xml:space="preserve"> trestných činů</w:t>
      </w:r>
      <w:r w:rsidR="00BB157E" w:rsidRPr="007348C7">
        <w:rPr>
          <w:strike/>
          <w:color w:val="0033CC"/>
        </w:rPr>
        <w:t>,</w:t>
      </w:r>
      <w:r w:rsidRPr="007348C7">
        <w:rPr>
          <w:strike/>
          <w:color w:val="0033CC"/>
        </w:rPr>
        <w:t xml:space="preserve"> </w:t>
      </w:r>
      <w:r w:rsidR="007568C2" w:rsidRPr="007348C7">
        <w:rPr>
          <w:strike/>
          <w:color w:val="0033CC"/>
        </w:rPr>
        <w:t>je-li obětí žena</w:t>
      </w:r>
      <w:r w:rsidR="00BB157E" w:rsidRPr="007348C7">
        <w:rPr>
          <w:strike/>
          <w:color w:val="0033CC"/>
        </w:rPr>
        <w:t>.</w:t>
      </w:r>
      <w:r w:rsidR="00074B55">
        <w:rPr>
          <w:strike/>
          <w:color w:val="0033CC"/>
        </w:rPr>
        <w:br/>
      </w:r>
    </w:p>
    <w:p w14:paraId="6AAFF347" w14:textId="77777777" w:rsidR="00A0710E" w:rsidRPr="007348C7" w:rsidRDefault="00A0710E" w:rsidP="00A0710E">
      <w:pPr>
        <w:keepNext/>
        <w:spacing w:before="120"/>
        <w:ind w:left="539"/>
        <w:rPr>
          <w:strike/>
          <w:color w:val="0033CC"/>
        </w:rPr>
      </w:pPr>
      <w:r w:rsidRPr="007348C7">
        <w:rPr>
          <w:b/>
          <w:strike/>
          <w:color w:val="0033CC"/>
        </w:rPr>
        <w:lastRenderedPageBreak/>
        <w:t>znak 28 – oběť muž</w:t>
      </w:r>
    </w:p>
    <w:p w14:paraId="7B14EB5E" w14:textId="77777777" w:rsidR="00A0710E" w:rsidRPr="007348C7" w:rsidRDefault="00A0710E" w:rsidP="00A0710E">
      <w:pPr>
        <w:ind w:left="543"/>
        <w:jc w:val="both"/>
        <w:rPr>
          <w:strike/>
          <w:color w:val="0033CC"/>
          <w:u w:val="single"/>
        </w:rPr>
      </w:pPr>
      <w:r w:rsidRPr="007348C7">
        <w:rPr>
          <w:strike/>
          <w:color w:val="0033CC"/>
        </w:rPr>
        <w:t xml:space="preserve">Obětí trestného činu je osoba mužského pohlaví starší osmnácti let, která dovršila 18. rok věku </w:t>
      </w:r>
      <w:r w:rsidR="00B258AB" w:rsidRPr="007348C7">
        <w:rPr>
          <w:strike/>
          <w:color w:val="0033CC"/>
        </w:rPr>
        <w:t>a</w:t>
      </w:r>
      <w:r w:rsidR="00B258AB">
        <w:rPr>
          <w:strike/>
          <w:color w:val="0033CC"/>
        </w:rPr>
        <w:t> </w:t>
      </w:r>
      <w:r w:rsidRPr="007348C7">
        <w:rPr>
          <w:strike/>
          <w:color w:val="0033CC"/>
        </w:rPr>
        <w:t xml:space="preserve"> nepřekročila 65. rok věku (indikace věku </w:t>
      </w:r>
      <w:r w:rsidR="00B258AB" w:rsidRPr="007348C7">
        <w:rPr>
          <w:strike/>
          <w:color w:val="0033CC"/>
        </w:rPr>
        <w:t>a</w:t>
      </w:r>
      <w:r w:rsidR="00B258AB">
        <w:rPr>
          <w:strike/>
          <w:color w:val="0033CC"/>
        </w:rPr>
        <w:t> </w:t>
      </w:r>
      <w:r w:rsidRPr="007348C7">
        <w:rPr>
          <w:strike/>
          <w:color w:val="0033CC"/>
        </w:rPr>
        <w:t xml:space="preserve"> pohlaví se vztahuje </w:t>
      </w:r>
      <w:r w:rsidR="00B258AB" w:rsidRPr="007348C7">
        <w:rPr>
          <w:strike/>
          <w:color w:val="0033CC"/>
        </w:rPr>
        <w:t>k</w:t>
      </w:r>
      <w:r w:rsidR="00B258AB">
        <w:rPr>
          <w:strike/>
          <w:color w:val="0033CC"/>
        </w:rPr>
        <w:t> </w:t>
      </w:r>
      <w:r w:rsidRPr="007348C7">
        <w:rPr>
          <w:strike/>
          <w:color w:val="0033CC"/>
        </w:rPr>
        <w:t> době spáchání trestného činu).</w:t>
      </w:r>
      <w:r w:rsidR="00113131" w:rsidRPr="007348C7">
        <w:rPr>
          <w:strike/>
          <w:color w:val="0033CC"/>
        </w:rPr>
        <w:t xml:space="preserve"> Vždy se tento znak vyznačí </w:t>
      </w:r>
      <w:r w:rsidR="00B258AB" w:rsidRPr="007348C7">
        <w:rPr>
          <w:strike/>
          <w:color w:val="0033CC"/>
        </w:rPr>
        <w:t>u</w:t>
      </w:r>
      <w:r w:rsidR="00B258AB">
        <w:rPr>
          <w:strike/>
          <w:color w:val="0033CC"/>
        </w:rPr>
        <w:t> </w:t>
      </w:r>
      <w:r w:rsidR="00113131" w:rsidRPr="007348C7">
        <w:rPr>
          <w:strike/>
          <w:color w:val="0033CC"/>
        </w:rPr>
        <w:t xml:space="preserve"> trestných činů</w:t>
      </w:r>
      <w:r w:rsidR="00BB157E" w:rsidRPr="007348C7">
        <w:rPr>
          <w:strike/>
          <w:color w:val="0033CC"/>
        </w:rPr>
        <w:t>,</w:t>
      </w:r>
      <w:r w:rsidR="00113131" w:rsidRPr="007348C7">
        <w:rPr>
          <w:strike/>
          <w:color w:val="0033CC"/>
        </w:rPr>
        <w:t xml:space="preserve"> je-li obětí muž.</w:t>
      </w:r>
    </w:p>
    <w:p w14:paraId="6C9669A9" w14:textId="77777777" w:rsidR="00A0710E" w:rsidRPr="007348C7" w:rsidRDefault="00A0710E" w:rsidP="00074B55">
      <w:pPr>
        <w:keepNext/>
        <w:jc w:val="both"/>
        <w:rPr>
          <w:b/>
          <w:strike/>
          <w:color w:val="0033CC"/>
        </w:rPr>
      </w:pPr>
    </w:p>
    <w:p w14:paraId="6160639D" w14:textId="77777777" w:rsidR="008B0C46" w:rsidRPr="007348C7" w:rsidRDefault="008B0C46" w:rsidP="005A4B06">
      <w:pPr>
        <w:keepNext/>
        <w:ind w:left="544"/>
        <w:jc w:val="both"/>
        <w:rPr>
          <w:b/>
          <w:strike/>
          <w:color w:val="0033CC"/>
        </w:rPr>
      </w:pPr>
      <w:r w:rsidRPr="007348C7">
        <w:rPr>
          <w:b/>
          <w:strike/>
          <w:color w:val="0033CC"/>
        </w:rPr>
        <w:t>znak 40 – oběť dítě žena</w:t>
      </w:r>
    </w:p>
    <w:p w14:paraId="49DA7B8A" w14:textId="77777777" w:rsidR="00113131" w:rsidRPr="007348C7" w:rsidRDefault="00113131" w:rsidP="00113131">
      <w:pPr>
        <w:ind w:left="543"/>
        <w:jc w:val="both"/>
        <w:rPr>
          <w:strike/>
          <w:color w:val="0033CC"/>
        </w:rPr>
      </w:pPr>
      <w:r w:rsidRPr="007348C7">
        <w:rPr>
          <w:strike/>
          <w:color w:val="0033CC"/>
        </w:rPr>
        <w:t xml:space="preserve">Obětí trestného činu je osoba ženského pohlaví mladší osmnácti let (§ 126 tr. zákoníku, indikace věku </w:t>
      </w:r>
      <w:r w:rsidR="00B258AB" w:rsidRPr="007348C7">
        <w:rPr>
          <w:strike/>
          <w:color w:val="0033CC"/>
        </w:rPr>
        <w:t>a</w:t>
      </w:r>
      <w:r w:rsidR="00B258AB">
        <w:rPr>
          <w:strike/>
          <w:color w:val="0033CC"/>
        </w:rPr>
        <w:t> </w:t>
      </w:r>
      <w:r w:rsidR="00E31084" w:rsidRPr="007348C7">
        <w:rPr>
          <w:strike/>
          <w:color w:val="0033CC"/>
        </w:rPr>
        <w:t xml:space="preserve"> pohlaví </w:t>
      </w:r>
      <w:r w:rsidRPr="007348C7">
        <w:rPr>
          <w:strike/>
          <w:color w:val="0033CC"/>
        </w:rPr>
        <w:t xml:space="preserve">se vztahuje </w:t>
      </w:r>
      <w:r w:rsidR="00B258AB" w:rsidRPr="007348C7">
        <w:rPr>
          <w:strike/>
          <w:color w:val="0033CC"/>
        </w:rPr>
        <w:t>k</w:t>
      </w:r>
      <w:r w:rsidR="00B258AB">
        <w:rPr>
          <w:strike/>
          <w:color w:val="0033CC"/>
        </w:rPr>
        <w:t> </w:t>
      </w:r>
      <w:r w:rsidRPr="007348C7">
        <w:rPr>
          <w:strike/>
          <w:color w:val="0033CC"/>
        </w:rPr>
        <w:t xml:space="preserve"> době spáchání trestného činu). Vždy se tento znak vyznačí </w:t>
      </w:r>
      <w:r w:rsidR="00B258AB" w:rsidRPr="007348C7">
        <w:rPr>
          <w:strike/>
          <w:color w:val="0033CC"/>
        </w:rPr>
        <w:t>u</w:t>
      </w:r>
      <w:r w:rsidR="00B258AB">
        <w:rPr>
          <w:strike/>
          <w:color w:val="0033CC"/>
        </w:rPr>
        <w:t> </w:t>
      </w:r>
      <w:r w:rsidR="00064E0C" w:rsidRPr="007348C7">
        <w:rPr>
          <w:strike/>
          <w:color w:val="0033CC"/>
        </w:rPr>
        <w:t> </w:t>
      </w:r>
      <w:r w:rsidRPr="007348C7">
        <w:rPr>
          <w:strike/>
          <w:color w:val="0033CC"/>
        </w:rPr>
        <w:t>trestných činů</w:t>
      </w:r>
      <w:r w:rsidR="00BB157E" w:rsidRPr="007348C7">
        <w:rPr>
          <w:strike/>
          <w:color w:val="0033CC"/>
        </w:rPr>
        <w:t>,</w:t>
      </w:r>
      <w:r w:rsidRPr="007348C7">
        <w:rPr>
          <w:strike/>
          <w:color w:val="0033CC"/>
        </w:rPr>
        <w:t xml:space="preserve"> je-li obětí dítě žena.</w:t>
      </w:r>
    </w:p>
    <w:p w14:paraId="5DC2407C" w14:textId="77777777" w:rsidR="00113131" w:rsidRPr="007348C7" w:rsidRDefault="00113131" w:rsidP="005A4B06">
      <w:pPr>
        <w:keepNext/>
        <w:ind w:left="544"/>
        <w:jc w:val="both"/>
        <w:rPr>
          <w:b/>
          <w:strike/>
          <w:color w:val="0033CC"/>
        </w:rPr>
      </w:pPr>
    </w:p>
    <w:p w14:paraId="0030CFB5" w14:textId="77777777" w:rsidR="008B0C46" w:rsidRPr="007348C7" w:rsidRDefault="008B0C46" w:rsidP="005A4B06">
      <w:pPr>
        <w:keepNext/>
        <w:ind w:left="544"/>
        <w:jc w:val="both"/>
        <w:rPr>
          <w:b/>
          <w:strike/>
          <w:color w:val="0033CC"/>
        </w:rPr>
      </w:pPr>
      <w:r w:rsidRPr="007348C7">
        <w:rPr>
          <w:b/>
          <w:strike/>
          <w:color w:val="0033CC"/>
        </w:rPr>
        <w:t xml:space="preserve">znak 41 – oběť dítě </w:t>
      </w:r>
      <w:r w:rsidR="005A4B06" w:rsidRPr="007348C7">
        <w:rPr>
          <w:b/>
          <w:strike/>
          <w:color w:val="0033CC"/>
        </w:rPr>
        <w:t>muž</w:t>
      </w:r>
    </w:p>
    <w:p w14:paraId="6B9D137D" w14:textId="77777777" w:rsidR="00113131" w:rsidRPr="007348C7" w:rsidRDefault="00434530" w:rsidP="00113131">
      <w:pPr>
        <w:ind w:left="543"/>
        <w:jc w:val="both"/>
        <w:rPr>
          <w:strike/>
          <w:color w:val="0033CC"/>
          <w:u w:val="single"/>
        </w:rPr>
      </w:pPr>
      <w:r w:rsidRPr="007348C7">
        <w:rPr>
          <w:strike/>
          <w:color w:val="0033CC"/>
        </w:rPr>
        <w:t>Obětí trestného činu je osoba</w:t>
      </w:r>
      <w:r w:rsidR="00113131" w:rsidRPr="007348C7">
        <w:rPr>
          <w:strike/>
          <w:color w:val="0033CC"/>
        </w:rPr>
        <w:t xml:space="preserve"> mužského pohlaví</w:t>
      </w:r>
      <w:r w:rsidRPr="007348C7">
        <w:rPr>
          <w:strike/>
          <w:color w:val="0033CC"/>
        </w:rPr>
        <w:t xml:space="preserve"> mladší osmnáct</w:t>
      </w:r>
      <w:r w:rsidR="00C21DAB" w:rsidRPr="007348C7">
        <w:rPr>
          <w:strike/>
          <w:color w:val="0033CC"/>
        </w:rPr>
        <w:t>i</w:t>
      </w:r>
      <w:r w:rsidR="00F872F9" w:rsidRPr="007348C7">
        <w:rPr>
          <w:strike/>
          <w:color w:val="0033CC"/>
        </w:rPr>
        <w:t xml:space="preserve"> let</w:t>
      </w:r>
      <w:r w:rsidRPr="007348C7">
        <w:rPr>
          <w:strike/>
          <w:color w:val="0033CC"/>
        </w:rPr>
        <w:t xml:space="preserve"> </w:t>
      </w:r>
      <w:r w:rsidR="007769B7" w:rsidRPr="007348C7">
        <w:rPr>
          <w:strike/>
          <w:color w:val="0033CC"/>
        </w:rPr>
        <w:t>(</w:t>
      </w:r>
      <w:r w:rsidR="00BD4087" w:rsidRPr="007348C7">
        <w:rPr>
          <w:strike/>
          <w:color w:val="0033CC"/>
        </w:rPr>
        <w:t>§ </w:t>
      </w:r>
      <w:r w:rsidR="007769B7" w:rsidRPr="007348C7">
        <w:rPr>
          <w:strike/>
          <w:color w:val="0033CC"/>
        </w:rPr>
        <w:t>1</w:t>
      </w:r>
      <w:r w:rsidR="00AD36F3" w:rsidRPr="007348C7">
        <w:rPr>
          <w:strike/>
          <w:color w:val="0033CC"/>
        </w:rPr>
        <w:t>2</w:t>
      </w:r>
      <w:r w:rsidR="007769B7" w:rsidRPr="007348C7">
        <w:rPr>
          <w:strike/>
          <w:color w:val="0033CC"/>
        </w:rPr>
        <w:t xml:space="preserve">6 tr. </w:t>
      </w:r>
      <w:r w:rsidR="00AD36F3" w:rsidRPr="007348C7">
        <w:rPr>
          <w:strike/>
          <w:color w:val="0033CC"/>
        </w:rPr>
        <w:t>zákoníku</w:t>
      </w:r>
      <w:r w:rsidR="00912268" w:rsidRPr="007348C7">
        <w:rPr>
          <w:strike/>
          <w:color w:val="0033CC"/>
        </w:rPr>
        <w:t>, indikace věku</w:t>
      </w:r>
      <w:r w:rsidR="00E31084" w:rsidRPr="007348C7">
        <w:rPr>
          <w:strike/>
          <w:color w:val="0033CC"/>
        </w:rPr>
        <w:t xml:space="preserve"> </w:t>
      </w:r>
      <w:r w:rsidR="00B258AB" w:rsidRPr="007348C7">
        <w:rPr>
          <w:strike/>
          <w:color w:val="0033CC"/>
        </w:rPr>
        <w:t>a</w:t>
      </w:r>
      <w:r w:rsidR="00B258AB">
        <w:rPr>
          <w:strike/>
          <w:color w:val="0033CC"/>
        </w:rPr>
        <w:t> </w:t>
      </w:r>
      <w:r w:rsidR="00E31084" w:rsidRPr="007348C7">
        <w:rPr>
          <w:strike/>
          <w:color w:val="0033CC"/>
        </w:rPr>
        <w:t xml:space="preserve"> pohlaví</w:t>
      </w:r>
      <w:r w:rsidR="00912268" w:rsidRPr="007348C7">
        <w:rPr>
          <w:strike/>
          <w:color w:val="0033CC"/>
        </w:rPr>
        <w:t xml:space="preserve"> se vztahuje </w:t>
      </w:r>
      <w:r w:rsidR="00B258AB" w:rsidRPr="007348C7">
        <w:rPr>
          <w:strike/>
          <w:color w:val="0033CC"/>
        </w:rPr>
        <w:t>k</w:t>
      </w:r>
      <w:r w:rsidR="00B258AB">
        <w:rPr>
          <w:strike/>
          <w:color w:val="0033CC"/>
        </w:rPr>
        <w:t> </w:t>
      </w:r>
      <w:r w:rsidR="00912268" w:rsidRPr="007348C7">
        <w:rPr>
          <w:strike/>
          <w:color w:val="0033CC"/>
        </w:rPr>
        <w:t> době spáchání trestného činu</w:t>
      </w:r>
      <w:r w:rsidR="00AD36F3" w:rsidRPr="007348C7">
        <w:rPr>
          <w:strike/>
          <w:color w:val="0033CC"/>
        </w:rPr>
        <w:t xml:space="preserve">). </w:t>
      </w:r>
      <w:r w:rsidR="00113131" w:rsidRPr="007348C7">
        <w:rPr>
          <w:strike/>
          <w:color w:val="0033CC"/>
        </w:rPr>
        <w:t xml:space="preserve">Vždy se tento znak vyznačí </w:t>
      </w:r>
      <w:r w:rsidR="00B258AB" w:rsidRPr="007348C7">
        <w:rPr>
          <w:strike/>
          <w:color w:val="0033CC"/>
        </w:rPr>
        <w:t>u</w:t>
      </w:r>
      <w:r w:rsidR="00B258AB">
        <w:rPr>
          <w:strike/>
          <w:color w:val="0033CC"/>
        </w:rPr>
        <w:t> </w:t>
      </w:r>
      <w:r w:rsidR="00BB157E" w:rsidRPr="007348C7">
        <w:rPr>
          <w:strike/>
          <w:color w:val="0033CC"/>
        </w:rPr>
        <w:t> </w:t>
      </w:r>
      <w:r w:rsidR="00113131" w:rsidRPr="007348C7">
        <w:rPr>
          <w:strike/>
          <w:color w:val="0033CC"/>
        </w:rPr>
        <w:t>trestných činů</w:t>
      </w:r>
      <w:r w:rsidR="00BB157E" w:rsidRPr="007348C7">
        <w:rPr>
          <w:strike/>
          <w:color w:val="0033CC"/>
        </w:rPr>
        <w:t>,</w:t>
      </w:r>
      <w:r w:rsidR="00113131" w:rsidRPr="007348C7">
        <w:rPr>
          <w:strike/>
          <w:color w:val="0033CC"/>
        </w:rPr>
        <w:t xml:space="preserve"> je-li obětí dítě muž.</w:t>
      </w:r>
    </w:p>
    <w:p w14:paraId="0401A038" w14:textId="77777777" w:rsidR="00AD36F3" w:rsidRPr="007348C7" w:rsidRDefault="00AD36F3" w:rsidP="00434530">
      <w:pPr>
        <w:ind w:left="543"/>
        <w:jc w:val="both"/>
        <w:rPr>
          <w:strike/>
          <w:color w:val="0033CC"/>
        </w:rPr>
      </w:pPr>
    </w:p>
    <w:p w14:paraId="4D6C454E" w14:textId="77777777" w:rsidR="00A0710E" w:rsidRPr="007348C7" w:rsidRDefault="00A0710E" w:rsidP="00A0710E">
      <w:pPr>
        <w:keepNext/>
        <w:ind w:left="539"/>
        <w:rPr>
          <w:b/>
          <w:strike/>
          <w:color w:val="0033CC"/>
        </w:rPr>
      </w:pPr>
      <w:r w:rsidRPr="007348C7">
        <w:rPr>
          <w:b/>
          <w:strike/>
          <w:color w:val="0033CC"/>
        </w:rPr>
        <w:t>znak 42 – oběť senior žena</w:t>
      </w:r>
    </w:p>
    <w:p w14:paraId="4DABADAF" w14:textId="77777777" w:rsidR="00BB157E" w:rsidRPr="007348C7" w:rsidRDefault="00BB157E" w:rsidP="00BB157E">
      <w:pPr>
        <w:ind w:left="540"/>
        <w:jc w:val="both"/>
        <w:rPr>
          <w:strike/>
          <w:color w:val="0033CC"/>
        </w:rPr>
      </w:pPr>
      <w:r w:rsidRPr="007348C7">
        <w:rPr>
          <w:strike/>
          <w:color w:val="0033CC"/>
        </w:rPr>
        <w:t xml:space="preserve">Obětí trestného činu je osoba ženského pohlaví, která dovršila 65. rok věku (indikace věku </w:t>
      </w:r>
      <w:r w:rsidR="00B258AB" w:rsidRPr="007348C7">
        <w:rPr>
          <w:strike/>
          <w:color w:val="0033CC"/>
        </w:rPr>
        <w:t>a</w:t>
      </w:r>
      <w:r w:rsidR="00B258AB">
        <w:rPr>
          <w:strike/>
          <w:color w:val="0033CC"/>
        </w:rPr>
        <w:t> </w:t>
      </w:r>
      <w:r w:rsidRPr="007348C7">
        <w:rPr>
          <w:strike/>
          <w:color w:val="0033CC"/>
        </w:rPr>
        <w:t xml:space="preserve"> pohlaví se vztahuje </w:t>
      </w:r>
      <w:r w:rsidR="00B258AB" w:rsidRPr="007348C7">
        <w:rPr>
          <w:strike/>
          <w:color w:val="0033CC"/>
        </w:rPr>
        <w:t>k</w:t>
      </w:r>
      <w:r w:rsidR="00B258AB">
        <w:rPr>
          <w:strike/>
          <w:color w:val="0033CC"/>
        </w:rPr>
        <w:t> </w:t>
      </w:r>
      <w:r w:rsidRPr="007348C7">
        <w:rPr>
          <w:strike/>
          <w:color w:val="0033CC"/>
        </w:rPr>
        <w:t xml:space="preserve"> době spáchání trestného činu). Vždy se tento znak vyznačí </w:t>
      </w:r>
      <w:r w:rsidR="00B258AB" w:rsidRPr="007348C7">
        <w:rPr>
          <w:strike/>
          <w:color w:val="0033CC"/>
        </w:rPr>
        <w:t>u</w:t>
      </w:r>
      <w:r w:rsidR="00B258AB">
        <w:rPr>
          <w:strike/>
          <w:color w:val="0033CC"/>
        </w:rPr>
        <w:t> </w:t>
      </w:r>
      <w:r w:rsidRPr="007348C7">
        <w:rPr>
          <w:strike/>
          <w:color w:val="0033CC"/>
        </w:rPr>
        <w:t xml:space="preserve"> trestných činů, je-li obětí senior žena.</w:t>
      </w:r>
    </w:p>
    <w:p w14:paraId="4E32DF13" w14:textId="77777777" w:rsidR="00BB157E" w:rsidRPr="007348C7" w:rsidRDefault="00BB157E" w:rsidP="00A0710E">
      <w:pPr>
        <w:keepNext/>
        <w:ind w:left="539"/>
        <w:rPr>
          <w:b/>
          <w:strike/>
          <w:color w:val="0033CC"/>
        </w:rPr>
      </w:pPr>
    </w:p>
    <w:p w14:paraId="10A4C734" w14:textId="77777777" w:rsidR="00A0710E" w:rsidRPr="007348C7" w:rsidRDefault="00A0710E" w:rsidP="00A0710E">
      <w:pPr>
        <w:keepNext/>
        <w:ind w:left="539"/>
        <w:rPr>
          <w:b/>
          <w:strike/>
          <w:color w:val="0033CC"/>
        </w:rPr>
      </w:pPr>
      <w:r w:rsidRPr="007348C7">
        <w:rPr>
          <w:b/>
          <w:strike/>
          <w:color w:val="0033CC"/>
        </w:rPr>
        <w:t>znak 43 – oběť senior muž</w:t>
      </w:r>
    </w:p>
    <w:p w14:paraId="1C7ACD91" w14:textId="77777777" w:rsidR="00A0710E" w:rsidRPr="007348C7" w:rsidRDefault="00A0710E" w:rsidP="00A0710E">
      <w:pPr>
        <w:ind w:left="540"/>
        <w:jc w:val="both"/>
        <w:rPr>
          <w:strike/>
          <w:color w:val="0033CC"/>
        </w:rPr>
      </w:pPr>
      <w:r w:rsidRPr="007348C7">
        <w:rPr>
          <w:strike/>
          <w:color w:val="0033CC"/>
        </w:rPr>
        <w:t>Obětí trestného činu je osoba</w:t>
      </w:r>
      <w:r w:rsidR="00BB157E" w:rsidRPr="007348C7">
        <w:rPr>
          <w:strike/>
          <w:color w:val="0033CC"/>
        </w:rPr>
        <w:t xml:space="preserve"> mužského pohlaví</w:t>
      </w:r>
      <w:r w:rsidRPr="007348C7">
        <w:rPr>
          <w:strike/>
          <w:color w:val="0033CC"/>
        </w:rPr>
        <w:t xml:space="preserve">, která činu dovršila 65. rok věku (indikace věku </w:t>
      </w:r>
      <w:r w:rsidR="00B258AB" w:rsidRPr="007348C7">
        <w:rPr>
          <w:strike/>
          <w:color w:val="0033CC"/>
        </w:rPr>
        <w:t>a</w:t>
      </w:r>
      <w:r w:rsidR="00B258AB">
        <w:rPr>
          <w:strike/>
          <w:color w:val="0033CC"/>
        </w:rPr>
        <w:t> </w:t>
      </w:r>
      <w:r w:rsidRPr="007348C7">
        <w:rPr>
          <w:strike/>
          <w:color w:val="0033CC"/>
        </w:rPr>
        <w:t xml:space="preserve"> pohlaví se vztahuje </w:t>
      </w:r>
      <w:r w:rsidR="00B258AB" w:rsidRPr="007348C7">
        <w:rPr>
          <w:strike/>
          <w:color w:val="0033CC"/>
        </w:rPr>
        <w:t>k</w:t>
      </w:r>
      <w:r w:rsidR="00B258AB">
        <w:rPr>
          <w:strike/>
          <w:color w:val="0033CC"/>
        </w:rPr>
        <w:t> </w:t>
      </w:r>
      <w:r w:rsidRPr="007348C7">
        <w:rPr>
          <w:strike/>
          <w:color w:val="0033CC"/>
        </w:rPr>
        <w:t> době spáchání trestného činu).</w:t>
      </w:r>
      <w:r w:rsidR="00BB157E" w:rsidRPr="007348C7">
        <w:rPr>
          <w:strike/>
          <w:color w:val="0033CC"/>
        </w:rPr>
        <w:t xml:space="preserve"> Vždy se tento znak vyznačí </w:t>
      </w:r>
      <w:r w:rsidR="00B258AB" w:rsidRPr="007348C7">
        <w:rPr>
          <w:strike/>
          <w:color w:val="0033CC"/>
        </w:rPr>
        <w:t>u</w:t>
      </w:r>
      <w:r w:rsidR="00B258AB">
        <w:rPr>
          <w:strike/>
          <w:color w:val="0033CC"/>
        </w:rPr>
        <w:t> </w:t>
      </w:r>
      <w:r w:rsidR="00BB157E" w:rsidRPr="007348C7">
        <w:rPr>
          <w:strike/>
          <w:color w:val="0033CC"/>
        </w:rPr>
        <w:t xml:space="preserve"> trestných činů, je-li obětí senior </w:t>
      </w:r>
      <w:r w:rsidR="00E31084" w:rsidRPr="007348C7">
        <w:rPr>
          <w:strike/>
          <w:color w:val="0033CC"/>
        </w:rPr>
        <w:t>muž</w:t>
      </w:r>
      <w:r w:rsidR="00BB157E" w:rsidRPr="007348C7">
        <w:rPr>
          <w:strike/>
          <w:color w:val="0033CC"/>
        </w:rPr>
        <w:t>.</w:t>
      </w:r>
    </w:p>
    <w:p w14:paraId="2E2CE594" w14:textId="77777777" w:rsidR="00A0710E" w:rsidRPr="00D82315" w:rsidRDefault="00A0710E" w:rsidP="00434530">
      <w:pPr>
        <w:ind w:left="905" w:hanging="362"/>
        <w:jc w:val="both"/>
      </w:pPr>
    </w:p>
    <w:p w14:paraId="0B70378F" w14:textId="77777777" w:rsidR="00434530" w:rsidRDefault="00C65C32" w:rsidP="00B44A82">
      <w:pPr>
        <w:keepNext/>
        <w:spacing w:before="120"/>
        <w:ind w:left="544"/>
        <w:jc w:val="both"/>
        <w:rPr>
          <w:b/>
        </w:rPr>
      </w:pPr>
      <w:r>
        <w:rPr>
          <w:b/>
        </w:rPr>
        <w:t>znak</w:t>
      </w:r>
      <w:r w:rsidR="00434530" w:rsidRPr="00B000E0">
        <w:rPr>
          <w:b/>
        </w:rPr>
        <w:t xml:space="preserve"> 12 –</w:t>
      </w:r>
      <w:r w:rsidR="00B000E0" w:rsidRPr="00B000E0">
        <w:rPr>
          <w:b/>
        </w:rPr>
        <w:t xml:space="preserve"> </w:t>
      </w:r>
      <w:r w:rsidR="007769B7" w:rsidRPr="00B000E0">
        <w:rPr>
          <w:b/>
        </w:rPr>
        <w:t>organizovaná zločinecká skupina</w:t>
      </w:r>
    </w:p>
    <w:p w14:paraId="6B1025CA" w14:textId="77777777" w:rsidR="009409CF" w:rsidRPr="00D82315" w:rsidRDefault="00B258AB" w:rsidP="007266E6">
      <w:pPr>
        <w:ind w:left="905" w:hanging="362"/>
      </w:pPr>
      <w:r w:rsidRPr="00D82315">
        <w:t>a</w:t>
      </w:r>
      <w:r>
        <w:t> </w:t>
      </w:r>
      <w:r w:rsidR="009409CF" w:rsidRPr="00D82315">
        <w:t>)</w:t>
      </w:r>
      <w:r w:rsidR="007266E6" w:rsidRPr="00D82315">
        <w:tab/>
      </w:r>
      <w:r w:rsidR="009409CF" w:rsidRPr="00D82315">
        <w:t>Trestný čin byl spáchán ve prospěch organizované zločinecké skupiny (</w:t>
      </w:r>
      <w:r w:rsidR="00BD4087" w:rsidRPr="00D82315">
        <w:t>§ </w:t>
      </w:r>
      <w:r w:rsidR="009409CF" w:rsidRPr="00D82315">
        <w:t xml:space="preserve">107 </w:t>
      </w:r>
      <w:r w:rsidRPr="00D82315">
        <w:t>a</w:t>
      </w:r>
      <w:r>
        <w:t> </w:t>
      </w:r>
      <w:r w:rsidR="009409CF" w:rsidRPr="00D82315">
        <w:t xml:space="preserve"> </w:t>
      </w:r>
      <w:r w:rsidR="00BD4087" w:rsidRPr="00D82315">
        <w:t>§ </w:t>
      </w:r>
      <w:r w:rsidR="009409CF" w:rsidRPr="00D82315">
        <w:t xml:space="preserve">129 tr. zákoníku) anebo se jedná </w:t>
      </w:r>
      <w:r w:rsidRPr="00D82315">
        <w:t>o</w:t>
      </w:r>
      <w:r>
        <w:t> </w:t>
      </w:r>
      <w:r w:rsidR="009409CF" w:rsidRPr="00D82315">
        <w:t xml:space="preserve"> trestný čin účasti na organizované zločinecké skupině podle </w:t>
      </w:r>
      <w:r w:rsidR="00BD4087" w:rsidRPr="00D82315">
        <w:t>§ </w:t>
      </w:r>
      <w:r w:rsidR="009409CF" w:rsidRPr="00D82315">
        <w:t xml:space="preserve">361 tr. zákoníku. Nestačí, že se jedná jen </w:t>
      </w:r>
      <w:r w:rsidRPr="00D82315">
        <w:t>o</w:t>
      </w:r>
      <w:r>
        <w:t> </w:t>
      </w:r>
      <w:r w:rsidR="009409CF" w:rsidRPr="00D82315">
        <w:t xml:space="preserve"> organizovanou skupinu [resp. </w:t>
      </w:r>
      <w:r w:rsidR="00BD4087" w:rsidRPr="00D82315">
        <w:t>§ </w:t>
      </w:r>
      <w:r w:rsidR="009409CF" w:rsidRPr="00D82315">
        <w:t xml:space="preserve">42 </w:t>
      </w:r>
      <w:r w:rsidR="00BD4087" w:rsidRPr="00D82315">
        <w:t>písm. </w:t>
      </w:r>
      <w:r w:rsidRPr="00D82315">
        <w:t>o</w:t>
      </w:r>
      <w:r>
        <w:t> </w:t>
      </w:r>
      <w:r w:rsidR="009409CF" w:rsidRPr="00D82315">
        <w:t>) tr. zákoníku].</w:t>
      </w:r>
    </w:p>
    <w:p w14:paraId="6586A31A" w14:textId="77777777" w:rsidR="009409CF" w:rsidRPr="00D82315" w:rsidRDefault="00B258AB" w:rsidP="007266E6">
      <w:pPr>
        <w:ind w:left="905" w:hanging="362"/>
      </w:pPr>
      <w:r w:rsidRPr="00D82315">
        <w:t>b</w:t>
      </w:r>
      <w:r>
        <w:t> </w:t>
      </w:r>
      <w:r w:rsidR="009409CF" w:rsidRPr="00D82315">
        <w:t>)</w:t>
      </w:r>
      <w:r w:rsidR="007266E6" w:rsidRPr="00D82315">
        <w:tab/>
      </w:r>
      <w:r w:rsidR="009409CF" w:rsidRPr="00D82315">
        <w:t>Trestný čin byl spáchán ve prospěch zločinného spolčení (</w:t>
      </w:r>
      <w:r w:rsidR="00BD4087" w:rsidRPr="00D82315">
        <w:t>§ </w:t>
      </w:r>
      <w:r w:rsidR="009409CF" w:rsidRPr="00D82315">
        <w:t xml:space="preserve">43 </w:t>
      </w:r>
      <w:r w:rsidRPr="00D82315">
        <w:t>a</w:t>
      </w:r>
      <w:r>
        <w:t> </w:t>
      </w:r>
      <w:r w:rsidR="009409CF" w:rsidRPr="00D82315">
        <w:t xml:space="preserve"> </w:t>
      </w:r>
      <w:r w:rsidR="00BD4087" w:rsidRPr="00D82315">
        <w:t>§ </w:t>
      </w:r>
      <w:r w:rsidR="009409CF" w:rsidRPr="00D82315">
        <w:t xml:space="preserve">89 </w:t>
      </w:r>
      <w:r w:rsidR="00BD4087" w:rsidRPr="00D82315">
        <w:t>odst. </w:t>
      </w:r>
      <w:r w:rsidR="009409CF" w:rsidRPr="00D82315">
        <w:t xml:space="preserve">17 tr. zák.) anebo se jedná </w:t>
      </w:r>
      <w:r w:rsidRPr="00D82315">
        <w:t>o</w:t>
      </w:r>
      <w:r>
        <w:t> </w:t>
      </w:r>
      <w:r w:rsidR="009409CF" w:rsidRPr="00D82315">
        <w:t xml:space="preserve"> trestný čin účasti na zločinném spolčení podle </w:t>
      </w:r>
      <w:r w:rsidR="00BD4087" w:rsidRPr="00D82315">
        <w:t>§ </w:t>
      </w:r>
      <w:r w:rsidR="009409CF" w:rsidRPr="00D82315">
        <w:t xml:space="preserve">163a tr. zákona. Nestačí, že se jedná jen </w:t>
      </w:r>
      <w:r w:rsidRPr="00D82315">
        <w:t>o</w:t>
      </w:r>
      <w:r>
        <w:t> </w:t>
      </w:r>
      <w:r w:rsidR="009409CF" w:rsidRPr="00D82315">
        <w:t xml:space="preserve"> organizovanou skupinu [</w:t>
      </w:r>
      <w:r w:rsidR="00BD4087" w:rsidRPr="00D82315">
        <w:t>§ </w:t>
      </w:r>
      <w:r w:rsidR="009409CF" w:rsidRPr="00D82315">
        <w:t xml:space="preserve">34 </w:t>
      </w:r>
      <w:r w:rsidR="00BD4087" w:rsidRPr="00D82315">
        <w:t>písm. </w:t>
      </w:r>
      <w:r w:rsidR="009409CF" w:rsidRPr="00D82315">
        <w:t xml:space="preserve">ch) </w:t>
      </w:r>
      <w:r w:rsidRPr="00D82315">
        <w:t>a</w:t>
      </w:r>
      <w:r>
        <w:t> </w:t>
      </w:r>
      <w:r w:rsidR="009409CF" w:rsidRPr="00D82315">
        <w:t xml:space="preserve"> </w:t>
      </w:r>
      <w:r w:rsidR="00BD4087" w:rsidRPr="00D82315">
        <w:t>§ </w:t>
      </w:r>
      <w:r w:rsidR="009409CF" w:rsidRPr="00D82315">
        <w:t xml:space="preserve">88 </w:t>
      </w:r>
      <w:r w:rsidR="00BD4087" w:rsidRPr="00D82315">
        <w:t>odst. </w:t>
      </w:r>
      <w:r w:rsidRPr="00D82315">
        <w:t>2</w:t>
      </w:r>
      <w:r>
        <w:t> </w:t>
      </w:r>
      <w:r w:rsidR="009409CF" w:rsidRPr="00D82315">
        <w:t xml:space="preserve"> tr. zákona].</w:t>
      </w:r>
    </w:p>
    <w:p w14:paraId="792C0BDC" w14:textId="77777777" w:rsidR="009409CF" w:rsidRPr="00D82315" w:rsidRDefault="008E35BC" w:rsidP="007266E6">
      <w:pPr>
        <w:ind w:left="543"/>
      </w:pPr>
      <w:r w:rsidRPr="00D82315">
        <w:t>Vyznačení znaku 12 nevylučuje současné vyznačení znaku 34.</w:t>
      </w:r>
    </w:p>
    <w:p w14:paraId="29CFFAF2" w14:textId="77777777" w:rsidR="00EE1267" w:rsidRDefault="00EE1267" w:rsidP="00B44A82">
      <w:pPr>
        <w:keepNext/>
        <w:spacing w:before="120"/>
        <w:ind w:left="544"/>
        <w:jc w:val="both"/>
        <w:rPr>
          <w:b/>
        </w:rPr>
      </w:pPr>
    </w:p>
    <w:p w14:paraId="2ADAF1DA" w14:textId="77777777" w:rsidR="00434530" w:rsidRPr="0095189A" w:rsidRDefault="00C65C32" w:rsidP="00B44A82">
      <w:pPr>
        <w:keepNext/>
        <w:spacing w:before="120"/>
        <w:ind w:left="544"/>
        <w:jc w:val="both"/>
        <w:rPr>
          <w:b/>
        </w:rPr>
      </w:pPr>
      <w:r w:rsidRPr="0095189A">
        <w:rPr>
          <w:b/>
        </w:rPr>
        <w:t>znak</w:t>
      </w:r>
      <w:r w:rsidR="00434530" w:rsidRPr="0095189A">
        <w:rPr>
          <w:b/>
        </w:rPr>
        <w:t xml:space="preserve"> 13 – finanční oblast</w:t>
      </w:r>
    </w:p>
    <w:p w14:paraId="2C7D0D2A" w14:textId="77777777" w:rsidR="006F1816" w:rsidRPr="0095189A" w:rsidRDefault="006F1816" w:rsidP="00434530">
      <w:pPr>
        <w:ind w:left="543"/>
        <w:jc w:val="both"/>
      </w:pPr>
    </w:p>
    <w:p w14:paraId="546EDD59" w14:textId="77777777" w:rsidR="00EF02E5" w:rsidRDefault="00434530" w:rsidP="00434530">
      <w:pPr>
        <w:ind w:left="543"/>
        <w:jc w:val="both"/>
      </w:pPr>
      <w:r w:rsidRPr="0095189A">
        <w:t xml:space="preserve">Jedná se </w:t>
      </w:r>
      <w:r w:rsidR="00B258AB" w:rsidRPr="0095189A">
        <w:t>o</w:t>
      </w:r>
      <w:r w:rsidR="00B258AB">
        <w:t> </w:t>
      </w:r>
      <w:r w:rsidRPr="0095189A">
        <w:t xml:space="preserve"> trestný čin podle</w:t>
      </w:r>
      <w:r w:rsidR="00EF02E5">
        <w:t>:</w:t>
      </w:r>
    </w:p>
    <w:p w14:paraId="3C2E780C" w14:textId="77777777" w:rsidR="00EF02E5" w:rsidRPr="00D82315" w:rsidRDefault="00B258AB" w:rsidP="00EF02E5">
      <w:pPr>
        <w:ind w:left="905" w:hanging="362"/>
      </w:pPr>
      <w:r w:rsidRPr="00D82315">
        <w:t>a</w:t>
      </w:r>
      <w:r>
        <w:t> </w:t>
      </w:r>
      <w:r w:rsidR="00EF02E5" w:rsidRPr="00D82315">
        <w:t>)</w:t>
      </w:r>
      <w:r w:rsidR="00EF02E5" w:rsidRPr="00D82315">
        <w:tab/>
        <w:t xml:space="preserve">Trestní zákoník </w:t>
      </w:r>
      <w:r w:rsidRPr="00D82315">
        <w:t>č</w:t>
      </w:r>
      <w:r>
        <w:t> </w:t>
      </w:r>
      <w:r w:rsidR="00BD4087" w:rsidRPr="00D82315">
        <w:t>. </w:t>
      </w:r>
      <w:r w:rsidR="00EF02E5" w:rsidRPr="00D82315">
        <w:t>40/2009 Sb:</w:t>
      </w:r>
    </w:p>
    <w:p w14:paraId="5DC04098" w14:textId="77777777" w:rsidR="007940EC" w:rsidRPr="000F2617" w:rsidRDefault="003F6026" w:rsidP="00EF02E5">
      <w:pPr>
        <w:spacing w:after="120"/>
        <w:ind w:left="709"/>
        <w:rPr>
          <w:color w:val="0033CC"/>
          <w:u w:val="single"/>
        </w:rPr>
      </w:pPr>
      <w:r>
        <w:t xml:space="preserve">Hlava </w:t>
      </w:r>
      <w:r w:rsidR="00B258AB">
        <w:t>V </w:t>
      </w:r>
      <w:r>
        <w:t xml:space="preserve">. </w:t>
      </w:r>
      <w:r w:rsidR="00EF02E5">
        <w:t xml:space="preserve">zvláštní části, </w:t>
      </w:r>
      <w:r w:rsidR="00EF02E5">
        <w:br/>
      </w:r>
      <w:r w:rsidR="00BD4087">
        <w:t>§ </w:t>
      </w:r>
      <w:r w:rsidR="00EF02E5">
        <w:t>205,</w:t>
      </w:r>
      <w:r w:rsidR="007940EC">
        <w:t xml:space="preserve"> </w:t>
      </w:r>
      <w:r w:rsidR="00BD4087">
        <w:t>§ </w:t>
      </w:r>
      <w:r w:rsidR="00EF02E5">
        <w:t>206,</w:t>
      </w:r>
      <w:r w:rsidR="007940EC">
        <w:t xml:space="preserve"> </w:t>
      </w:r>
      <w:r w:rsidR="00BD4087">
        <w:t>§ </w:t>
      </w:r>
      <w:r w:rsidR="00EF02E5">
        <w:t>207,</w:t>
      </w:r>
      <w:r w:rsidR="007940EC">
        <w:t xml:space="preserve"> </w:t>
      </w:r>
      <w:r w:rsidR="00BD4087">
        <w:t>§ </w:t>
      </w:r>
      <w:r w:rsidR="00EF02E5">
        <w:t>208.</w:t>
      </w:r>
      <w:r w:rsidR="007940EC">
        <w:t xml:space="preserve"> </w:t>
      </w:r>
      <w:r w:rsidR="00BD4087">
        <w:t>§ </w:t>
      </w:r>
      <w:r w:rsidR="00EF02E5">
        <w:t>209,</w:t>
      </w:r>
      <w:r w:rsidR="00EF02E5">
        <w:br/>
        <w:t>§210,</w:t>
      </w:r>
      <w:r w:rsidR="007940EC">
        <w:t xml:space="preserve"> </w:t>
      </w:r>
      <w:r w:rsidR="00BD4087">
        <w:t>§ </w:t>
      </w:r>
      <w:r w:rsidR="00EF02E5">
        <w:t>211,</w:t>
      </w:r>
      <w:r w:rsidR="007940EC">
        <w:t xml:space="preserve"> </w:t>
      </w:r>
      <w:r>
        <w:t>§212,</w:t>
      </w:r>
      <w:r w:rsidR="007940EC">
        <w:t xml:space="preserve"> </w:t>
      </w:r>
      <w:r w:rsidR="00BD4087">
        <w:t>§ </w:t>
      </w:r>
      <w:r>
        <w:t>213,</w:t>
      </w:r>
      <w:r w:rsidR="007940EC">
        <w:t xml:space="preserve"> </w:t>
      </w:r>
      <w:r w:rsidR="00BD4087" w:rsidRPr="007348C7">
        <w:rPr>
          <w:strike/>
          <w:color w:val="0033CC"/>
        </w:rPr>
        <w:t>§ </w:t>
      </w:r>
      <w:r w:rsidRPr="007348C7">
        <w:rPr>
          <w:strike/>
          <w:color w:val="0033CC"/>
        </w:rPr>
        <w:t>214,</w:t>
      </w:r>
      <w:r w:rsidR="007940EC" w:rsidRPr="007348C7">
        <w:rPr>
          <w:strike/>
          <w:color w:val="0033CC"/>
        </w:rPr>
        <w:t xml:space="preserve"> </w:t>
      </w:r>
      <w:r w:rsidR="00BD4087" w:rsidRPr="007348C7">
        <w:rPr>
          <w:strike/>
          <w:color w:val="0033CC"/>
        </w:rPr>
        <w:t>§ </w:t>
      </w:r>
      <w:r w:rsidRPr="007348C7">
        <w:rPr>
          <w:strike/>
          <w:color w:val="0033CC"/>
        </w:rPr>
        <w:t>215,</w:t>
      </w:r>
      <w:r w:rsidR="007940EC" w:rsidRPr="007348C7">
        <w:rPr>
          <w:color w:val="0033CC"/>
        </w:rPr>
        <w:t xml:space="preserve"> </w:t>
      </w:r>
      <w:r w:rsidR="00BD4087">
        <w:t>§ </w:t>
      </w:r>
      <w:r>
        <w:t>216,</w:t>
      </w:r>
      <w:r w:rsidR="007940EC">
        <w:t xml:space="preserve"> </w:t>
      </w:r>
      <w:r w:rsidR="00BD4087">
        <w:t>§ </w:t>
      </w:r>
      <w:r>
        <w:t>217,</w:t>
      </w:r>
      <w:r w:rsidR="007940EC">
        <w:t xml:space="preserve"> </w:t>
      </w:r>
      <w:r w:rsidR="00BD4087">
        <w:t>§ </w:t>
      </w:r>
      <w:r>
        <w:t>218,</w:t>
      </w:r>
      <w:r w:rsidR="007940EC">
        <w:t xml:space="preserve"> </w:t>
      </w:r>
      <w:r w:rsidR="00BD4087">
        <w:t>§ </w:t>
      </w:r>
      <w:r>
        <w:t>219,</w:t>
      </w:r>
      <w:r>
        <w:br/>
      </w:r>
      <w:r w:rsidR="00BD4087">
        <w:t>§ </w:t>
      </w:r>
      <w:r>
        <w:t>220,</w:t>
      </w:r>
      <w:r w:rsidR="007940EC">
        <w:t xml:space="preserve"> </w:t>
      </w:r>
      <w:r w:rsidR="00BD4087">
        <w:t>§ </w:t>
      </w:r>
      <w:r>
        <w:t>221,</w:t>
      </w:r>
      <w:r w:rsidR="007940EC">
        <w:t xml:space="preserve"> </w:t>
      </w:r>
      <w:r w:rsidR="00BD4087">
        <w:t>§ </w:t>
      </w:r>
      <w:r>
        <w:t>222,</w:t>
      </w:r>
      <w:r w:rsidR="007940EC">
        <w:t xml:space="preserve"> </w:t>
      </w:r>
      <w:r w:rsidR="00BD4087">
        <w:t>§ </w:t>
      </w:r>
      <w:r>
        <w:t>223,</w:t>
      </w:r>
      <w:r w:rsidR="007940EC">
        <w:t xml:space="preserve"> </w:t>
      </w:r>
      <w:r w:rsidR="00BD4087">
        <w:t>§ </w:t>
      </w:r>
      <w:r>
        <w:t>224,</w:t>
      </w:r>
      <w:r w:rsidR="007940EC">
        <w:t xml:space="preserve"> </w:t>
      </w:r>
      <w:r w:rsidR="00BD4087">
        <w:t>§ </w:t>
      </w:r>
      <w:r>
        <w:t>225,</w:t>
      </w:r>
      <w:r w:rsidR="007940EC">
        <w:t xml:space="preserve"> </w:t>
      </w:r>
      <w:r w:rsidR="00BD4087">
        <w:t>§ </w:t>
      </w:r>
      <w:r>
        <w:t>226,</w:t>
      </w:r>
      <w:r w:rsidR="007940EC">
        <w:t xml:space="preserve"> </w:t>
      </w:r>
      <w:r w:rsidR="00BD4087">
        <w:t>§ </w:t>
      </w:r>
      <w:r>
        <w:t>227,</w:t>
      </w:r>
      <w:r w:rsidR="007940EC">
        <w:t xml:space="preserve"> </w:t>
      </w:r>
      <w:r w:rsidR="00BD4087">
        <w:t>§ </w:t>
      </w:r>
      <w:r>
        <w:t>228,</w:t>
      </w:r>
      <w:r w:rsidR="007940EC">
        <w:t xml:space="preserve"> </w:t>
      </w:r>
      <w:r w:rsidR="00BD4087">
        <w:t>§ </w:t>
      </w:r>
      <w:r>
        <w:t>229,</w:t>
      </w:r>
      <w:r>
        <w:br/>
      </w:r>
      <w:r w:rsidR="00BD4087">
        <w:t>§ </w:t>
      </w:r>
      <w:r>
        <w:t>230,</w:t>
      </w:r>
      <w:r w:rsidR="007940EC">
        <w:t xml:space="preserve"> </w:t>
      </w:r>
      <w:r w:rsidR="00D102CB">
        <w:br/>
      </w:r>
      <w:r w:rsidR="006B3F60">
        <w:t xml:space="preserve">Hlava </w:t>
      </w:r>
      <w:r w:rsidR="00B258AB">
        <w:t>X </w:t>
      </w:r>
      <w:r w:rsidR="006B3F60">
        <w:t>. zvláštní části:</w:t>
      </w:r>
      <w:r w:rsidR="00BD4087">
        <w:t>§ </w:t>
      </w:r>
      <w:r w:rsidR="00EF02E5">
        <w:t xml:space="preserve">331, </w:t>
      </w:r>
      <w:r w:rsidR="00BD4087">
        <w:t>§ </w:t>
      </w:r>
      <w:r w:rsidR="00EF02E5">
        <w:t>332,</w:t>
      </w:r>
      <w:r w:rsidR="00D102CB">
        <w:t xml:space="preserve"> </w:t>
      </w:r>
      <w:r w:rsidR="00BD4087">
        <w:t>§ </w:t>
      </w:r>
      <w:r w:rsidR="00D102CB">
        <w:t>333,</w:t>
      </w:r>
    </w:p>
    <w:p w14:paraId="337AF810" w14:textId="77777777" w:rsidR="00EF02E5" w:rsidRDefault="007940EC" w:rsidP="00EF02E5">
      <w:pPr>
        <w:spacing w:after="120"/>
        <w:ind w:left="709"/>
      </w:pPr>
      <w:r>
        <w:t>Hlava VI. zvláštní části</w:t>
      </w:r>
      <w:r>
        <w:br/>
      </w:r>
      <w:r w:rsidR="00BD4087">
        <w:t>§ </w:t>
      </w:r>
      <w:r>
        <w:t xml:space="preserve">233, </w:t>
      </w:r>
      <w:r w:rsidR="00BD4087">
        <w:t>§ </w:t>
      </w:r>
      <w:r>
        <w:t xml:space="preserve">234, </w:t>
      </w:r>
      <w:r w:rsidR="00BD4087">
        <w:t>§ </w:t>
      </w:r>
      <w:r>
        <w:t xml:space="preserve">235, </w:t>
      </w:r>
      <w:r w:rsidR="00BD4087">
        <w:t>§ </w:t>
      </w:r>
      <w:r>
        <w:t xml:space="preserve">236, </w:t>
      </w:r>
      <w:r w:rsidR="00BD4087">
        <w:t>§ </w:t>
      </w:r>
      <w:r>
        <w:t xml:space="preserve">237, </w:t>
      </w:r>
      <w:r w:rsidR="00BD4087">
        <w:t>§ </w:t>
      </w:r>
      <w:r>
        <w:t xml:space="preserve">238, </w:t>
      </w:r>
      <w:r w:rsidR="00BD4087">
        <w:t>§ </w:t>
      </w:r>
      <w:r>
        <w:t>239,</w:t>
      </w:r>
      <w:r>
        <w:br/>
      </w:r>
      <w:r w:rsidR="00BD4087">
        <w:t>§ </w:t>
      </w:r>
      <w:r>
        <w:t xml:space="preserve">240, </w:t>
      </w:r>
      <w:r w:rsidR="00BD4087">
        <w:t>§ </w:t>
      </w:r>
      <w:r>
        <w:t xml:space="preserve">241. </w:t>
      </w:r>
      <w:r w:rsidR="00BD4087">
        <w:t>§ </w:t>
      </w:r>
      <w:r>
        <w:t xml:space="preserve">242, </w:t>
      </w:r>
      <w:r w:rsidR="00BD4087">
        <w:t>§ </w:t>
      </w:r>
      <w:r>
        <w:t xml:space="preserve">243, </w:t>
      </w:r>
      <w:r w:rsidR="00BD4087">
        <w:t>§ </w:t>
      </w:r>
      <w:r>
        <w:t xml:space="preserve">244, </w:t>
      </w:r>
      <w:r w:rsidR="00BD4087">
        <w:t>§ </w:t>
      </w:r>
      <w:r>
        <w:t xml:space="preserve">245, </w:t>
      </w:r>
      <w:r w:rsidR="00BD4087">
        <w:t>§ </w:t>
      </w:r>
      <w:r>
        <w:t xml:space="preserve">246, </w:t>
      </w:r>
      <w:r w:rsidR="00BD4087">
        <w:t>§ </w:t>
      </w:r>
      <w:r>
        <w:t xml:space="preserve">247, </w:t>
      </w:r>
      <w:r w:rsidR="00BD4087">
        <w:t>§ </w:t>
      </w:r>
      <w:r>
        <w:t xml:space="preserve">248, </w:t>
      </w:r>
      <w:r w:rsidR="00BD4087">
        <w:t>§ </w:t>
      </w:r>
      <w:r>
        <w:t xml:space="preserve">248a, </w:t>
      </w:r>
      <w:r w:rsidR="00BD4087">
        <w:t>§ </w:t>
      </w:r>
      <w:r>
        <w:t>249,</w:t>
      </w:r>
      <w:r>
        <w:br/>
      </w:r>
      <w:r w:rsidR="00BD4087">
        <w:t>§ </w:t>
      </w:r>
      <w:r>
        <w:t xml:space="preserve">250, </w:t>
      </w:r>
      <w:r w:rsidR="00BD4087">
        <w:t>§ </w:t>
      </w:r>
      <w:r>
        <w:t xml:space="preserve">251, §252, </w:t>
      </w:r>
      <w:r w:rsidR="00BD4087">
        <w:t>§ </w:t>
      </w:r>
      <w:r>
        <w:t xml:space="preserve">253, </w:t>
      </w:r>
      <w:r w:rsidR="00BD4087">
        <w:t>§ </w:t>
      </w:r>
      <w:r>
        <w:t xml:space="preserve">254, </w:t>
      </w:r>
      <w:r w:rsidR="00BD4087">
        <w:t>§ </w:t>
      </w:r>
      <w:r>
        <w:t xml:space="preserve">255, </w:t>
      </w:r>
      <w:r w:rsidR="00BD4087">
        <w:t>§ </w:t>
      </w:r>
      <w:r>
        <w:t xml:space="preserve">256, </w:t>
      </w:r>
      <w:r w:rsidR="00BD4087">
        <w:t>§ </w:t>
      </w:r>
      <w:r>
        <w:t xml:space="preserve">257, </w:t>
      </w:r>
      <w:r w:rsidR="00BD4087">
        <w:t>§ </w:t>
      </w:r>
      <w:r>
        <w:t xml:space="preserve">258, </w:t>
      </w:r>
      <w:r w:rsidR="00BD4087">
        <w:t>§ </w:t>
      </w:r>
      <w:r>
        <w:t>259,</w:t>
      </w:r>
      <w:r>
        <w:br/>
      </w:r>
      <w:r w:rsidR="00BD4087">
        <w:lastRenderedPageBreak/>
        <w:t>§ </w:t>
      </w:r>
      <w:r>
        <w:t xml:space="preserve">260, </w:t>
      </w:r>
      <w:r w:rsidR="00BD4087">
        <w:t>§ </w:t>
      </w:r>
      <w:r>
        <w:t xml:space="preserve">261, </w:t>
      </w:r>
      <w:r w:rsidR="00BD4087">
        <w:t>§ </w:t>
      </w:r>
      <w:r>
        <w:t xml:space="preserve">262, </w:t>
      </w:r>
      <w:r w:rsidR="00BD4087">
        <w:t>§ </w:t>
      </w:r>
      <w:r>
        <w:t xml:space="preserve">263, §264, </w:t>
      </w:r>
      <w:r w:rsidR="00BD4087">
        <w:t>§ </w:t>
      </w:r>
      <w:r>
        <w:t xml:space="preserve">265, </w:t>
      </w:r>
      <w:r w:rsidR="00BD4087">
        <w:t>§ </w:t>
      </w:r>
      <w:r>
        <w:t xml:space="preserve">266, </w:t>
      </w:r>
      <w:r w:rsidR="00BD4087">
        <w:t>§ </w:t>
      </w:r>
      <w:r>
        <w:t xml:space="preserve">267, </w:t>
      </w:r>
      <w:r w:rsidR="00BD4087">
        <w:t>§ </w:t>
      </w:r>
      <w:r>
        <w:t xml:space="preserve">268, </w:t>
      </w:r>
      <w:r w:rsidR="00BD4087">
        <w:t>§ </w:t>
      </w:r>
      <w:r>
        <w:t>269,</w:t>
      </w:r>
      <w:r>
        <w:br/>
      </w:r>
      <w:r w:rsidR="00BD4087">
        <w:t>§ </w:t>
      </w:r>
      <w:r>
        <w:t xml:space="preserve">270, </w:t>
      </w:r>
      <w:r w:rsidR="00BD4087">
        <w:t>§ </w:t>
      </w:r>
      <w:r>
        <w:t>271</w:t>
      </w:r>
      <w:r w:rsidR="00EF02E5">
        <w:br/>
      </w:r>
    </w:p>
    <w:p w14:paraId="0F8B466C" w14:textId="77777777" w:rsidR="00EF02E5" w:rsidRPr="00D82315" w:rsidRDefault="00B258AB" w:rsidP="00EF02E5">
      <w:pPr>
        <w:ind w:left="905" w:hanging="362"/>
      </w:pPr>
      <w:r w:rsidRPr="00D82315">
        <w:t>b</w:t>
      </w:r>
      <w:r>
        <w:t> </w:t>
      </w:r>
      <w:r w:rsidR="00EF02E5" w:rsidRPr="00D82315">
        <w:t>)</w:t>
      </w:r>
      <w:r w:rsidR="00EF02E5" w:rsidRPr="00D82315">
        <w:tab/>
        <w:t xml:space="preserve">Trestní zákon </w:t>
      </w:r>
      <w:r w:rsidRPr="00D82315">
        <w:t>č</w:t>
      </w:r>
      <w:r>
        <w:t> </w:t>
      </w:r>
      <w:r w:rsidR="00BD4087" w:rsidRPr="00D82315">
        <w:t>. </w:t>
      </w:r>
      <w:r w:rsidR="00EF02E5" w:rsidRPr="00D82315">
        <w:t>140/1961</w:t>
      </w:r>
      <w:r w:rsidR="00BD4087" w:rsidRPr="00D82315">
        <w:t> Sb.</w:t>
      </w:r>
      <w:r w:rsidR="00EF02E5" w:rsidRPr="00D82315">
        <w:t xml:space="preserve">: </w:t>
      </w:r>
    </w:p>
    <w:p w14:paraId="6D195115" w14:textId="77777777" w:rsidR="00300436" w:rsidRDefault="00227545" w:rsidP="00EF02E5">
      <w:pPr>
        <w:spacing w:after="120"/>
        <w:ind w:left="709"/>
      </w:pPr>
      <w:r>
        <w:t>Hlava druhá zvláštní části</w:t>
      </w:r>
      <w:r>
        <w:br/>
      </w:r>
      <w:r w:rsidR="00BD4087">
        <w:t>§ </w:t>
      </w:r>
      <w:r>
        <w:t xml:space="preserve">116, </w:t>
      </w:r>
      <w:r w:rsidR="00BD4087">
        <w:t>§ </w:t>
      </w:r>
      <w:r>
        <w:t xml:space="preserve">117, </w:t>
      </w:r>
      <w:r w:rsidR="00BD4087">
        <w:t>§ </w:t>
      </w:r>
      <w:r>
        <w:t xml:space="preserve">118, </w:t>
      </w:r>
      <w:r w:rsidR="00BD4087">
        <w:t>§ </w:t>
      </w:r>
      <w:r>
        <w:t xml:space="preserve">118a, </w:t>
      </w:r>
      <w:r w:rsidR="00BD4087">
        <w:t>§ </w:t>
      </w:r>
      <w:r>
        <w:t>119,</w:t>
      </w:r>
      <w:r>
        <w:br/>
      </w:r>
      <w:r w:rsidR="00BD4087">
        <w:t>§ </w:t>
      </w:r>
      <w:r>
        <w:t xml:space="preserve">120, </w:t>
      </w:r>
      <w:r w:rsidR="00BD4087">
        <w:t>§ </w:t>
      </w:r>
      <w:r>
        <w:t xml:space="preserve">121, </w:t>
      </w:r>
      <w:r w:rsidR="00BD4087">
        <w:t>§ </w:t>
      </w:r>
      <w:r>
        <w:t xml:space="preserve">122, </w:t>
      </w:r>
      <w:r w:rsidR="00BD4087">
        <w:t>§ </w:t>
      </w:r>
      <w:r>
        <w:t xml:space="preserve">123, </w:t>
      </w:r>
      <w:r w:rsidR="00BD4087">
        <w:t>§ </w:t>
      </w:r>
      <w:r>
        <w:t xml:space="preserve">124, </w:t>
      </w:r>
      <w:r w:rsidR="00BD4087">
        <w:t>§ </w:t>
      </w:r>
      <w:r>
        <w:t xml:space="preserve">124a – </w:t>
      </w:r>
      <w:r w:rsidR="00B258AB">
        <w:t>f </w:t>
      </w:r>
      <w:r>
        <w:t xml:space="preserve">, </w:t>
      </w:r>
      <w:r w:rsidR="00BD4087">
        <w:t>§ </w:t>
      </w:r>
      <w:r>
        <w:t xml:space="preserve">125, §126, </w:t>
      </w:r>
      <w:r w:rsidR="00BD4087">
        <w:t>§ </w:t>
      </w:r>
      <w:r>
        <w:t xml:space="preserve">127, </w:t>
      </w:r>
      <w:r w:rsidR="00BD4087">
        <w:t>§ </w:t>
      </w:r>
      <w:r>
        <w:t>128a-</w:t>
      </w:r>
      <w:r w:rsidR="00B258AB">
        <w:t>c </w:t>
      </w:r>
      <w:r>
        <w:t xml:space="preserve">, </w:t>
      </w:r>
      <w:r w:rsidR="00BD4087">
        <w:t>§ </w:t>
      </w:r>
      <w:r>
        <w:t>129,</w:t>
      </w:r>
      <w:r>
        <w:br/>
      </w:r>
      <w:r w:rsidR="00BD4087">
        <w:t>§ </w:t>
      </w:r>
      <w:r>
        <w:t xml:space="preserve">130, </w:t>
      </w:r>
      <w:r w:rsidR="00BD4087">
        <w:t>§ </w:t>
      </w:r>
      <w:r>
        <w:t xml:space="preserve">131, </w:t>
      </w:r>
      <w:r w:rsidR="00BD4087">
        <w:t>§ </w:t>
      </w:r>
      <w:r>
        <w:t xml:space="preserve">132, </w:t>
      </w:r>
      <w:r w:rsidR="00BD4087">
        <w:t>§ </w:t>
      </w:r>
      <w:r>
        <w:t xml:space="preserve">133, §134, </w:t>
      </w:r>
      <w:r w:rsidR="00BD4087">
        <w:t>§ </w:t>
      </w:r>
      <w:r>
        <w:t xml:space="preserve">135, </w:t>
      </w:r>
      <w:r w:rsidR="00BD4087">
        <w:t>§ </w:t>
      </w:r>
      <w:r>
        <w:t xml:space="preserve">136, </w:t>
      </w:r>
      <w:r w:rsidR="00BD4087">
        <w:t>§ </w:t>
      </w:r>
      <w:r>
        <w:t>137,</w:t>
      </w:r>
      <w:r w:rsidR="00271825">
        <w:br/>
      </w:r>
      <w:r w:rsidR="00BD4087">
        <w:t>§ </w:t>
      </w:r>
      <w:r w:rsidR="00271825">
        <w:t xml:space="preserve">140, </w:t>
      </w:r>
      <w:r w:rsidR="00BD4087">
        <w:t>§ </w:t>
      </w:r>
      <w:r w:rsidR="00271825">
        <w:t xml:space="preserve">141, </w:t>
      </w:r>
      <w:r w:rsidR="00BD4087">
        <w:t>§ </w:t>
      </w:r>
      <w:r w:rsidR="00271825">
        <w:t xml:space="preserve">142, </w:t>
      </w:r>
      <w:r w:rsidR="00BD4087">
        <w:t>§ </w:t>
      </w:r>
      <w:r w:rsidR="00271825">
        <w:t xml:space="preserve">143, </w:t>
      </w:r>
      <w:r w:rsidR="00BD4087">
        <w:t>§ </w:t>
      </w:r>
      <w:r w:rsidR="00271825">
        <w:t xml:space="preserve">144, </w:t>
      </w:r>
      <w:r w:rsidR="00BD4087">
        <w:t>§ </w:t>
      </w:r>
      <w:r w:rsidR="00271825">
        <w:t xml:space="preserve">145, </w:t>
      </w:r>
      <w:r w:rsidR="00BD4087">
        <w:t>§ </w:t>
      </w:r>
      <w:r w:rsidR="00271825">
        <w:t xml:space="preserve">146, </w:t>
      </w:r>
      <w:r w:rsidR="00BD4087">
        <w:t>§ </w:t>
      </w:r>
      <w:r w:rsidR="00271825">
        <w:t xml:space="preserve">147a, </w:t>
      </w:r>
      <w:r w:rsidR="00BD4087">
        <w:t>§ </w:t>
      </w:r>
      <w:r w:rsidR="00271825">
        <w:t xml:space="preserve">148, </w:t>
      </w:r>
      <w:r w:rsidR="00BD4087">
        <w:t>§ </w:t>
      </w:r>
      <w:r w:rsidR="00271825">
        <w:t xml:space="preserve">148a, </w:t>
      </w:r>
      <w:r w:rsidR="00BD4087">
        <w:t>§ </w:t>
      </w:r>
      <w:r w:rsidR="00271825">
        <w:t xml:space="preserve">148b, </w:t>
      </w:r>
      <w:r w:rsidR="00BD4087">
        <w:t>§ </w:t>
      </w:r>
      <w:r w:rsidR="00271825">
        <w:t>149,</w:t>
      </w:r>
      <w:r w:rsidR="00271825">
        <w:br/>
      </w:r>
      <w:r w:rsidR="00BD4087">
        <w:t>§ </w:t>
      </w:r>
      <w:r w:rsidR="00271825">
        <w:t xml:space="preserve">150, </w:t>
      </w:r>
      <w:r w:rsidR="00BD4087">
        <w:t>§ </w:t>
      </w:r>
      <w:r w:rsidR="00271825">
        <w:t xml:space="preserve">151, </w:t>
      </w:r>
      <w:r w:rsidR="00BD4087">
        <w:t>§ </w:t>
      </w:r>
      <w:r w:rsidR="00271825">
        <w:t>152,</w:t>
      </w:r>
      <w:r w:rsidR="00EF02E5">
        <w:br/>
      </w:r>
      <w:r w:rsidR="00BD4087">
        <w:t>§ </w:t>
      </w:r>
      <w:r w:rsidR="00271825">
        <w:t xml:space="preserve">160, </w:t>
      </w:r>
      <w:r w:rsidR="00BD4087">
        <w:t>§ </w:t>
      </w:r>
      <w:r w:rsidR="00271825">
        <w:t xml:space="preserve">161, </w:t>
      </w:r>
      <w:r w:rsidR="00BD4087">
        <w:t>§ </w:t>
      </w:r>
      <w:r w:rsidR="00271825">
        <w:t>162</w:t>
      </w:r>
      <w:r w:rsidR="00540F10">
        <w:t>,</w:t>
      </w:r>
    </w:p>
    <w:p w14:paraId="7F488724" w14:textId="77777777" w:rsidR="00EF02E5" w:rsidRDefault="00300436" w:rsidP="00EF02E5">
      <w:pPr>
        <w:spacing w:after="120"/>
        <w:ind w:left="709"/>
      </w:pPr>
      <w:r>
        <w:t xml:space="preserve">Hlava </w:t>
      </w:r>
      <w:r w:rsidR="007D31DA">
        <w:t>devátá</w:t>
      </w:r>
      <w:r>
        <w:t xml:space="preserve"> zvláštní části</w:t>
      </w:r>
      <w:r>
        <w:br/>
      </w:r>
      <w:r w:rsidR="00BD4087">
        <w:t>§ </w:t>
      </w:r>
      <w:r>
        <w:t xml:space="preserve">247, </w:t>
      </w:r>
      <w:r w:rsidR="00BD4087">
        <w:t>§ </w:t>
      </w:r>
      <w:r>
        <w:t xml:space="preserve">248, §249, §249a, </w:t>
      </w:r>
      <w:r w:rsidR="00BD4087">
        <w:t>§ </w:t>
      </w:r>
      <w:r>
        <w:t xml:space="preserve">249b, </w:t>
      </w:r>
      <w:r>
        <w:br/>
      </w:r>
      <w:r w:rsidR="00BD4087">
        <w:t>§ </w:t>
      </w:r>
      <w:r>
        <w:t xml:space="preserve">250, </w:t>
      </w:r>
      <w:r w:rsidR="00BD4087">
        <w:t>§ </w:t>
      </w:r>
      <w:r>
        <w:t xml:space="preserve">250a, </w:t>
      </w:r>
      <w:r w:rsidR="00BD4087">
        <w:t>§ </w:t>
      </w:r>
      <w:r>
        <w:t xml:space="preserve">250b, </w:t>
      </w:r>
      <w:r w:rsidR="00BD4087">
        <w:t>§ </w:t>
      </w:r>
      <w:r>
        <w:t xml:space="preserve">250c, </w:t>
      </w:r>
      <w:r w:rsidR="00BD4087">
        <w:t>§ </w:t>
      </w:r>
      <w:r>
        <w:t xml:space="preserve">251, </w:t>
      </w:r>
      <w:r w:rsidR="00BD4087">
        <w:t>§ </w:t>
      </w:r>
      <w:r>
        <w:t xml:space="preserve">252, </w:t>
      </w:r>
      <w:r w:rsidR="00BD4087">
        <w:t>§ </w:t>
      </w:r>
      <w:r>
        <w:t xml:space="preserve">252a, </w:t>
      </w:r>
      <w:r w:rsidR="00BD4087">
        <w:t>§ </w:t>
      </w:r>
      <w:r>
        <w:t xml:space="preserve">253, </w:t>
      </w:r>
      <w:r w:rsidR="00BD4087">
        <w:t>§ </w:t>
      </w:r>
      <w:r>
        <w:t xml:space="preserve">254, </w:t>
      </w:r>
      <w:r w:rsidR="00BD4087">
        <w:t>§ </w:t>
      </w:r>
      <w:r>
        <w:t xml:space="preserve">255, </w:t>
      </w:r>
      <w:r w:rsidR="00BD4087">
        <w:t>§ </w:t>
      </w:r>
      <w:r>
        <w:t xml:space="preserve">256, </w:t>
      </w:r>
      <w:r w:rsidR="00BD4087">
        <w:t>§ </w:t>
      </w:r>
      <w:r>
        <w:t xml:space="preserve">256a, </w:t>
      </w:r>
      <w:r w:rsidR="00BD4087">
        <w:t>§ </w:t>
      </w:r>
      <w:r>
        <w:t xml:space="preserve">256b, </w:t>
      </w:r>
      <w:r w:rsidR="00BD4087">
        <w:t>§ </w:t>
      </w:r>
      <w:r>
        <w:t xml:space="preserve">256c, </w:t>
      </w:r>
      <w:r w:rsidR="00BD4087">
        <w:t>§ </w:t>
      </w:r>
      <w:r>
        <w:t xml:space="preserve">257, </w:t>
      </w:r>
      <w:r w:rsidR="00BD4087">
        <w:t>§ </w:t>
      </w:r>
      <w:r>
        <w:t xml:space="preserve">257a, </w:t>
      </w:r>
      <w:r w:rsidR="00BD4087">
        <w:t>§ </w:t>
      </w:r>
      <w:r>
        <w:t>258</w:t>
      </w:r>
      <w:r w:rsidR="00540F10">
        <w:t>,</w:t>
      </w:r>
    </w:p>
    <w:p w14:paraId="1C755B4E" w14:textId="77777777" w:rsidR="00434530" w:rsidRPr="0095189A" w:rsidRDefault="00434530" w:rsidP="00434530">
      <w:pPr>
        <w:ind w:left="543"/>
        <w:jc w:val="both"/>
      </w:pPr>
      <w:r w:rsidRPr="0095189A">
        <w:t>který byl spáchán:</w:t>
      </w:r>
    </w:p>
    <w:p w14:paraId="5D3C701D" w14:textId="77777777" w:rsidR="00434530" w:rsidRPr="0095189A" w:rsidRDefault="00B258AB" w:rsidP="00097FA5">
      <w:pPr>
        <w:numPr>
          <w:ilvl w:val="0"/>
          <w:numId w:val="7"/>
        </w:numPr>
        <w:ind w:hanging="222"/>
        <w:jc w:val="both"/>
      </w:pPr>
      <w:r w:rsidRPr="0095189A">
        <w:t>v</w:t>
      </w:r>
      <w:r>
        <w:t> </w:t>
      </w:r>
      <w:r w:rsidR="00434530" w:rsidRPr="0095189A">
        <w:t xml:space="preserve"> souvislosti </w:t>
      </w:r>
      <w:r w:rsidRPr="0095189A">
        <w:t>s</w:t>
      </w:r>
      <w:r>
        <w:t> </w:t>
      </w:r>
      <w:r w:rsidR="00434530" w:rsidRPr="0095189A">
        <w:t xml:space="preserve"> porušením rozpočtových pravidel podle zákona </w:t>
      </w:r>
      <w:r>
        <w:t>č </w:t>
      </w:r>
      <w:r w:rsidR="00BD4087">
        <w:t>. </w:t>
      </w:r>
      <w:r w:rsidR="00434530" w:rsidRPr="0095189A">
        <w:t>218/2000</w:t>
      </w:r>
      <w:r w:rsidR="00BD4087">
        <w:t> Sb.</w:t>
      </w:r>
      <w:r w:rsidR="00434530" w:rsidRPr="0095189A">
        <w:t xml:space="preserve">, </w:t>
      </w:r>
      <w:r w:rsidRPr="0095189A">
        <w:t>o</w:t>
      </w:r>
      <w:r>
        <w:t> </w:t>
      </w:r>
      <w:r w:rsidR="00540F10">
        <w:t> </w:t>
      </w:r>
      <w:r w:rsidR="00434530" w:rsidRPr="0095189A">
        <w:t xml:space="preserve">rozpočtových pravidlech </w:t>
      </w:r>
      <w:r w:rsidRPr="0095189A">
        <w:t>a</w:t>
      </w:r>
      <w:r>
        <w:t> </w:t>
      </w:r>
      <w:r w:rsidR="00434530" w:rsidRPr="0095189A">
        <w:t xml:space="preserve"> </w:t>
      </w:r>
      <w:r w:rsidRPr="0095189A">
        <w:t>o</w:t>
      </w:r>
      <w:r>
        <w:t> </w:t>
      </w:r>
      <w:r w:rsidR="00434530" w:rsidRPr="0095189A">
        <w:t xml:space="preserve"> změně některých souvisejících zákonů (rozpočtová pravidla), ve znění pozdějších předpisů, ze strany orgánů státní správy </w:t>
      </w:r>
      <w:r w:rsidRPr="0095189A">
        <w:t>a</w:t>
      </w:r>
      <w:r>
        <w:t> </w:t>
      </w:r>
      <w:r w:rsidR="00434530" w:rsidRPr="0095189A">
        <w:t xml:space="preserve"> samospráv</w:t>
      </w:r>
      <w:r w:rsidR="009C04F8" w:rsidRPr="0095189A">
        <w:t>y</w:t>
      </w:r>
      <w:r w:rsidR="00434530" w:rsidRPr="0095189A">
        <w:t>, nebo</w:t>
      </w:r>
    </w:p>
    <w:p w14:paraId="72A5EBE3" w14:textId="77777777" w:rsidR="00434530" w:rsidRPr="0095189A" w:rsidRDefault="00434530" w:rsidP="00097FA5">
      <w:pPr>
        <w:numPr>
          <w:ilvl w:val="0"/>
          <w:numId w:val="7"/>
        </w:numPr>
        <w:ind w:hanging="222"/>
        <w:jc w:val="both"/>
      </w:pPr>
      <w:r w:rsidRPr="0095189A">
        <w:t xml:space="preserve">orgánem, zaměstnancem banky nebo jinou osobou </w:t>
      </w:r>
      <w:r w:rsidR="00B258AB" w:rsidRPr="0095189A">
        <w:t>k</w:t>
      </w:r>
      <w:r w:rsidR="00B258AB">
        <w:t> </w:t>
      </w:r>
      <w:r w:rsidRPr="0095189A">
        <w:t> její škodě nebo ke škodě jiného subjektu provozujícího činnost jako banka,</w:t>
      </w:r>
    </w:p>
    <w:p w14:paraId="62575E1F" w14:textId="77777777" w:rsidR="00434530" w:rsidRPr="0095189A" w:rsidRDefault="00434530" w:rsidP="00097FA5">
      <w:pPr>
        <w:numPr>
          <w:ilvl w:val="0"/>
          <w:numId w:val="7"/>
        </w:numPr>
        <w:ind w:hanging="222"/>
        <w:jc w:val="both"/>
      </w:pPr>
      <w:r w:rsidRPr="0095189A">
        <w:t xml:space="preserve">paděláním, pozměněním nebo jinou obdobnou manipulací </w:t>
      </w:r>
      <w:r w:rsidR="00B258AB" w:rsidRPr="0095189A">
        <w:t>s</w:t>
      </w:r>
      <w:r w:rsidR="00B258AB">
        <w:t> </w:t>
      </w:r>
      <w:r w:rsidRPr="0095189A">
        <w:t> cennými papíry,</w:t>
      </w:r>
    </w:p>
    <w:p w14:paraId="4CC2B270" w14:textId="77777777" w:rsidR="000E56C5" w:rsidRPr="0095189A" w:rsidRDefault="00B258AB" w:rsidP="00097FA5">
      <w:pPr>
        <w:numPr>
          <w:ilvl w:val="0"/>
          <w:numId w:val="7"/>
        </w:numPr>
        <w:ind w:hanging="198"/>
        <w:jc w:val="both"/>
      </w:pPr>
      <w:r w:rsidRPr="0095189A">
        <w:t>v</w:t>
      </w:r>
      <w:r>
        <w:t> </w:t>
      </w:r>
      <w:r w:rsidR="000E56C5" w:rsidRPr="0095189A">
        <w:t xml:space="preserve"> souvislosti </w:t>
      </w:r>
      <w:r w:rsidRPr="0095189A">
        <w:t>s</w:t>
      </w:r>
      <w:r>
        <w:t> </w:t>
      </w:r>
      <w:r w:rsidR="000E56C5" w:rsidRPr="0095189A">
        <w:t> činností investiční společnosti nebo investičního fondu podle zákona 240/2013</w:t>
      </w:r>
      <w:r w:rsidR="00BD4087">
        <w:t> Sb.</w:t>
      </w:r>
      <w:r w:rsidR="000E56C5" w:rsidRPr="0095189A">
        <w:t xml:space="preserve">, </w:t>
      </w:r>
      <w:r w:rsidRPr="0095189A">
        <w:t>o</w:t>
      </w:r>
      <w:r>
        <w:t> </w:t>
      </w:r>
      <w:r w:rsidR="000E56C5" w:rsidRPr="0095189A">
        <w:t xml:space="preserve"> investičních společnostech </w:t>
      </w:r>
      <w:r w:rsidRPr="0095189A">
        <w:t>a</w:t>
      </w:r>
      <w:r>
        <w:t> </w:t>
      </w:r>
      <w:r w:rsidR="000E56C5" w:rsidRPr="0095189A">
        <w:t xml:space="preserve"> investičních fondech,</w:t>
      </w:r>
    </w:p>
    <w:p w14:paraId="64445118" w14:textId="77777777" w:rsidR="00434530" w:rsidRPr="0095189A" w:rsidRDefault="00B258AB" w:rsidP="00097FA5">
      <w:pPr>
        <w:numPr>
          <w:ilvl w:val="0"/>
          <w:numId w:val="7"/>
        </w:numPr>
        <w:ind w:hanging="222"/>
        <w:jc w:val="both"/>
      </w:pPr>
      <w:r w:rsidRPr="0095189A">
        <w:t>v</w:t>
      </w:r>
      <w:r>
        <w:t> </w:t>
      </w:r>
      <w:r w:rsidR="00434530" w:rsidRPr="0095189A">
        <w:t xml:space="preserve"> souvislosti </w:t>
      </w:r>
      <w:r w:rsidRPr="0095189A">
        <w:t>s</w:t>
      </w:r>
      <w:r>
        <w:t> </w:t>
      </w:r>
      <w:r w:rsidR="00434530" w:rsidRPr="0095189A">
        <w:t> činností stavebních spořitelen,</w:t>
      </w:r>
    </w:p>
    <w:p w14:paraId="2BE800D4" w14:textId="77777777" w:rsidR="00434530" w:rsidRPr="0095189A" w:rsidRDefault="00434530" w:rsidP="00097FA5">
      <w:pPr>
        <w:numPr>
          <w:ilvl w:val="0"/>
          <w:numId w:val="7"/>
        </w:numPr>
        <w:ind w:hanging="222"/>
        <w:jc w:val="both"/>
      </w:pPr>
      <w:r w:rsidRPr="0095189A">
        <w:t xml:space="preserve">neoprávněnými manipulacemi </w:t>
      </w:r>
      <w:r w:rsidR="00B258AB" w:rsidRPr="0095189A">
        <w:t>v</w:t>
      </w:r>
      <w:r w:rsidR="00B258AB">
        <w:t> </w:t>
      </w:r>
      <w:r w:rsidRPr="0095189A">
        <w:t xml:space="preserve"> souvislosti </w:t>
      </w:r>
      <w:r w:rsidR="00B258AB" w:rsidRPr="0095189A">
        <w:t>s</w:t>
      </w:r>
      <w:r w:rsidR="00B258AB">
        <w:t> </w:t>
      </w:r>
      <w:r w:rsidRPr="0095189A">
        <w:t> pojištěním,</w:t>
      </w:r>
    </w:p>
    <w:p w14:paraId="7E748932" w14:textId="77777777" w:rsidR="00434530" w:rsidRPr="0095189A" w:rsidRDefault="00B258AB" w:rsidP="00097FA5">
      <w:pPr>
        <w:numPr>
          <w:ilvl w:val="0"/>
          <w:numId w:val="7"/>
        </w:numPr>
        <w:ind w:hanging="222"/>
        <w:jc w:val="both"/>
      </w:pPr>
      <w:r w:rsidRPr="0095189A">
        <w:t>v</w:t>
      </w:r>
      <w:r>
        <w:t> </w:t>
      </w:r>
      <w:r w:rsidR="00434530" w:rsidRPr="0095189A">
        <w:t xml:space="preserve"> souvislosti </w:t>
      </w:r>
      <w:r w:rsidRPr="0095189A">
        <w:t>s</w:t>
      </w:r>
      <w:r>
        <w:t> </w:t>
      </w:r>
      <w:r w:rsidR="00434530" w:rsidRPr="0095189A">
        <w:t xml:space="preserve"> činností burzy </w:t>
      </w:r>
      <w:r w:rsidRPr="0095189A">
        <w:t>a</w:t>
      </w:r>
      <w:r>
        <w:t> </w:t>
      </w:r>
      <w:r w:rsidR="00434530" w:rsidRPr="0095189A">
        <w:t xml:space="preserve"> burzovními operacemi (zákon </w:t>
      </w:r>
      <w:r>
        <w:t>č </w:t>
      </w:r>
      <w:r w:rsidR="00BD4087">
        <w:t>. </w:t>
      </w:r>
      <w:r w:rsidR="00434530" w:rsidRPr="0095189A">
        <w:t>256/2004</w:t>
      </w:r>
      <w:r w:rsidR="00BD4087">
        <w:t> Sb.</w:t>
      </w:r>
      <w:r w:rsidR="00434530" w:rsidRPr="0095189A">
        <w:t xml:space="preserve">, </w:t>
      </w:r>
      <w:r w:rsidRPr="0095189A">
        <w:t>o</w:t>
      </w:r>
      <w:r>
        <w:t> </w:t>
      </w:r>
      <w:r w:rsidR="00434530" w:rsidRPr="0095189A">
        <w:t xml:space="preserve"> podnikání na kapitálovém trhu),</w:t>
      </w:r>
    </w:p>
    <w:p w14:paraId="57C04E9B" w14:textId="77777777" w:rsidR="00434530" w:rsidRPr="0029606F" w:rsidRDefault="00434530" w:rsidP="00097FA5">
      <w:pPr>
        <w:numPr>
          <w:ilvl w:val="0"/>
          <w:numId w:val="7"/>
        </w:numPr>
        <w:ind w:hanging="222"/>
        <w:jc w:val="both"/>
      </w:pPr>
      <w:r w:rsidRPr="0029606F">
        <w:t xml:space="preserve">neodváděním daně, pojistného na zdravotní pojištění </w:t>
      </w:r>
      <w:r w:rsidR="00B258AB" w:rsidRPr="0029606F">
        <w:t>a</w:t>
      </w:r>
      <w:r w:rsidR="00B258AB">
        <w:t> </w:t>
      </w:r>
      <w:r w:rsidRPr="0029606F">
        <w:t xml:space="preserve"> sociální pojištění, příspěvku na státní politiku nezaměstnanosti,</w:t>
      </w:r>
    </w:p>
    <w:p w14:paraId="07946B80" w14:textId="77777777" w:rsidR="00434530" w:rsidRPr="0029606F" w:rsidRDefault="00434530" w:rsidP="00097FA5">
      <w:pPr>
        <w:numPr>
          <w:ilvl w:val="0"/>
          <w:numId w:val="7"/>
        </w:numPr>
        <w:ind w:hanging="222"/>
        <w:jc w:val="both"/>
      </w:pPr>
      <w:r w:rsidRPr="0029606F">
        <w:t xml:space="preserve">zkrácením daně, poplatku </w:t>
      </w:r>
      <w:r w:rsidR="00B258AB" w:rsidRPr="0029606F">
        <w:t>a</w:t>
      </w:r>
      <w:r w:rsidR="00B258AB">
        <w:t> </w:t>
      </w:r>
      <w:r w:rsidRPr="0029606F">
        <w:t xml:space="preserve"> podobné povinné platby, porušením povinnosti </w:t>
      </w:r>
      <w:r w:rsidR="00B258AB" w:rsidRPr="0029606F">
        <w:t>v</w:t>
      </w:r>
      <w:r w:rsidR="00B258AB">
        <w:t> </w:t>
      </w:r>
      <w:r w:rsidRPr="0029606F">
        <w:t xml:space="preserve"> daňovém řízení </w:t>
      </w:r>
      <w:r w:rsidR="00B258AB" w:rsidRPr="0029606F">
        <w:t>a</w:t>
      </w:r>
      <w:r w:rsidR="00B258AB">
        <w:t> </w:t>
      </w:r>
      <w:r w:rsidRPr="0029606F">
        <w:t xml:space="preserve"> neoprávněnými manipulacemi </w:t>
      </w:r>
      <w:r w:rsidR="00B258AB" w:rsidRPr="0029606F">
        <w:t>s</w:t>
      </w:r>
      <w:r w:rsidR="00B258AB">
        <w:t> </w:t>
      </w:r>
      <w:r w:rsidRPr="0029606F">
        <w:t xml:space="preserve"> nálepkami </w:t>
      </w:r>
      <w:r w:rsidR="00B258AB" w:rsidRPr="0029606F">
        <w:t>k</w:t>
      </w:r>
      <w:r w:rsidR="00B258AB">
        <w:t> </w:t>
      </w:r>
      <w:r w:rsidRPr="0029606F">
        <w:t> označení zboží nebo předměty dokazujícími splnění daňové povinnosti,</w:t>
      </w:r>
    </w:p>
    <w:p w14:paraId="63ECC326" w14:textId="77777777" w:rsidR="00434530" w:rsidRPr="0095189A" w:rsidRDefault="00434530" w:rsidP="00097FA5">
      <w:pPr>
        <w:numPr>
          <w:ilvl w:val="0"/>
          <w:numId w:val="7"/>
        </w:numPr>
        <w:ind w:hanging="222"/>
        <w:jc w:val="both"/>
      </w:pPr>
      <w:r w:rsidRPr="0095189A">
        <w:t xml:space="preserve">manipulací </w:t>
      </w:r>
      <w:r w:rsidR="00B258AB" w:rsidRPr="0095189A">
        <w:t>s</w:t>
      </w:r>
      <w:r w:rsidR="00B258AB">
        <w:t> </w:t>
      </w:r>
      <w:r w:rsidRPr="0095189A">
        <w:t> počítačovými programy,</w:t>
      </w:r>
    </w:p>
    <w:p w14:paraId="0D0764BF" w14:textId="77777777" w:rsidR="00434530" w:rsidRPr="0095189A" w:rsidRDefault="00434530" w:rsidP="00097FA5">
      <w:pPr>
        <w:numPr>
          <w:ilvl w:val="0"/>
          <w:numId w:val="7"/>
        </w:numPr>
        <w:ind w:hanging="222"/>
        <w:jc w:val="both"/>
      </w:pPr>
      <w:r w:rsidRPr="0095189A">
        <w:t xml:space="preserve">porušením povinnosti dlužníka </w:t>
      </w:r>
      <w:r w:rsidR="00B258AB" w:rsidRPr="0095189A">
        <w:t>v</w:t>
      </w:r>
      <w:r w:rsidR="00B258AB">
        <w:t> </w:t>
      </w:r>
      <w:r w:rsidRPr="0095189A">
        <w:t xml:space="preserve"> souvislosti </w:t>
      </w:r>
      <w:r w:rsidR="00B258AB" w:rsidRPr="0095189A">
        <w:t>s</w:t>
      </w:r>
      <w:r w:rsidR="00B258AB">
        <w:t> </w:t>
      </w:r>
      <w:r w:rsidRPr="0095189A">
        <w:t xml:space="preserve"> vyhlášením konkursu podle ustanovení zákona </w:t>
      </w:r>
      <w:r w:rsidR="00B258AB">
        <w:t>č </w:t>
      </w:r>
      <w:r w:rsidR="00BD4087">
        <w:t>. </w:t>
      </w:r>
      <w:r w:rsidRPr="0095189A">
        <w:t>328/1991</w:t>
      </w:r>
      <w:r w:rsidR="00BD4087">
        <w:t> Sb.</w:t>
      </w:r>
      <w:r w:rsidRPr="0095189A">
        <w:t xml:space="preserve">, </w:t>
      </w:r>
      <w:r w:rsidR="00B258AB" w:rsidRPr="0095189A">
        <w:t>o</w:t>
      </w:r>
      <w:r w:rsidR="00B258AB">
        <w:t> </w:t>
      </w:r>
      <w:r w:rsidRPr="0095189A">
        <w:t xml:space="preserve"> konkursu </w:t>
      </w:r>
      <w:r w:rsidR="00B258AB" w:rsidRPr="0095189A">
        <w:t>a</w:t>
      </w:r>
      <w:r w:rsidR="00B258AB">
        <w:t> </w:t>
      </w:r>
      <w:r w:rsidRPr="0095189A">
        <w:t xml:space="preserve"> vyrovnání ve znění pozdějších předpisů, včetně porušení povinnosti </w:t>
      </w:r>
      <w:r w:rsidR="00B258AB" w:rsidRPr="0095189A">
        <w:t>v</w:t>
      </w:r>
      <w:r w:rsidR="00B258AB">
        <w:t> </w:t>
      </w:r>
      <w:r w:rsidRPr="0095189A">
        <w:t xml:space="preserve"> řízení </w:t>
      </w:r>
      <w:r w:rsidR="00B258AB" w:rsidRPr="0095189A">
        <w:t>o</w:t>
      </w:r>
      <w:r w:rsidR="00B258AB">
        <w:t> </w:t>
      </w:r>
      <w:r w:rsidRPr="0095189A">
        <w:t xml:space="preserve"> konkursu </w:t>
      </w:r>
      <w:r w:rsidR="00B258AB" w:rsidRPr="0095189A">
        <w:t>a</w:t>
      </w:r>
      <w:r w:rsidR="00B258AB">
        <w:t> </w:t>
      </w:r>
      <w:r w:rsidRPr="0095189A">
        <w:t xml:space="preserve"> vyrovnání jinými osobami,</w:t>
      </w:r>
      <w:r w:rsidR="007769B7" w:rsidRPr="0095189A">
        <w:t xml:space="preserve"> včetně povinností dlužníka podle zákona </w:t>
      </w:r>
      <w:r w:rsidR="00B258AB">
        <w:t>č </w:t>
      </w:r>
      <w:r w:rsidR="00BD4087">
        <w:t>. </w:t>
      </w:r>
      <w:r w:rsidR="00131B09" w:rsidRPr="0095189A">
        <w:t>182/2006</w:t>
      </w:r>
      <w:r w:rsidR="00BD4087">
        <w:t> Sb.</w:t>
      </w:r>
      <w:r w:rsidR="007769B7" w:rsidRPr="0095189A">
        <w:t xml:space="preserve">, </w:t>
      </w:r>
      <w:r w:rsidR="00B258AB" w:rsidRPr="0095189A">
        <w:t>o</w:t>
      </w:r>
      <w:r w:rsidR="00B258AB">
        <w:t> </w:t>
      </w:r>
      <w:r w:rsidR="007769B7" w:rsidRPr="0095189A">
        <w:t xml:space="preserve"> úpadku </w:t>
      </w:r>
      <w:r w:rsidR="00B258AB" w:rsidRPr="0095189A">
        <w:t>a</w:t>
      </w:r>
      <w:r w:rsidR="00B258AB">
        <w:t> </w:t>
      </w:r>
      <w:r w:rsidR="007769B7" w:rsidRPr="0095189A">
        <w:t xml:space="preserve"> způsobech jeho řešení (insolvenční zákon),</w:t>
      </w:r>
    </w:p>
    <w:p w14:paraId="6FB0A1FD" w14:textId="77777777" w:rsidR="00434530" w:rsidRPr="0095189A" w:rsidRDefault="00B258AB" w:rsidP="00097FA5">
      <w:pPr>
        <w:numPr>
          <w:ilvl w:val="0"/>
          <w:numId w:val="7"/>
        </w:numPr>
        <w:ind w:hanging="222"/>
        <w:jc w:val="both"/>
      </w:pPr>
      <w:r w:rsidRPr="0095189A">
        <w:t>v</w:t>
      </w:r>
      <w:r>
        <w:t> </w:t>
      </w:r>
      <w:r w:rsidR="00434530" w:rsidRPr="0095189A">
        <w:t xml:space="preserve"> souvislosti </w:t>
      </w:r>
      <w:r w:rsidRPr="0095189A">
        <w:t>s</w:t>
      </w:r>
      <w:r>
        <w:t> </w:t>
      </w:r>
      <w:r w:rsidR="00434530" w:rsidRPr="0095189A">
        <w:t> privatizací,</w:t>
      </w:r>
    </w:p>
    <w:p w14:paraId="6643665C" w14:textId="77777777" w:rsidR="00434530" w:rsidRPr="0095189A" w:rsidRDefault="00B258AB" w:rsidP="00097FA5">
      <w:pPr>
        <w:numPr>
          <w:ilvl w:val="0"/>
          <w:numId w:val="7"/>
        </w:numPr>
        <w:ind w:hanging="222"/>
        <w:jc w:val="both"/>
      </w:pPr>
      <w:r w:rsidRPr="0095189A">
        <w:t>v</w:t>
      </w:r>
      <w:r>
        <w:t> </w:t>
      </w:r>
      <w:r w:rsidR="00434530" w:rsidRPr="0095189A">
        <w:t xml:space="preserve"> souvislosti </w:t>
      </w:r>
      <w:r w:rsidRPr="0095189A">
        <w:t>s</w:t>
      </w:r>
      <w:r>
        <w:t> </w:t>
      </w:r>
      <w:r w:rsidR="00434530" w:rsidRPr="0095189A">
        <w:t> tím, že ve věci bylo p</w:t>
      </w:r>
      <w:r w:rsidR="00FA0681" w:rsidRPr="0095189A">
        <w:t>odáno oznámení podle ustanovení</w:t>
      </w:r>
      <w:r w:rsidR="00237451" w:rsidRPr="0095189A">
        <w:t xml:space="preserve"> </w:t>
      </w:r>
      <w:r w:rsidR="00BD4087">
        <w:t>§ </w:t>
      </w:r>
      <w:r w:rsidR="00237451" w:rsidRPr="0095189A">
        <w:t xml:space="preserve">18 nebo </w:t>
      </w:r>
      <w:r w:rsidR="00BD4087">
        <w:t>§ </w:t>
      </w:r>
      <w:r w:rsidR="00237451" w:rsidRPr="0095189A">
        <w:t xml:space="preserve">19 zákona </w:t>
      </w:r>
      <w:r>
        <w:t>č </w:t>
      </w:r>
      <w:r w:rsidR="00BD4087">
        <w:t>. </w:t>
      </w:r>
      <w:r w:rsidR="00237451" w:rsidRPr="0095189A">
        <w:t>253/2008</w:t>
      </w:r>
      <w:r w:rsidR="00BD4087">
        <w:t> Sb.</w:t>
      </w:r>
      <w:r w:rsidR="00434530" w:rsidRPr="0095189A">
        <w:t xml:space="preserve">, </w:t>
      </w:r>
      <w:r w:rsidRPr="0095189A">
        <w:t>o</w:t>
      </w:r>
      <w:r>
        <w:t> </w:t>
      </w:r>
      <w:r w:rsidR="00434530" w:rsidRPr="0095189A">
        <w:t xml:space="preserve"> některých opatřeních proti legalizaci výnosů </w:t>
      </w:r>
      <w:r w:rsidRPr="0095189A">
        <w:t>z</w:t>
      </w:r>
      <w:r>
        <w:t> </w:t>
      </w:r>
      <w:r w:rsidR="00434530" w:rsidRPr="0095189A">
        <w:t xml:space="preserve"> trestné činnosti </w:t>
      </w:r>
      <w:r w:rsidRPr="0095189A">
        <w:t>a</w:t>
      </w:r>
      <w:r>
        <w:t> </w:t>
      </w:r>
      <w:r w:rsidR="004777FE" w:rsidRPr="0095189A">
        <w:t xml:space="preserve"> </w:t>
      </w:r>
      <w:r w:rsidR="00E17202" w:rsidRPr="0095189A">
        <w:t>financování terorismu</w:t>
      </w:r>
      <w:r w:rsidR="00434530" w:rsidRPr="0095189A">
        <w:t>,</w:t>
      </w:r>
    </w:p>
    <w:p w14:paraId="42BAD693" w14:textId="77777777" w:rsidR="00434530" w:rsidRPr="0095189A" w:rsidRDefault="00434530" w:rsidP="00097FA5">
      <w:pPr>
        <w:numPr>
          <w:ilvl w:val="0"/>
          <w:numId w:val="7"/>
        </w:numPr>
        <w:ind w:hanging="222"/>
        <w:jc w:val="both"/>
      </w:pPr>
      <w:r w:rsidRPr="0095189A">
        <w:t xml:space="preserve">korupčním plněním </w:t>
      </w:r>
      <w:r w:rsidR="00B258AB" w:rsidRPr="0095189A">
        <w:t>v</w:t>
      </w:r>
      <w:r w:rsidR="00B258AB">
        <w:t> </w:t>
      </w:r>
      <w:r w:rsidRPr="0095189A">
        <w:t xml:space="preserve"> hospodářské oblasti (nikoli tedy </w:t>
      </w:r>
      <w:r w:rsidR="00B258AB" w:rsidRPr="0095189A">
        <w:t>v</w:t>
      </w:r>
      <w:r w:rsidR="00B258AB">
        <w:t> </w:t>
      </w:r>
      <w:r w:rsidRPr="0095189A">
        <w:t xml:space="preserve"> oblasti služeb nebo státní správy bez návaznosti na ekonomiku). </w:t>
      </w:r>
    </w:p>
    <w:p w14:paraId="14C6A89C" w14:textId="77777777" w:rsidR="00434530" w:rsidRPr="0095189A" w:rsidRDefault="00434530" w:rsidP="00B44A82">
      <w:pPr>
        <w:spacing w:before="120"/>
        <w:ind w:left="720"/>
        <w:jc w:val="both"/>
      </w:pPr>
      <w:r w:rsidRPr="0095189A">
        <w:t>Finanční kriminalita je součástí hospodářské kriminality – každá finanční trestná činnost je současně hospodářskou trestnou činností, ale ne každou hospodářskou</w:t>
      </w:r>
      <w:r w:rsidR="009D4CF1" w:rsidRPr="0095189A">
        <w:t xml:space="preserve"> </w:t>
      </w:r>
      <w:r w:rsidR="009D4CF1" w:rsidRPr="00D82315">
        <w:t>trestnou</w:t>
      </w:r>
      <w:r w:rsidRPr="00D82315">
        <w:t xml:space="preserve"> </w:t>
      </w:r>
      <w:r w:rsidRPr="0095189A">
        <w:t>činnost lze považovat za finanční kriminalitu.</w:t>
      </w:r>
    </w:p>
    <w:p w14:paraId="243F2F08" w14:textId="77777777" w:rsidR="00434530" w:rsidRPr="0095189A" w:rsidRDefault="00434530" w:rsidP="00B44A82">
      <w:pPr>
        <w:keepNext/>
        <w:spacing w:before="120"/>
        <w:ind w:left="539"/>
        <w:jc w:val="both"/>
        <w:rPr>
          <w:b/>
        </w:rPr>
      </w:pPr>
      <w:r w:rsidRPr="0095189A">
        <w:rPr>
          <w:b/>
        </w:rPr>
        <w:lastRenderedPageBreak/>
        <w:t>Předmětem finanční kriminality je zejména:</w:t>
      </w:r>
    </w:p>
    <w:p w14:paraId="26FC0EE3" w14:textId="77777777" w:rsidR="00434530" w:rsidRPr="0095189A" w:rsidRDefault="00434530" w:rsidP="00097FA5">
      <w:pPr>
        <w:numPr>
          <w:ilvl w:val="0"/>
          <w:numId w:val="7"/>
        </w:numPr>
        <w:ind w:hanging="222"/>
        <w:jc w:val="both"/>
      </w:pPr>
      <w:r w:rsidRPr="0095189A">
        <w:t xml:space="preserve">trestná činnost spojená se soustřeďováním, rozdělováním </w:t>
      </w:r>
      <w:r w:rsidR="00B258AB" w:rsidRPr="0095189A">
        <w:t>a</w:t>
      </w:r>
      <w:r w:rsidR="00B258AB">
        <w:t> </w:t>
      </w:r>
      <w:r w:rsidRPr="0095189A">
        <w:t xml:space="preserve"> používáním peněžních prostředků daňových poplatníků </w:t>
      </w:r>
      <w:r w:rsidR="00B258AB" w:rsidRPr="0095189A">
        <w:t>a</w:t>
      </w:r>
      <w:r w:rsidR="00B258AB">
        <w:t> </w:t>
      </w:r>
      <w:r w:rsidRPr="0095189A">
        <w:t xml:space="preserve"> investorů,</w:t>
      </w:r>
    </w:p>
    <w:p w14:paraId="2ED3F129" w14:textId="77777777" w:rsidR="00434530" w:rsidRPr="0095189A" w:rsidRDefault="00434530" w:rsidP="00097FA5">
      <w:pPr>
        <w:numPr>
          <w:ilvl w:val="0"/>
          <w:numId w:val="7"/>
        </w:numPr>
        <w:ind w:hanging="222"/>
        <w:jc w:val="both"/>
        <w:rPr>
          <w:rFonts w:ascii="Symbol" w:hAnsi="Symbol" w:cs="Arial"/>
        </w:rPr>
      </w:pPr>
      <w:r w:rsidRPr="0095189A">
        <w:t xml:space="preserve">trestné činy </w:t>
      </w:r>
      <w:r w:rsidR="00B258AB" w:rsidRPr="0095189A">
        <w:t>v</w:t>
      </w:r>
      <w:r w:rsidR="00B258AB">
        <w:t> </w:t>
      </w:r>
      <w:r w:rsidRPr="0095189A">
        <w:t xml:space="preserve"> bankovní sféře </w:t>
      </w:r>
      <w:r w:rsidR="00B258AB" w:rsidRPr="0095189A">
        <w:t>a</w:t>
      </w:r>
      <w:r w:rsidR="00B258AB">
        <w:t> </w:t>
      </w:r>
      <w:r w:rsidRPr="0095189A">
        <w:t xml:space="preserve"> na kapitálovém trhu,</w:t>
      </w:r>
    </w:p>
    <w:p w14:paraId="13D76B71" w14:textId="77777777" w:rsidR="00434530" w:rsidRPr="0095189A" w:rsidRDefault="00434530" w:rsidP="00097FA5">
      <w:pPr>
        <w:numPr>
          <w:ilvl w:val="0"/>
          <w:numId w:val="7"/>
        </w:numPr>
        <w:ind w:hanging="222"/>
        <w:jc w:val="both"/>
        <w:rPr>
          <w:rFonts w:ascii="Symbol" w:hAnsi="Symbol" w:cs="Arial"/>
        </w:rPr>
      </w:pPr>
      <w:r w:rsidRPr="0095189A">
        <w:t xml:space="preserve">trestné činy spojené </w:t>
      </w:r>
      <w:r w:rsidR="00B258AB" w:rsidRPr="0095189A">
        <w:t>s</w:t>
      </w:r>
      <w:r w:rsidR="00B258AB">
        <w:t> </w:t>
      </w:r>
      <w:r w:rsidRPr="0095189A">
        <w:t> financováním státních podniků,</w:t>
      </w:r>
    </w:p>
    <w:p w14:paraId="4A4194B5" w14:textId="77777777" w:rsidR="00434530" w:rsidRPr="0095189A" w:rsidRDefault="00434530" w:rsidP="00097FA5">
      <w:pPr>
        <w:numPr>
          <w:ilvl w:val="0"/>
          <w:numId w:val="7"/>
        </w:numPr>
        <w:ind w:hanging="222"/>
        <w:jc w:val="both"/>
        <w:rPr>
          <w:rFonts w:ascii="Symbol" w:hAnsi="Symbol" w:cs="Arial"/>
        </w:rPr>
      </w:pPr>
      <w:r w:rsidRPr="0095189A">
        <w:t xml:space="preserve">trestná činnost </w:t>
      </w:r>
      <w:r w:rsidR="00B258AB" w:rsidRPr="0095189A">
        <w:t>v</w:t>
      </w:r>
      <w:r w:rsidR="00B258AB">
        <w:t> </w:t>
      </w:r>
      <w:r w:rsidRPr="0095189A">
        <w:t xml:space="preserve"> souvislosti </w:t>
      </w:r>
      <w:r w:rsidR="00B258AB" w:rsidRPr="0095189A">
        <w:t>s</w:t>
      </w:r>
      <w:r w:rsidR="00B258AB">
        <w:t> </w:t>
      </w:r>
      <w:r w:rsidRPr="0095189A">
        <w:t> privatizací,</w:t>
      </w:r>
    </w:p>
    <w:p w14:paraId="50F2C89B" w14:textId="77777777" w:rsidR="00434530" w:rsidRPr="0095189A" w:rsidRDefault="00434530" w:rsidP="00097FA5">
      <w:pPr>
        <w:numPr>
          <w:ilvl w:val="0"/>
          <w:numId w:val="7"/>
        </w:numPr>
        <w:ind w:hanging="222"/>
        <w:jc w:val="both"/>
        <w:rPr>
          <w:rFonts w:ascii="Symbol" w:hAnsi="Symbol" w:cs="Arial"/>
        </w:rPr>
      </w:pPr>
      <w:r w:rsidRPr="0095189A">
        <w:t>korupce ve shora uvedených oblastech,</w:t>
      </w:r>
    </w:p>
    <w:p w14:paraId="0D06CEE2" w14:textId="77777777" w:rsidR="00434530" w:rsidRPr="0095189A" w:rsidRDefault="00434530" w:rsidP="00097FA5">
      <w:pPr>
        <w:numPr>
          <w:ilvl w:val="0"/>
          <w:numId w:val="7"/>
        </w:numPr>
        <w:ind w:hanging="222"/>
        <w:jc w:val="both"/>
        <w:rPr>
          <w:rFonts w:ascii="Symbol" w:hAnsi="Symbol" w:cs="Arial"/>
        </w:rPr>
      </w:pPr>
      <w:r w:rsidRPr="0095189A">
        <w:t xml:space="preserve">trestné činy spojené </w:t>
      </w:r>
      <w:r w:rsidR="00B258AB" w:rsidRPr="0095189A">
        <w:t>s</w:t>
      </w:r>
      <w:r w:rsidR="00B258AB">
        <w:t> </w:t>
      </w:r>
      <w:r w:rsidRPr="0095189A">
        <w:t> tzv. praním špinavých peněz.</w:t>
      </w:r>
    </w:p>
    <w:p w14:paraId="593B6F25" w14:textId="77777777" w:rsidR="00434530" w:rsidRDefault="00434530" w:rsidP="00B44A82">
      <w:pPr>
        <w:keepNext/>
        <w:spacing w:before="120"/>
        <w:ind w:left="539"/>
        <w:jc w:val="both"/>
        <w:rPr>
          <w:b/>
        </w:rPr>
      </w:pPr>
      <w:r w:rsidRPr="0095189A">
        <w:rPr>
          <w:b/>
        </w:rPr>
        <w:t xml:space="preserve">Pokud jde </w:t>
      </w:r>
      <w:r w:rsidR="00B258AB" w:rsidRPr="0095189A">
        <w:rPr>
          <w:b/>
        </w:rPr>
        <w:t>o</w:t>
      </w:r>
      <w:r w:rsidR="00B258AB">
        <w:rPr>
          <w:b/>
        </w:rPr>
        <w:t> </w:t>
      </w:r>
      <w:r w:rsidRPr="0095189A">
        <w:rPr>
          <w:b/>
        </w:rPr>
        <w:t xml:space="preserve"> skutkové podstaty trestných činů, které mají vztah </w:t>
      </w:r>
      <w:r w:rsidR="00B258AB" w:rsidRPr="0095189A">
        <w:rPr>
          <w:b/>
        </w:rPr>
        <w:t>k</w:t>
      </w:r>
      <w:r w:rsidR="00B258AB">
        <w:rPr>
          <w:b/>
        </w:rPr>
        <w:t> </w:t>
      </w:r>
      <w:r w:rsidRPr="0095189A">
        <w:rPr>
          <w:b/>
        </w:rPr>
        <w:t xml:space="preserve"> finanční oblasti, jedná se především </w:t>
      </w:r>
      <w:r w:rsidR="00B258AB" w:rsidRPr="0095189A">
        <w:rPr>
          <w:b/>
        </w:rPr>
        <w:t>o</w:t>
      </w:r>
      <w:r w:rsidR="00B258AB">
        <w:rPr>
          <w:b/>
        </w:rPr>
        <w:t> </w:t>
      </w:r>
      <w:r w:rsidRPr="0095189A">
        <w:rPr>
          <w:b/>
        </w:rPr>
        <w:t xml:space="preserve"> tyto trestné činy:</w:t>
      </w:r>
    </w:p>
    <w:p w14:paraId="5823BD60" w14:textId="77777777" w:rsidR="00540F10" w:rsidRPr="00D82315" w:rsidRDefault="00B258AB" w:rsidP="000F482F">
      <w:pPr>
        <w:ind w:left="905" w:hanging="362"/>
      </w:pPr>
      <w:r w:rsidRPr="00D82315">
        <w:t>a</w:t>
      </w:r>
      <w:r>
        <w:t> </w:t>
      </w:r>
      <w:r w:rsidR="000F482F" w:rsidRPr="00D82315">
        <w:t>)</w:t>
      </w:r>
      <w:r w:rsidR="000F482F" w:rsidRPr="00D82315">
        <w:tab/>
        <w:t xml:space="preserve">Trestní zákoník </w:t>
      </w:r>
      <w:r w:rsidRPr="00D82315">
        <w:t>č</w:t>
      </w:r>
      <w:r>
        <w:t> </w:t>
      </w:r>
      <w:r w:rsidR="00BD4087" w:rsidRPr="00D82315">
        <w:t>. </w:t>
      </w:r>
      <w:r w:rsidR="000F482F" w:rsidRPr="00D82315">
        <w:t>40/2009 Sb:</w:t>
      </w:r>
      <w:r w:rsidR="000F482F" w:rsidRPr="00D82315">
        <w:br/>
      </w:r>
      <w:r w:rsidR="00BD4087" w:rsidRPr="00D82315">
        <w:t>§ </w:t>
      </w:r>
      <w:r w:rsidR="000C3D1E" w:rsidRPr="00D82315">
        <w:t xml:space="preserve">206, </w:t>
      </w:r>
      <w:r w:rsidR="00BD4087" w:rsidRPr="00D82315">
        <w:t>§ </w:t>
      </w:r>
      <w:r w:rsidR="000C3D1E" w:rsidRPr="00D82315">
        <w:t xml:space="preserve">209, </w:t>
      </w:r>
      <w:r w:rsidR="000C3D1E" w:rsidRPr="00D82315">
        <w:br/>
      </w:r>
      <w:r w:rsidR="00BD4087" w:rsidRPr="00D82315">
        <w:t>§ </w:t>
      </w:r>
      <w:r w:rsidR="000C3D1E" w:rsidRPr="00D82315">
        <w:t xml:space="preserve">211, </w:t>
      </w:r>
      <w:r w:rsidR="00BD4087" w:rsidRPr="00D82315">
        <w:t>§ </w:t>
      </w:r>
      <w:r w:rsidR="000C3D1E" w:rsidRPr="00D82315">
        <w:t xml:space="preserve">212, </w:t>
      </w:r>
      <w:r w:rsidR="000C3D1E" w:rsidRPr="00D82315">
        <w:br/>
      </w:r>
      <w:r w:rsidR="00BD4087" w:rsidRPr="00D82315">
        <w:t>§ </w:t>
      </w:r>
      <w:r w:rsidR="000C3D1E" w:rsidRPr="00D82315">
        <w:t xml:space="preserve">220, </w:t>
      </w:r>
      <w:r w:rsidR="00BD4087" w:rsidRPr="00D82315">
        <w:t>§ </w:t>
      </w:r>
      <w:r w:rsidR="000C3D1E" w:rsidRPr="00D82315">
        <w:t xml:space="preserve">222, </w:t>
      </w:r>
      <w:r w:rsidR="00BD4087" w:rsidRPr="00D82315">
        <w:t>§ </w:t>
      </w:r>
      <w:r w:rsidR="000C3D1E" w:rsidRPr="00D82315">
        <w:t xml:space="preserve">223, </w:t>
      </w:r>
      <w:r w:rsidR="00BD4087" w:rsidRPr="00D82315">
        <w:t>§ </w:t>
      </w:r>
      <w:r w:rsidR="000C3D1E" w:rsidRPr="00D82315">
        <w:t xml:space="preserve">226, </w:t>
      </w:r>
      <w:r w:rsidR="000C3D1E" w:rsidRPr="00D82315">
        <w:br/>
      </w:r>
      <w:r w:rsidR="00BD4087" w:rsidRPr="00D82315">
        <w:t>§ </w:t>
      </w:r>
      <w:r w:rsidR="000C3D1E" w:rsidRPr="00D82315">
        <w:t xml:space="preserve">230, </w:t>
      </w:r>
      <w:r w:rsidR="00BD4087" w:rsidRPr="00D82315">
        <w:t>§ </w:t>
      </w:r>
      <w:r w:rsidR="00C35121" w:rsidRPr="00D82315">
        <w:t xml:space="preserve">233, </w:t>
      </w:r>
      <w:r w:rsidR="00BD4087" w:rsidRPr="00D82315">
        <w:t>§ </w:t>
      </w:r>
      <w:r w:rsidR="00C35121" w:rsidRPr="00D82315">
        <w:t xml:space="preserve">234, </w:t>
      </w:r>
      <w:r w:rsidR="00BD4087" w:rsidRPr="00D82315">
        <w:t>§ </w:t>
      </w:r>
      <w:r w:rsidR="00C35121" w:rsidRPr="00D82315">
        <w:t xml:space="preserve">235, </w:t>
      </w:r>
      <w:r w:rsidR="00BD4087" w:rsidRPr="00D82315">
        <w:t>§ </w:t>
      </w:r>
      <w:r w:rsidR="00C35121" w:rsidRPr="00D82315">
        <w:t xml:space="preserve">236, </w:t>
      </w:r>
      <w:r w:rsidR="00BD4087" w:rsidRPr="00D82315">
        <w:t>§ </w:t>
      </w:r>
      <w:r w:rsidR="00C35121" w:rsidRPr="00D82315">
        <w:t>237</w:t>
      </w:r>
      <w:r w:rsidR="000C3D1E" w:rsidRPr="00D82315">
        <w:t xml:space="preserve"> za použití </w:t>
      </w:r>
      <w:r w:rsidR="00BD4087" w:rsidRPr="00D82315">
        <w:t>§ </w:t>
      </w:r>
      <w:r w:rsidR="000C3D1E" w:rsidRPr="00D82315">
        <w:t>238,</w:t>
      </w:r>
      <w:r w:rsidR="00C35121" w:rsidRPr="00D82315">
        <w:br/>
      </w:r>
      <w:r w:rsidR="00BD4087" w:rsidRPr="00D82315">
        <w:t>§ </w:t>
      </w:r>
      <w:r w:rsidR="000C3D1E" w:rsidRPr="00D82315">
        <w:t xml:space="preserve">240, </w:t>
      </w:r>
      <w:r w:rsidR="00BD4087" w:rsidRPr="00D82315">
        <w:t>§ </w:t>
      </w:r>
      <w:r w:rsidR="000F482F" w:rsidRPr="00D82315">
        <w:t>248,</w:t>
      </w:r>
      <w:r w:rsidR="000F482F" w:rsidRPr="00D82315">
        <w:br/>
      </w:r>
      <w:r w:rsidR="00BD4087" w:rsidRPr="00D82315">
        <w:t>§ </w:t>
      </w:r>
      <w:r w:rsidR="000F482F" w:rsidRPr="00D82315">
        <w:t xml:space="preserve">254, </w:t>
      </w:r>
      <w:r w:rsidR="00BD4087" w:rsidRPr="00D82315">
        <w:t>§ </w:t>
      </w:r>
      <w:r w:rsidR="000F482F" w:rsidRPr="00D82315">
        <w:t xml:space="preserve">255, </w:t>
      </w:r>
      <w:r w:rsidR="00BD4087" w:rsidRPr="00D82315">
        <w:t>§ </w:t>
      </w:r>
      <w:r w:rsidR="000F482F" w:rsidRPr="00D82315">
        <w:t xml:space="preserve">256, </w:t>
      </w:r>
      <w:r w:rsidR="00BD4087" w:rsidRPr="00D82315">
        <w:t>§ </w:t>
      </w:r>
      <w:r w:rsidR="000F482F" w:rsidRPr="00D82315">
        <w:t xml:space="preserve">257, </w:t>
      </w:r>
      <w:r w:rsidR="00BD4087" w:rsidRPr="00D82315">
        <w:t>§ </w:t>
      </w:r>
      <w:r w:rsidR="000F482F" w:rsidRPr="00D82315">
        <w:t>258</w:t>
      </w:r>
      <w:r w:rsidR="00C35121" w:rsidRPr="00D82315">
        <w:t xml:space="preserve">, </w:t>
      </w:r>
      <w:r w:rsidR="00BD4087" w:rsidRPr="00D82315">
        <w:t>§ </w:t>
      </w:r>
      <w:r w:rsidR="00C35121" w:rsidRPr="00D82315">
        <w:t>259,</w:t>
      </w:r>
      <w:r w:rsidR="000C3D1E" w:rsidRPr="00D82315">
        <w:br/>
      </w:r>
      <w:r w:rsidR="00BD4087" w:rsidRPr="00D82315">
        <w:t>§ </w:t>
      </w:r>
      <w:r w:rsidR="000C3D1E" w:rsidRPr="00D82315">
        <w:t xml:space="preserve">329, </w:t>
      </w:r>
      <w:r w:rsidR="000C3D1E" w:rsidRPr="00D82315">
        <w:br/>
      </w:r>
      <w:r w:rsidR="00BD4087" w:rsidRPr="00D82315">
        <w:t>§ </w:t>
      </w:r>
      <w:r w:rsidR="000C3D1E" w:rsidRPr="00D82315">
        <w:t xml:space="preserve">331, </w:t>
      </w:r>
      <w:r w:rsidR="00BD4087" w:rsidRPr="00D82315">
        <w:t>§ </w:t>
      </w:r>
      <w:r w:rsidR="000C3D1E" w:rsidRPr="00D82315">
        <w:t xml:space="preserve">332, </w:t>
      </w:r>
      <w:r w:rsidR="00BD4087" w:rsidRPr="00D82315">
        <w:t>§ </w:t>
      </w:r>
      <w:r w:rsidR="000C3D1E" w:rsidRPr="00D82315">
        <w:t xml:space="preserve">333, </w:t>
      </w:r>
      <w:r w:rsidR="000C3D1E" w:rsidRPr="00D82315">
        <w:br/>
      </w:r>
    </w:p>
    <w:p w14:paraId="6E24EB08" w14:textId="77777777" w:rsidR="000F482F" w:rsidRPr="00D82315" w:rsidRDefault="000C3D1E" w:rsidP="00540F10">
      <w:pPr>
        <w:ind w:left="905"/>
        <w:jc w:val="both"/>
      </w:pPr>
      <w:r w:rsidRPr="00D82315">
        <w:t xml:space="preserve">Pozn. </w:t>
      </w:r>
      <w:r w:rsidR="00B258AB" w:rsidRPr="00D82315">
        <w:t>k</w:t>
      </w:r>
      <w:r w:rsidR="00B258AB">
        <w:t> </w:t>
      </w:r>
      <w:r w:rsidRPr="00D82315">
        <w:t xml:space="preserve"> </w:t>
      </w:r>
      <w:r w:rsidR="00BD4087" w:rsidRPr="00D82315">
        <w:t>§ </w:t>
      </w:r>
      <w:r w:rsidRPr="00D82315">
        <w:t xml:space="preserve">226: insolvenčním řízením se kromě řízení podle insolvenčního zákona (zák. </w:t>
      </w:r>
      <w:r w:rsidR="00B258AB" w:rsidRPr="00D82315">
        <w:t>č</w:t>
      </w:r>
      <w:r w:rsidR="00B258AB">
        <w:t> </w:t>
      </w:r>
      <w:r w:rsidR="00BD4087" w:rsidRPr="00D82315">
        <w:t>. </w:t>
      </w:r>
      <w:r w:rsidRPr="00D82315">
        <w:t>182/2006</w:t>
      </w:r>
      <w:r w:rsidR="00BD4087" w:rsidRPr="00D82315">
        <w:t> Sb.</w:t>
      </w:r>
      <w:r w:rsidRPr="00D82315">
        <w:t xml:space="preserve">) rozumí také řízení podle zákona </w:t>
      </w:r>
      <w:r w:rsidR="00B258AB" w:rsidRPr="00D82315">
        <w:t>o</w:t>
      </w:r>
      <w:r w:rsidR="00B258AB">
        <w:t> </w:t>
      </w:r>
      <w:r w:rsidRPr="00D82315">
        <w:t xml:space="preserve"> konkursu </w:t>
      </w:r>
      <w:r w:rsidR="00B258AB" w:rsidRPr="00D82315">
        <w:t>a</w:t>
      </w:r>
      <w:r w:rsidR="00B258AB">
        <w:t> </w:t>
      </w:r>
      <w:r w:rsidRPr="00D82315">
        <w:t xml:space="preserve"> vyrovnání (zák. </w:t>
      </w:r>
      <w:r w:rsidR="00B258AB" w:rsidRPr="00D82315">
        <w:t>č</w:t>
      </w:r>
      <w:r w:rsidR="00B258AB">
        <w:t> </w:t>
      </w:r>
      <w:r w:rsidR="00BD4087" w:rsidRPr="00D82315">
        <w:t>. </w:t>
      </w:r>
      <w:r w:rsidRPr="00D82315">
        <w:t>328/1991</w:t>
      </w:r>
      <w:r w:rsidR="00BD4087" w:rsidRPr="00D82315">
        <w:t> Sb.</w:t>
      </w:r>
      <w:r w:rsidRPr="00D82315">
        <w:t>),</w:t>
      </w:r>
      <w:r w:rsidR="003F20E6" w:rsidRPr="00D82315">
        <w:br/>
      </w:r>
    </w:p>
    <w:p w14:paraId="195985F9" w14:textId="77777777" w:rsidR="003F20E6" w:rsidRPr="00D82315" w:rsidRDefault="00B258AB" w:rsidP="003F20E6">
      <w:pPr>
        <w:ind w:left="905" w:hanging="362"/>
      </w:pPr>
      <w:r w:rsidRPr="00D82315">
        <w:t>b</w:t>
      </w:r>
      <w:r>
        <w:t> </w:t>
      </w:r>
      <w:r w:rsidR="003F20E6" w:rsidRPr="00D82315">
        <w:t>)</w:t>
      </w:r>
      <w:r w:rsidR="003F20E6" w:rsidRPr="00D82315">
        <w:tab/>
        <w:t xml:space="preserve">Trestní zákon </w:t>
      </w:r>
      <w:r w:rsidRPr="00D82315">
        <w:t>č</w:t>
      </w:r>
      <w:r>
        <w:t> </w:t>
      </w:r>
      <w:r w:rsidR="00BD4087" w:rsidRPr="00D82315">
        <w:t>. </w:t>
      </w:r>
      <w:r w:rsidR="003F20E6" w:rsidRPr="00D82315">
        <w:t>140/1961</w:t>
      </w:r>
      <w:r w:rsidR="00BD4087" w:rsidRPr="00D82315">
        <w:t> Sb.</w:t>
      </w:r>
      <w:r w:rsidR="003F20E6" w:rsidRPr="00D82315">
        <w:t xml:space="preserve">: </w:t>
      </w:r>
      <w:r w:rsidR="003F20E6" w:rsidRPr="00D82315">
        <w:br/>
      </w:r>
      <w:r w:rsidR="00BD4087" w:rsidRPr="00D82315">
        <w:t>§ </w:t>
      </w:r>
      <w:r w:rsidR="003F20E6" w:rsidRPr="00D82315">
        <w:t xml:space="preserve">125, </w:t>
      </w:r>
      <w:r w:rsidR="00BD4087" w:rsidRPr="00D82315">
        <w:t>§ </w:t>
      </w:r>
      <w:r w:rsidR="003F20E6" w:rsidRPr="00D82315">
        <w:t xml:space="preserve">127, </w:t>
      </w:r>
      <w:r w:rsidR="00BD4087" w:rsidRPr="00D82315">
        <w:t>§ </w:t>
      </w:r>
      <w:r w:rsidR="003F20E6" w:rsidRPr="00D82315">
        <w:t xml:space="preserve">128, </w:t>
      </w:r>
      <w:r w:rsidR="00BD4087" w:rsidRPr="00D82315">
        <w:t>§ </w:t>
      </w:r>
      <w:r w:rsidR="003F20E6" w:rsidRPr="00D82315">
        <w:t xml:space="preserve">128a, </w:t>
      </w:r>
      <w:r w:rsidR="00BD4087" w:rsidRPr="00D82315">
        <w:t>§ </w:t>
      </w:r>
      <w:r w:rsidR="003F20E6" w:rsidRPr="00D82315">
        <w:t xml:space="preserve">128b, </w:t>
      </w:r>
      <w:r w:rsidR="00BD4087" w:rsidRPr="00D82315">
        <w:t>§ </w:t>
      </w:r>
      <w:r w:rsidR="003F20E6" w:rsidRPr="00D82315">
        <w:t xml:space="preserve">128c, </w:t>
      </w:r>
      <w:r w:rsidR="00BD4087" w:rsidRPr="00D82315">
        <w:t>§ </w:t>
      </w:r>
      <w:r w:rsidR="003F20E6" w:rsidRPr="00D82315">
        <w:t xml:space="preserve">129, </w:t>
      </w:r>
      <w:r w:rsidR="003F20E6" w:rsidRPr="00D82315">
        <w:br/>
      </w:r>
      <w:r w:rsidR="00BD4087" w:rsidRPr="00D82315">
        <w:t>§ </w:t>
      </w:r>
      <w:r w:rsidR="003F20E6" w:rsidRPr="00D82315">
        <w:t xml:space="preserve">140, </w:t>
      </w:r>
      <w:r w:rsidR="00BD4087" w:rsidRPr="00D82315">
        <w:t>§ </w:t>
      </w:r>
      <w:r w:rsidR="003F20E6" w:rsidRPr="00D82315">
        <w:t xml:space="preserve">141, </w:t>
      </w:r>
      <w:r w:rsidR="00BD4087" w:rsidRPr="00D82315">
        <w:t>§ </w:t>
      </w:r>
      <w:r w:rsidR="003F20E6" w:rsidRPr="00D82315">
        <w:t xml:space="preserve">142 za použití </w:t>
      </w:r>
      <w:r w:rsidR="00BD4087" w:rsidRPr="00D82315">
        <w:t>§ </w:t>
      </w:r>
      <w:r w:rsidR="003F20E6" w:rsidRPr="00D82315">
        <w:t xml:space="preserve">143, </w:t>
      </w:r>
      <w:r w:rsidR="00BD4087" w:rsidRPr="00D82315">
        <w:t>§ </w:t>
      </w:r>
      <w:r w:rsidR="003F20E6" w:rsidRPr="00D82315">
        <w:t xml:space="preserve">148, </w:t>
      </w:r>
      <w:r w:rsidR="003F20E6" w:rsidRPr="00D82315">
        <w:br/>
      </w:r>
      <w:r w:rsidR="00BD4087" w:rsidRPr="00D82315">
        <w:t>§ </w:t>
      </w:r>
      <w:r w:rsidR="003F20E6" w:rsidRPr="00D82315">
        <w:t>158,</w:t>
      </w:r>
      <w:r w:rsidR="003F20E6" w:rsidRPr="00D82315">
        <w:br/>
      </w:r>
      <w:r w:rsidR="00BD4087" w:rsidRPr="00D82315">
        <w:t>§ </w:t>
      </w:r>
      <w:r w:rsidR="00BC3871" w:rsidRPr="00D82315">
        <w:t xml:space="preserve">160, </w:t>
      </w:r>
      <w:r w:rsidR="00BD4087" w:rsidRPr="00D82315">
        <w:t>§ </w:t>
      </w:r>
      <w:r w:rsidR="00BC3871" w:rsidRPr="00D82315">
        <w:t xml:space="preserve">161, </w:t>
      </w:r>
      <w:r w:rsidR="00BD4087" w:rsidRPr="00D82315">
        <w:t>§ </w:t>
      </w:r>
      <w:r w:rsidR="00BC3871" w:rsidRPr="00D82315">
        <w:t>162,</w:t>
      </w:r>
      <w:r w:rsidR="00BC3871" w:rsidRPr="00D82315">
        <w:br/>
      </w:r>
      <w:r w:rsidR="00BD4087" w:rsidRPr="00D82315">
        <w:t>§ </w:t>
      </w:r>
      <w:r w:rsidR="00BC3871" w:rsidRPr="00D82315">
        <w:t xml:space="preserve">248, </w:t>
      </w:r>
      <w:r w:rsidR="00BC3871" w:rsidRPr="00D82315">
        <w:br/>
      </w:r>
      <w:r w:rsidR="00BD4087" w:rsidRPr="00D82315">
        <w:t>§ </w:t>
      </w:r>
      <w:r w:rsidR="00BC3871" w:rsidRPr="00D82315">
        <w:t xml:space="preserve">250, </w:t>
      </w:r>
      <w:r w:rsidR="00BD4087" w:rsidRPr="00D82315">
        <w:t>§ </w:t>
      </w:r>
      <w:r w:rsidR="00BC3871" w:rsidRPr="00D82315">
        <w:t xml:space="preserve">250b, </w:t>
      </w:r>
      <w:r w:rsidR="00BD4087" w:rsidRPr="00D82315">
        <w:t>§ </w:t>
      </w:r>
      <w:r w:rsidR="00BC3871" w:rsidRPr="00D82315">
        <w:t xml:space="preserve">255, </w:t>
      </w:r>
      <w:r w:rsidR="00BD4087" w:rsidRPr="00D82315">
        <w:t>§ </w:t>
      </w:r>
      <w:r w:rsidR="00BC3871" w:rsidRPr="00D82315">
        <w:t xml:space="preserve">256, </w:t>
      </w:r>
      <w:r w:rsidR="00BD4087" w:rsidRPr="00D82315">
        <w:t>§ </w:t>
      </w:r>
      <w:r w:rsidR="00BC3871" w:rsidRPr="00D82315">
        <w:t xml:space="preserve">256a, </w:t>
      </w:r>
      <w:r w:rsidR="00BD4087" w:rsidRPr="00D82315">
        <w:t>§ </w:t>
      </w:r>
      <w:r w:rsidR="00BC3871" w:rsidRPr="00D82315">
        <w:t xml:space="preserve">256b, </w:t>
      </w:r>
      <w:r w:rsidR="00BD4087" w:rsidRPr="00D82315">
        <w:t>§ </w:t>
      </w:r>
      <w:r w:rsidR="00BC3871" w:rsidRPr="00D82315">
        <w:t>257</w:t>
      </w:r>
    </w:p>
    <w:p w14:paraId="1A7562DF" w14:textId="77777777" w:rsidR="000F482F" w:rsidRPr="0095189A" w:rsidRDefault="000F482F" w:rsidP="00B44A82">
      <w:pPr>
        <w:keepNext/>
        <w:spacing w:before="120"/>
        <w:ind w:left="539"/>
        <w:jc w:val="both"/>
        <w:rPr>
          <w:b/>
        </w:rPr>
      </w:pPr>
    </w:p>
    <w:p w14:paraId="245ECE72" w14:textId="77777777" w:rsidR="00434530" w:rsidRPr="0095189A" w:rsidRDefault="00434530" w:rsidP="00B44A82">
      <w:pPr>
        <w:keepNext/>
        <w:spacing w:before="120"/>
        <w:ind w:left="539"/>
        <w:jc w:val="both"/>
        <w:rPr>
          <w:b/>
        </w:rPr>
      </w:pPr>
      <w:r w:rsidRPr="0095189A">
        <w:rPr>
          <w:b/>
        </w:rPr>
        <w:t xml:space="preserve">Po skutkové stránce se může jednat především </w:t>
      </w:r>
      <w:r w:rsidR="00B258AB" w:rsidRPr="0095189A">
        <w:rPr>
          <w:b/>
        </w:rPr>
        <w:t>o</w:t>
      </w:r>
      <w:r w:rsidR="00B258AB">
        <w:rPr>
          <w:b/>
        </w:rPr>
        <w:t> </w:t>
      </w:r>
      <w:r w:rsidRPr="0095189A">
        <w:rPr>
          <w:b/>
        </w:rPr>
        <w:t>:</w:t>
      </w:r>
    </w:p>
    <w:p w14:paraId="64229F30" w14:textId="77777777" w:rsidR="009C04F8" w:rsidRPr="00D82315" w:rsidRDefault="00434530" w:rsidP="00097FA5">
      <w:pPr>
        <w:numPr>
          <w:ilvl w:val="0"/>
          <w:numId w:val="8"/>
        </w:numPr>
        <w:ind w:hanging="222"/>
        <w:jc w:val="both"/>
        <w:rPr>
          <w:rFonts w:ascii="Symbol" w:hAnsi="Symbol" w:cs="Arial"/>
        </w:rPr>
      </w:pPr>
      <w:r w:rsidRPr="0095189A">
        <w:t xml:space="preserve">trestné činy spočívající </w:t>
      </w:r>
      <w:r w:rsidR="00B258AB" w:rsidRPr="0095189A">
        <w:t>v</w:t>
      </w:r>
      <w:r w:rsidR="00B258AB">
        <w:t> </w:t>
      </w:r>
      <w:r w:rsidRPr="0095189A">
        <w:t xml:space="preserve"> závažném porušení rozpočtových pravidel podle zákona </w:t>
      </w:r>
      <w:r w:rsidR="00B258AB">
        <w:t>č </w:t>
      </w:r>
      <w:r w:rsidR="00BD4087">
        <w:t>. </w:t>
      </w:r>
      <w:r w:rsidRPr="0095189A">
        <w:t>218/2000</w:t>
      </w:r>
      <w:r w:rsidR="00BD4087">
        <w:t> Sb.</w:t>
      </w:r>
      <w:r w:rsidRPr="0095189A">
        <w:t xml:space="preserve">, </w:t>
      </w:r>
      <w:r w:rsidR="00B258AB" w:rsidRPr="0095189A">
        <w:t>o</w:t>
      </w:r>
      <w:r w:rsidR="00B258AB">
        <w:t> </w:t>
      </w:r>
      <w:r w:rsidRPr="0095189A">
        <w:t xml:space="preserve"> rozpočtových pravidlech </w:t>
      </w:r>
      <w:r w:rsidR="00B258AB" w:rsidRPr="0095189A">
        <w:t>a</w:t>
      </w:r>
      <w:r w:rsidR="00B258AB">
        <w:t> </w:t>
      </w:r>
      <w:r w:rsidRPr="0095189A">
        <w:t xml:space="preserve"> </w:t>
      </w:r>
      <w:r w:rsidR="00B258AB" w:rsidRPr="0095189A">
        <w:t>o</w:t>
      </w:r>
      <w:r w:rsidR="00B258AB">
        <w:t> </w:t>
      </w:r>
      <w:r w:rsidRPr="0095189A">
        <w:t xml:space="preserve"> změně některých souvisejících zákonů (rozpočtová pravidla)</w:t>
      </w:r>
      <w:r w:rsidR="00D82315">
        <w:t>, ve znění pozdějších předpisů,</w:t>
      </w:r>
      <w:r w:rsidR="009C04F8" w:rsidRPr="0095189A">
        <w:t xml:space="preserve"> spáchané odpovědný</w:t>
      </w:r>
      <w:r w:rsidR="009C04F8" w:rsidRPr="00D82315">
        <w:t>mi osobami státní správy,</w:t>
      </w:r>
    </w:p>
    <w:p w14:paraId="1F41E1FC" w14:textId="77777777" w:rsidR="009C04F8" w:rsidRPr="00D82315" w:rsidRDefault="009C04F8" w:rsidP="00097FA5">
      <w:pPr>
        <w:numPr>
          <w:ilvl w:val="0"/>
          <w:numId w:val="8"/>
        </w:numPr>
        <w:ind w:hanging="222"/>
        <w:jc w:val="both"/>
        <w:rPr>
          <w:rFonts w:ascii="Symbol" w:hAnsi="Symbol" w:cs="Arial"/>
        </w:rPr>
      </w:pPr>
      <w:r w:rsidRPr="00D82315">
        <w:t xml:space="preserve">trestné činy spočívající </w:t>
      </w:r>
      <w:r w:rsidR="00B258AB" w:rsidRPr="00D82315">
        <w:t>v</w:t>
      </w:r>
      <w:r w:rsidR="00B258AB">
        <w:t> </w:t>
      </w:r>
      <w:r w:rsidRPr="00D82315">
        <w:t xml:space="preserve"> závažném porušení rozpočtových pravidel územních rozpočtů podle zákona </w:t>
      </w:r>
      <w:r w:rsidR="00B258AB" w:rsidRPr="00D82315">
        <w:t>č</w:t>
      </w:r>
      <w:r w:rsidR="00B258AB">
        <w:t> </w:t>
      </w:r>
      <w:r w:rsidR="00BD4087" w:rsidRPr="00D82315">
        <w:t>. </w:t>
      </w:r>
      <w:r w:rsidRPr="00D82315">
        <w:t>250/2000</w:t>
      </w:r>
      <w:r w:rsidR="00BD4087" w:rsidRPr="00D82315">
        <w:t> Sb.</w:t>
      </w:r>
      <w:r w:rsidRPr="00D82315">
        <w:t xml:space="preserve">, </w:t>
      </w:r>
      <w:r w:rsidR="00B258AB" w:rsidRPr="00D82315">
        <w:t>o</w:t>
      </w:r>
      <w:r w:rsidR="00B258AB">
        <w:t> </w:t>
      </w:r>
      <w:r w:rsidRPr="00D82315">
        <w:t> rozpočtových pravidlech územních rozpočtů, ve znění pozdějších předpisů, spáchané odpovědnými osobami,</w:t>
      </w:r>
    </w:p>
    <w:p w14:paraId="3D874974" w14:textId="77777777" w:rsidR="00434530" w:rsidRPr="0095189A" w:rsidRDefault="00434530" w:rsidP="00097FA5">
      <w:pPr>
        <w:numPr>
          <w:ilvl w:val="0"/>
          <w:numId w:val="8"/>
        </w:numPr>
        <w:ind w:hanging="222"/>
        <w:jc w:val="both"/>
        <w:rPr>
          <w:rFonts w:ascii="Symbol" w:hAnsi="Symbol" w:cs="Arial"/>
        </w:rPr>
      </w:pPr>
      <w:r w:rsidRPr="0095189A">
        <w:t xml:space="preserve">trestné činy spáchané při zpracování </w:t>
      </w:r>
      <w:r w:rsidR="00B258AB" w:rsidRPr="0095189A">
        <w:t>a</w:t>
      </w:r>
      <w:r w:rsidR="00B258AB">
        <w:t> </w:t>
      </w:r>
      <w:r w:rsidRPr="0095189A">
        <w:t xml:space="preserve"> schvalování privatizačních projektů podle zákona </w:t>
      </w:r>
      <w:r w:rsidR="00B258AB">
        <w:t>č </w:t>
      </w:r>
      <w:r w:rsidR="00BD4087">
        <w:t>. </w:t>
      </w:r>
      <w:r w:rsidRPr="0095189A">
        <w:t>92/1991</w:t>
      </w:r>
      <w:r w:rsidR="00BD4087">
        <w:t> Sb.</w:t>
      </w:r>
      <w:r w:rsidRPr="0095189A">
        <w:t xml:space="preserve">, </w:t>
      </w:r>
      <w:r w:rsidR="00B258AB" w:rsidRPr="0095189A">
        <w:t>o</w:t>
      </w:r>
      <w:r w:rsidR="00B258AB">
        <w:t> </w:t>
      </w:r>
      <w:r w:rsidRPr="0095189A">
        <w:t xml:space="preserve"> podmínkách převodu majetku státu na jiné osoby, ve znění pozdějších předpisů,</w:t>
      </w:r>
    </w:p>
    <w:p w14:paraId="0A19B6DE" w14:textId="77777777" w:rsidR="00434530" w:rsidRPr="0095189A" w:rsidRDefault="00434530" w:rsidP="00097FA5">
      <w:pPr>
        <w:numPr>
          <w:ilvl w:val="0"/>
          <w:numId w:val="8"/>
        </w:numPr>
        <w:ind w:hanging="222"/>
        <w:jc w:val="both"/>
        <w:rPr>
          <w:rFonts w:ascii="Symbol" w:hAnsi="Symbol" w:cs="Arial"/>
        </w:rPr>
      </w:pPr>
      <w:r w:rsidRPr="0095189A">
        <w:t xml:space="preserve">trestné činy spáchané </w:t>
      </w:r>
      <w:r w:rsidR="00B258AB" w:rsidRPr="0095189A">
        <w:t>v</w:t>
      </w:r>
      <w:r w:rsidR="00B258AB">
        <w:t> </w:t>
      </w:r>
      <w:r w:rsidRPr="0095189A">
        <w:t xml:space="preserve"> souvislosti se zadáváním veřejných zakázek podle zákona </w:t>
      </w:r>
      <w:r w:rsidR="00B258AB">
        <w:t>č </w:t>
      </w:r>
      <w:r w:rsidR="00BD4087">
        <w:t>. </w:t>
      </w:r>
      <w:r w:rsidR="00D741B9" w:rsidRPr="0095189A">
        <w:t>137/2006</w:t>
      </w:r>
      <w:r w:rsidR="00BD4087">
        <w:t> Sb.</w:t>
      </w:r>
      <w:r w:rsidR="00B76B6B">
        <w:t xml:space="preserve">, </w:t>
      </w:r>
      <w:r w:rsidR="00B76B6B" w:rsidRPr="00F83BA9">
        <w:t>resp. 134/2016 Sb.</w:t>
      </w:r>
      <w:r w:rsidRPr="00F83BA9">
        <w:t xml:space="preserve">, </w:t>
      </w:r>
      <w:r w:rsidR="00B258AB" w:rsidRPr="0095189A">
        <w:t>o</w:t>
      </w:r>
      <w:r w:rsidR="00B258AB">
        <w:t> </w:t>
      </w:r>
      <w:r w:rsidRPr="0095189A">
        <w:t xml:space="preserve"> veřejných zakázkách, ve znění pozdějších předpisů,</w:t>
      </w:r>
    </w:p>
    <w:p w14:paraId="17892051" w14:textId="77777777" w:rsidR="00434530" w:rsidRPr="0095189A" w:rsidRDefault="001139FE" w:rsidP="00097FA5">
      <w:pPr>
        <w:numPr>
          <w:ilvl w:val="0"/>
          <w:numId w:val="8"/>
        </w:numPr>
        <w:ind w:hanging="222"/>
        <w:jc w:val="both"/>
        <w:rPr>
          <w:rFonts w:ascii="Symbol" w:hAnsi="Symbol" w:cs="Arial"/>
        </w:rPr>
      </w:pPr>
      <w:r w:rsidRPr="0095189A">
        <w:t xml:space="preserve">trestné činy </w:t>
      </w:r>
      <w:r w:rsidRPr="00D63E5E">
        <w:t xml:space="preserve">spáchané </w:t>
      </w:r>
      <w:r w:rsidR="00B258AB" w:rsidRPr="00D63E5E">
        <w:t>v</w:t>
      </w:r>
      <w:r w:rsidR="00B258AB">
        <w:t> </w:t>
      </w:r>
      <w:r w:rsidRPr="00D63E5E">
        <w:t xml:space="preserve"> souvislosti </w:t>
      </w:r>
      <w:r w:rsidR="00B258AB" w:rsidRPr="00D63E5E">
        <w:t>s</w:t>
      </w:r>
      <w:r w:rsidR="00B258AB">
        <w:t> </w:t>
      </w:r>
      <w:r w:rsidRPr="00D63E5E">
        <w:t xml:space="preserve"> plněním úkolů Fondu národního majetku ČR </w:t>
      </w:r>
      <w:r w:rsidR="00B258AB" w:rsidRPr="00D63E5E">
        <w:t>a</w:t>
      </w:r>
      <w:r w:rsidR="00B258AB">
        <w:t> </w:t>
      </w:r>
      <w:r w:rsidRPr="00D63E5E">
        <w:t xml:space="preserve"> Pozemkového fondu ČR, odpovědnými zaměstnanci těchto </w:t>
      </w:r>
      <w:r w:rsidRPr="0095189A">
        <w:t>institucí,</w:t>
      </w:r>
    </w:p>
    <w:p w14:paraId="02A989B6" w14:textId="77777777" w:rsidR="00434530" w:rsidRPr="0095189A" w:rsidRDefault="00434530" w:rsidP="00097FA5">
      <w:pPr>
        <w:numPr>
          <w:ilvl w:val="0"/>
          <w:numId w:val="8"/>
        </w:numPr>
        <w:ind w:hanging="222"/>
        <w:jc w:val="both"/>
        <w:rPr>
          <w:rFonts w:ascii="Symbol" w:hAnsi="Symbol" w:cs="Arial"/>
        </w:rPr>
      </w:pPr>
      <w:r w:rsidRPr="0095189A">
        <w:t xml:space="preserve">trestné činy spáchané jinými subjekty při výkonu správy </w:t>
      </w:r>
      <w:r w:rsidR="00B258AB" w:rsidRPr="0095189A">
        <w:t>a</w:t>
      </w:r>
      <w:r w:rsidR="00B258AB">
        <w:t> </w:t>
      </w:r>
      <w:r w:rsidRPr="0095189A">
        <w:t xml:space="preserve"> hospodaření </w:t>
      </w:r>
      <w:r w:rsidR="00B258AB" w:rsidRPr="0095189A">
        <w:t>s</w:t>
      </w:r>
      <w:r w:rsidR="00B258AB">
        <w:t> </w:t>
      </w:r>
      <w:r w:rsidRPr="0095189A">
        <w:t xml:space="preserve"> majetkem státu, obcí </w:t>
      </w:r>
      <w:r w:rsidR="00B258AB" w:rsidRPr="0095189A">
        <w:t>a</w:t>
      </w:r>
      <w:r w:rsidR="00B258AB">
        <w:t> </w:t>
      </w:r>
      <w:r w:rsidRPr="0095189A">
        <w:t xml:space="preserve"> veřejných fondů,</w:t>
      </w:r>
    </w:p>
    <w:p w14:paraId="3D14CD21" w14:textId="77777777" w:rsidR="00434530" w:rsidRPr="0095189A" w:rsidRDefault="00434530" w:rsidP="00097FA5">
      <w:pPr>
        <w:numPr>
          <w:ilvl w:val="0"/>
          <w:numId w:val="8"/>
        </w:numPr>
        <w:ind w:hanging="222"/>
        <w:jc w:val="both"/>
        <w:rPr>
          <w:rFonts w:ascii="Symbol" w:hAnsi="Symbol" w:cs="Arial"/>
        </w:rPr>
      </w:pPr>
      <w:r w:rsidRPr="0095189A">
        <w:lastRenderedPageBreak/>
        <w:t xml:space="preserve">trestné činy spáchané prostřednictvím směnek, šeků </w:t>
      </w:r>
      <w:r w:rsidR="00B258AB" w:rsidRPr="0095189A">
        <w:t>a</w:t>
      </w:r>
      <w:r w:rsidR="00B258AB">
        <w:t> </w:t>
      </w:r>
      <w:r w:rsidRPr="0095189A">
        <w:t xml:space="preserve"> jiných cenných papírů, derivátů </w:t>
      </w:r>
      <w:r w:rsidR="00B258AB" w:rsidRPr="0095189A">
        <w:t>a</w:t>
      </w:r>
      <w:r w:rsidR="00B258AB">
        <w:t> </w:t>
      </w:r>
      <w:r w:rsidRPr="0095189A">
        <w:t xml:space="preserve"> jiných hodnot obchodovatelných na kapitálovém trhu nebo jejich padělků </w:t>
      </w:r>
      <w:r w:rsidR="00B258AB" w:rsidRPr="0095189A">
        <w:t>a</w:t>
      </w:r>
      <w:r w:rsidR="00B258AB">
        <w:t> </w:t>
      </w:r>
      <w:r w:rsidRPr="0095189A">
        <w:t xml:space="preserve"> napodobenin,</w:t>
      </w:r>
    </w:p>
    <w:p w14:paraId="620E45CD" w14:textId="77777777" w:rsidR="00434530" w:rsidRPr="0095189A" w:rsidRDefault="00434530" w:rsidP="00097FA5">
      <w:pPr>
        <w:numPr>
          <w:ilvl w:val="0"/>
          <w:numId w:val="8"/>
        </w:numPr>
        <w:ind w:hanging="222"/>
        <w:jc w:val="both"/>
        <w:rPr>
          <w:rFonts w:ascii="Symbol" w:hAnsi="Symbol" w:cs="Arial"/>
        </w:rPr>
      </w:pPr>
      <w:r w:rsidRPr="0095189A">
        <w:t xml:space="preserve">trestné činy obchodníků </w:t>
      </w:r>
      <w:r w:rsidR="00B258AB" w:rsidRPr="0095189A">
        <w:t>s</w:t>
      </w:r>
      <w:r w:rsidR="00B258AB">
        <w:t> </w:t>
      </w:r>
      <w:r w:rsidRPr="0095189A">
        <w:t> cennými papíry,</w:t>
      </w:r>
    </w:p>
    <w:p w14:paraId="5898C002" w14:textId="77777777" w:rsidR="00434530" w:rsidRPr="0095189A" w:rsidRDefault="00434530" w:rsidP="00097FA5">
      <w:pPr>
        <w:numPr>
          <w:ilvl w:val="0"/>
          <w:numId w:val="8"/>
        </w:numPr>
        <w:ind w:hanging="222"/>
        <w:jc w:val="both"/>
        <w:rPr>
          <w:rFonts w:ascii="Symbol" w:hAnsi="Symbol" w:cs="Arial"/>
        </w:rPr>
      </w:pPr>
      <w:r w:rsidRPr="0095189A">
        <w:t xml:space="preserve">trestné činy související </w:t>
      </w:r>
      <w:r w:rsidR="00B258AB" w:rsidRPr="0095189A">
        <w:t>s</w:t>
      </w:r>
      <w:r w:rsidR="00B258AB">
        <w:t> </w:t>
      </w:r>
      <w:r w:rsidRPr="0095189A">
        <w:t xml:space="preserve"> činností bank </w:t>
      </w:r>
      <w:r w:rsidR="00B258AB" w:rsidRPr="0095189A">
        <w:t>a</w:t>
      </w:r>
      <w:r w:rsidR="00B258AB">
        <w:t> </w:t>
      </w:r>
      <w:r w:rsidRPr="0095189A">
        <w:t xml:space="preserve"> jiných právnických osob, které plní obdobné funkce jako banka,</w:t>
      </w:r>
    </w:p>
    <w:p w14:paraId="770AF433" w14:textId="77777777" w:rsidR="00434530" w:rsidRPr="0095189A" w:rsidRDefault="00434530" w:rsidP="00097FA5">
      <w:pPr>
        <w:numPr>
          <w:ilvl w:val="0"/>
          <w:numId w:val="8"/>
        </w:numPr>
        <w:ind w:hanging="222"/>
        <w:jc w:val="both"/>
        <w:rPr>
          <w:rFonts w:ascii="Symbol" w:hAnsi="Symbol" w:cs="Arial"/>
        </w:rPr>
      </w:pPr>
      <w:r w:rsidRPr="0095189A">
        <w:t xml:space="preserve">trestné činy související </w:t>
      </w:r>
      <w:r w:rsidR="00B258AB" w:rsidRPr="0095189A">
        <w:t>s</w:t>
      </w:r>
      <w:r w:rsidR="00B258AB">
        <w:t> </w:t>
      </w:r>
      <w:r w:rsidRPr="0095189A">
        <w:t xml:space="preserve"> činností investičních společností </w:t>
      </w:r>
      <w:r w:rsidR="00B258AB" w:rsidRPr="0095189A">
        <w:t>a</w:t>
      </w:r>
      <w:r w:rsidR="00B258AB">
        <w:t> </w:t>
      </w:r>
      <w:r w:rsidRPr="0095189A">
        <w:t xml:space="preserve"> fondů,</w:t>
      </w:r>
    </w:p>
    <w:p w14:paraId="7A4742CF" w14:textId="77777777" w:rsidR="00434530" w:rsidRPr="0095189A" w:rsidRDefault="00434530" w:rsidP="00097FA5">
      <w:pPr>
        <w:numPr>
          <w:ilvl w:val="0"/>
          <w:numId w:val="8"/>
        </w:numPr>
        <w:ind w:hanging="222"/>
        <w:jc w:val="both"/>
        <w:rPr>
          <w:rFonts w:ascii="Symbol" w:hAnsi="Symbol" w:cs="Arial"/>
        </w:rPr>
      </w:pPr>
      <w:r w:rsidRPr="0095189A">
        <w:t xml:space="preserve">trestné činy související </w:t>
      </w:r>
      <w:r w:rsidR="00B258AB" w:rsidRPr="0095189A">
        <w:t>s</w:t>
      </w:r>
      <w:r w:rsidR="00B258AB">
        <w:t> </w:t>
      </w:r>
      <w:r w:rsidRPr="0095189A">
        <w:t xml:space="preserve"> činností zdravotních pojišťoven, penzijních fondů </w:t>
      </w:r>
      <w:r w:rsidR="00B258AB" w:rsidRPr="0095189A">
        <w:t>a</w:t>
      </w:r>
      <w:r w:rsidR="00B258AB">
        <w:t> </w:t>
      </w:r>
      <w:r w:rsidRPr="0095189A">
        <w:t xml:space="preserve"> stavebních spořitelen,</w:t>
      </w:r>
    </w:p>
    <w:p w14:paraId="1ADAE9D3" w14:textId="77777777" w:rsidR="00EC00F8" w:rsidRPr="00EC00F8" w:rsidRDefault="00434530" w:rsidP="00097FA5">
      <w:pPr>
        <w:numPr>
          <w:ilvl w:val="0"/>
          <w:numId w:val="8"/>
        </w:numPr>
        <w:ind w:hanging="222"/>
        <w:jc w:val="both"/>
        <w:rPr>
          <w:rFonts w:ascii="Symbol" w:hAnsi="Symbol" w:cs="Arial"/>
        </w:rPr>
      </w:pPr>
      <w:r w:rsidRPr="0095189A">
        <w:t xml:space="preserve">trestné činy daňové, včetně trestných </w:t>
      </w:r>
    </w:p>
    <w:p w14:paraId="5B490969" w14:textId="77777777" w:rsidR="00434530" w:rsidRPr="0095189A" w:rsidRDefault="00434530" w:rsidP="00097FA5">
      <w:pPr>
        <w:numPr>
          <w:ilvl w:val="0"/>
          <w:numId w:val="8"/>
        </w:numPr>
        <w:ind w:hanging="222"/>
        <w:jc w:val="both"/>
        <w:rPr>
          <w:rFonts w:ascii="Symbol" w:hAnsi="Symbol" w:cs="Arial"/>
        </w:rPr>
      </w:pPr>
      <w:r w:rsidRPr="0095189A">
        <w:t xml:space="preserve">činů spáchaných orgány daňové </w:t>
      </w:r>
      <w:r w:rsidR="00B258AB" w:rsidRPr="0095189A">
        <w:t>a</w:t>
      </w:r>
      <w:r w:rsidR="00B258AB">
        <w:t> </w:t>
      </w:r>
      <w:r w:rsidRPr="0095189A">
        <w:t xml:space="preserve"> celní správy </w:t>
      </w:r>
      <w:r w:rsidR="00B258AB" w:rsidRPr="0095189A">
        <w:t>v</w:t>
      </w:r>
      <w:r w:rsidR="00B258AB">
        <w:t> </w:t>
      </w:r>
      <w:r w:rsidRPr="0095189A">
        <w:t xml:space="preserve"> souvislosti </w:t>
      </w:r>
      <w:r w:rsidR="00B258AB" w:rsidRPr="0095189A">
        <w:t>s</w:t>
      </w:r>
      <w:r w:rsidR="00B258AB">
        <w:t> </w:t>
      </w:r>
      <w:r w:rsidRPr="0095189A">
        <w:t xml:space="preserve"> vyměřováním </w:t>
      </w:r>
      <w:r w:rsidR="00B258AB" w:rsidRPr="0095189A">
        <w:t>a</w:t>
      </w:r>
      <w:r w:rsidR="00B258AB">
        <w:t> </w:t>
      </w:r>
      <w:r w:rsidRPr="0095189A">
        <w:t xml:space="preserve"> výběrem daní </w:t>
      </w:r>
      <w:r w:rsidR="00B258AB" w:rsidRPr="0095189A">
        <w:t>a</w:t>
      </w:r>
      <w:r w:rsidR="00B258AB">
        <w:t> </w:t>
      </w:r>
      <w:r w:rsidRPr="0095189A">
        <w:t xml:space="preserve"> cel,</w:t>
      </w:r>
    </w:p>
    <w:p w14:paraId="1BFADF1B" w14:textId="77777777" w:rsidR="00434530" w:rsidRPr="0095189A" w:rsidRDefault="00434530" w:rsidP="00097FA5">
      <w:pPr>
        <w:numPr>
          <w:ilvl w:val="0"/>
          <w:numId w:val="8"/>
        </w:numPr>
        <w:ind w:hanging="222"/>
        <w:jc w:val="both"/>
        <w:rPr>
          <w:rFonts w:ascii="Symbol" w:hAnsi="Symbol" w:cs="Arial"/>
        </w:rPr>
      </w:pPr>
      <w:r w:rsidRPr="0095189A">
        <w:t xml:space="preserve">trestné činy spáchané </w:t>
      </w:r>
      <w:r w:rsidR="00B258AB" w:rsidRPr="0095189A">
        <w:t>v</w:t>
      </w:r>
      <w:r w:rsidR="00B258AB">
        <w:t> </w:t>
      </w:r>
      <w:r w:rsidRPr="0095189A">
        <w:t xml:space="preserve"> oblasti financování </w:t>
      </w:r>
      <w:r w:rsidR="00B258AB" w:rsidRPr="0095189A">
        <w:t>a</w:t>
      </w:r>
      <w:r w:rsidR="00B258AB">
        <w:t> </w:t>
      </w:r>
      <w:r w:rsidRPr="0095189A">
        <w:t xml:space="preserve"> hospodaření politických stran </w:t>
      </w:r>
      <w:r w:rsidR="00B258AB" w:rsidRPr="0095189A">
        <w:t>a</w:t>
      </w:r>
      <w:r w:rsidR="00B258AB">
        <w:t> </w:t>
      </w:r>
      <w:r w:rsidRPr="0095189A">
        <w:t xml:space="preserve"> hnutí,</w:t>
      </w:r>
    </w:p>
    <w:p w14:paraId="024DE01C" w14:textId="77777777" w:rsidR="00434530" w:rsidRPr="0095189A" w:rsidRDefault="00434530" w:rsidP="00097FA5">
      <w:pPr>
        <w:numPr>
          <w:ilvl w:val="0"/>
          <w:numId w:val="8"/>
        </w:numPr>
        <w:ind w:hanging="222"/>
        <w:jc w:val="both"/>
        <w:rPr>
          <w:rFonts w:ascii="Symbol" w:hAnsi="Symbol" w:cs="Arial"/>
        </w:rPr>
      </w:pPr>
      <w:r w:rsidRPr="0095189A">
        <w:t xml:space="preserve">trestné činy spočívající ve zneužívání </w:t>
      </w:r>
      <w:r w:rsidRPr="00D63E5E">
        <w:t xml:space="preserve">pravomoci </w:t>
      </w:r>
      <w:r w:rsidR="001139FE" w:rsidRPr="00D63E5E">
        <w:t xml:space="preserve">úředních osob </w:t>
      </w:r>
      <w:r w:rsidR="00B258AB" w:rsidRPr="00D63E5E">
        <w:t>a</w:t>
      </w:r>
      <w:r w:rsidR="00B258AB">
        <w:t> </w:t>
      </w:r>
      <w:r w:rsidRPr="00D63E5E">
        <w:t xml:space="preserve"> </w:t>
      </w:r>
      <w:r w:rsidRPr="0095189A">
        <w:t xml:space="preserve">korupce při uplatňování hospodářských </w:t>
      </w:r>
      <w:r w:rsidR="00B258AB" w:rsidRPr="0095189A">
        <w:t>a</w:t>
      </w:r>
      <w:r w:rsidR="00B258AB">
        <w:t> </w:t>
      </w:r>
      <w:r w:rsidRPr="0095189A">
        <w:t xml:space="preserve"> majetkových zájmů státu </w:t>
      </w:r>
      <w:r w:rsidR="00B258AB" w:rsidRPr="0095189A">
        <w:t>a</w:t>
      </w:r>
      <w:r w:rsidR="00B258AB">
        <w:t> </w:t>
      </w:r>
      <w:r w:rsidRPr="0095189A">
        <w:t xml:space="preserve"> při odhalování </w:t>
      </w:r>
      <w:r w:rsidR="00B258AB" w:rsidRPr="0095189A">
        <w:t>a</w:t>
      </w:r>
      <w:r w:rsidR="00B258AB">
        <w:t> </w:t>
      </w:r>
      <w:r w:rsidRPr="0095189A">
        <w:t xml:space="preserve"> vyšetřování trestných činů </w:t>
      </w:r>
      <w:r w:rsidR="00B258AB" w:rsidRPr="0095189A">
        <w:t>v</w:t>
      </w:r>
      <w:r w:rsidR="00B258AB">
        <w:t> </w:t>
      </w:r>
      <w:r w:rsidRPr="0095189A">
        <w:t> této oblasti,</w:t>
      </w:r>
    </w:p>
    <w:p w14:paraId="009B48B9" w14:textId="77777777" w:rsidR="00434530" w:rsidRPr="0095189A" w:rsidRDefault="00434530" w:rsidP="00097FA5">
      <w:pPr>
        <w:numPr>
          <w:ilvl w:val="0"/>
          <w:numId w:val="8"/>
        </w:numPr>
        <w:ind w:hanging="222"/>
        <w:jc w:val="both"/>
        <w:rPr>
          <w:rFonts w:ascii="Symbol" w:hAnsi="Symbol" w:cs="Arial"/>
        </w:rPr>
      </w:pPr>
      <w:r w:rsidRPr="0095189A">
        <w:t xml:space="preserve">trestné činy spáchané </w:t>
      </w:r>
      <w:r w:rsidR="00B258AB" w:rsidRPr="0095189A">
        <w:t>v</w:t>
      </w:r>
      <w:r w:rsidR="00B258AB">
        <w:t> </w:t>
      </w:r>
      <w:r w:rsidR="005D7801" w:rsidRPr="0095189A">
        <w:t> </w:t>
      </w:r>
      <w:r w:rsidRPr="0095189A">
        <w:t>souvislosti</w:t>
      </w:r>
      <w:r w:rsidR="005D7801" w:rsidRPr="0095189A">
        <w:t xml:space="preserve"> </w:t>
      </w:r>
      <w:r w:rsidR="00B258AB" w:rsidRPr="0095189A">
        <w:t>s</w:t>
      </w:r>
      <w:r w:rsidR="00B258AB">
        <w:t> </w:t>
      </w:r>
      <w:r w:rsidR="005D7801" w:rsidRPr="0095189A">
        <w:t xml:space="preserve"> rozhodnutím </w:t>
      </w:r>
      <w:r w:rsidR="00B258AB" w:rsidRPr="0095189A">
        <w:t>v</w:t>
      </w:r>
      <w:r w:rsidR="00B258AB">
        <w:t> </w:t>
      </w:r>
      <w:r w:rsidR="005D7801" w:rsidRPr="0095189A">
        <w:t> insolven</w:t>
      </w:r>
      <w:r w:rsidR="002A4EAA" w:rsidRPr="0095189A">
        <w:t>č</w:t>
      </w:r>
      <w:r w:rsidR="005D7801" w:rsidRPr="0095189A">
        <w:t xml:space="preserve">ním řízení podle zákona </w:t>
      </w:r>
      <w:r w:rsidR="00B258AB">
        <w:t>č </w:t>
      </w:r>
      <w:r w:rsidR="00BD4087">
        <w:t>. </w:t>
      </w:r>
      <w:r w:rsidR="005D7801" w:rsidRPr="0095189A">
        <w:t>182/2006</w:t>
      </w:r>
      <w:r w:rsidR="00BD4087">
        <w:t> Sb.</w:t>
      </w:r>
      <w:r w:rsidR="005D7801" w:rsidRPr="0095189A">
        <w:t>, insolven</w:t>
      </w:r>
      <w:r w:rsidR="00822258" w:rsidRPr="0095189A">
        <w:t>č</w:t>
      </w:r>
      <w:r w:rsidR="005D7801" w:rsidRPr="0095189A">
        <w:t xml:space="preserve">ního zákona, nebo </w:t>
      </w:r>
      <w:r w:rsidR="00B258AB" w:rsidRPr="0095189A">
        <w:t>v</w:t>
      </w:r>
      <w:r w:rsidR="00B258AB">
        <w:t> </w:t>
      </w:r>
      <w:r w:rsidR="005D7801" w:rsidRPr="0095189A">
        <w:t xml:space="preserve"> souvislosti</w:t>
      </w:r>
      <w:r w:rsidRPr="0095189A">
        <w:t xml:space="preserve"> </w:t>
      </w:r>
      <w:r w:rsidR="00B258AB" w:rsidRPr="0095189A">
        <w:t>s</w:t>
      </w:r>
      <w:r w:rsidR="00B258AB">
        <w:t> </w:t>
      </w:r>
      <w:r w:rsidRPr="0095189A">
        <w:t xml:space="preserve"> vyhlášením konkursu podle zákona </w:t>
      </w:r>
      <w:r w:rsidR="00B258AB">
        <w:t>č </w:t>
      </w:r>
      <w:r w:rsidR="00BD4087">
        <w:t>. </w:t>
      </w:r>
      <w:r w:rsidRPr="0095189A">
        <w:t>328/1991</w:t>
      </w:r>
      <w:r w:rsidR="00BD4087">
        <w:t> Sb.</w:t>
      </w:r>
      <w:r w:rsidRPr="0095189A">
        <w:t xml:space="preserve">, </w:t>
      </w:r>
      <w:r w:rsidR="00B258AB" w:rsidRPr="0095189A">
        <w:t>o</w:t>
      </w:r>
      <w:r w:rsidR="00B258AB">
        <w:t> </w:t>
      </w:r>
      <w:r w:rsidRPr="0095189A">
        <w:t xml:space="preserve"> konkursu </w:t>
      </w:r>
      <w:r w:rsidR="00B258AB" w:rsidRPr="0095189A">
        <w:t>a</w:t>
      </w:r>
      <w:r w:rsidR="00B258AB">
        <w:t> </w:t>
      </w:r>
      <w:r w:rsidRPr="0095189A">
        <w:t xml:space="preserve"> vyrovnání, ve znění pozdějších předpisů.</w:t>
      </w:r>
    </w:p>
    <w:p w14:paraId="60419DAD" w14:textId="77777777" w:rsidR="00434530" w:rsidRPr="00DC6E73" w:rsidRDefault="00C65C32" w:rsidP="00B44A82">
      <w:pPr>
        <w:keepNext/>
        <w:spacing w:before="120"/>
        <w:ind w:left="539"/>
        <w:rPr>
          <w:b/>
        </w:rPr>
      </w:pPr>
      <w:r>
        <w:rPr>
          <w:b/>
        </w:rPr>
        <w:t>znak</w:t>
      </w:r>
      <w:r w:rsidR="00434530" w:rsidRPr="00DC6E73">
        <w:rPr>
          <w:b/>
        </w:rPr>
        <w:t xml:space="preserve"> 14 – korupční jednání – zrušen</w:t>
      </w:r>
    </w:p>
    <w:p w14:paraId="504AD6B9" w14:textId="77777777" w:rsidR="00434530" w:rsidRPr="00DC6E73" w:rsidRDefault="00C65C32" w:rsidP="00B44A82">
      <w:pPr>
        <w:keepNext/>
        <w:spacing w:before="120"/>
        <w:ind w:left="539"/>
        <w:rPr>
          <w:b/>
        </w:rPr>
      </w:pPr>
      <w:r>
        <w:rPr>
          <w:b/>
        </w:rPr>
        <w:t>znak</w:t>
      </w:r>
      <w:r w:rsidR="00434530" w:rsidRPr="00DC6E73">
        <w:rPr>
          <w:b/>
        </w:rPr>
        <w:t xml:space="preserve"> 15 – následek smrt</w:t>
      </w:r>
    </w:p>
    <w:p w14:paraId="621C5EFB" w14:textId="77777777" w:rsidR="00675AB5" w:rsidRPr="00D63E5E" w:rsidRDefault="00434530" w:rsidP="00434530">
      <w:pPr>
        <w:ind w:left="543"/>
        <w:jc w:val="both"/>
      </w:pPr>
      <w:r w:rsidRPr="00D63E5E">
        <w:t>Vyplní se ve všech případech, kdy smrt jako následek trestného činu je zákonným znakem skutkové podstaty, tzn. zejména</w:t>
      </w:r>
      <w:r w:rsidR="00540F10" w:rsidRPr="00D63E5E">
        <w:t>,</w:t>
      </w:r>
      <w:r w:rsidRPr="00D63E5E">
        <w:t xml:space="preserve"> jde-li </w:t>
      </w:r>
      <w:r w:rsidR="00B258AB" w:rsidRPr="00D63E5E">
        <w:t>o</w:t>
      </w:r>
      <w:r w:rsidR="00B258AB">
        <w:t> </w:t>
      </w:r>
      <w:r w:rsidRPr="00D63E5E">
        <w:t xml:space="preserve"> trestné činy podle</w:t>
      </w:r>
    </w:p>
    <w:p w14:paraId="7574B2F9" w14:textId="77777777" w:rsidR="007D044B" w:rsidRPr="00D63E5E" w:rsidRDefault="00B258AB" w:rsidP="00C775FA">
      <w:pPr>
        <w:keepNext/>
        <w:ind w:left="851" w:hanging="284"/>
        <w:jc w:val="both"/>
      </w:pPr>
      <w:r w:rsidRPr="00D63E5E">
        <w:t>a</w:t>
      </w:r>
      <w:r>
        <w:t> </w:t>
      </w:r>
      <w:r w:rsidR="00A3557C" w:rsidRPr="00D63E5E">
        <w:t>)</w:t>
      </w:r>
      <w:r w:rsidR="007D044B" w:rsidRPr="00D63E5E">
        <w:tab/>
      </w:r>
      <w:r w:rsidR="00A3557C" w:rsidRPr="00D63E5E">
        <w:t xml:space="preserve">Trestní zákoník </w:t>
      </w:r>
      <w:r w:rsidRPr="00D63E5E">
        <w:t>č</w:t>
      </w:r>
      <w:r>
        <w:t> </w:t>
      </w:r>
      <w:r w:rsidR="00BD4087" w:rsidRPr="00D63E5E">
        <w:t>. </w:t>
      </w:r>
      <w:r w:rsidR="00A3557C" w:rsidRPr="00D63E5E">
        <w:t>40/2009 Sb:</w:t>
      </w:r>
    </w:p>
    <w:p w14:paraId="1902FAF6" w14:textId="77777777" w:rsidR="007D044B" w:rsidRDefault="00BD4087" w:rsidP="005F63AC">
      <w:pPr>
        <w:ind w:left="1135" w:hanging="284"/>
        <w:jc w:val="both"/>
      </w:pPr>
      <w:r>
        <w:t>§ </w:t>
      </w:r>
      <w:r w:rsidR="008B25E7" w:rsidRPr="00B000E0">
        <w:t xml:space="preserve">140, </w:t>
      </w:r>
      <w:r>
        <w:t>§ </w:t>
      </w:r>
      <w:r w:rsidR="008B25E7" w:rsidRPr="00B000E0">
        <w:t xml:space="preserve">141, </w:t>
      </w:r>
      <w:r>
        <w:t>§ </w:t>
      </w:r>
      <w:r w:rsidR="008B25E7" w:rsidRPr="00B000E0">
        <w:t xml:space="preserve">142, </w:t>
      </w:r>
      <w:r>
        <w:t>§ </w:t>
      </w:r>
      <w:r w:rsidR="008B25E7" w:rsidRPr="00B000E0">
        <w:t xml:space="preserve">143, </w:t>
      </w:r>
    </w:p>
    <w:p w14:paraId="226276A0" w14:textId="77777777" w:rsidR="007D044B" w:rsidRDefault="00BD4087" w:rsidP="005F63AC">
      <w:pPr>
        <w:ind w:left="1135" w:hanging="284"/>
        <w:jc w:val="both"/>
      </w:pPr>
      <w:r>
        <w:t>§ </w:t>
      </w:r>
      <w:r w:rsidR="008B25E7" w:rsidRPr="00B000E0">
        <w:t xml:space="preserve">145 </w:t>
      </w:r>
      <w:r>
        <w:t>odst. </w:t>
      </w:r>
      <w:r w:rsidR="00B258AB" w:rsidRPr="00B000E0">
        <w:t>3</w:t>
      </w:r>
      <w:r w:rsidR="00B258AB">
        <w:t> </w:t>
      </w:r>
      <w:r w:rsidR="008B25E7" w:rsidRPr="00B000E0">
        <w:t xml:space="preserve">, </w:t>
      </w:r>
    </w:p>
    <w:p w14:paraId="366DA800" w14:textId="77777777" w:rsidR="007D044B" w:rsidRDefault="00BD4087" w:rsidP="005F63AC">
      <w:pPr>
        <w:ind w:left="1135" w:hanging="284"/>
        <w:jc w:val="both"/>
      </w:pPr>
      <w:r>
        <w:t>§ </w:t>
      </w:r>
      <w:r w:rsidR="008B25E7" w:rsidRPr="00B000E0">
        <w:t xml:space="preserve">146 </w:t>
      </w:r>
      <w:r>
        <w:t>odst. </w:t>
      </w:r>
      <w:r w:rsidR="00B258AB" w:rsidRPr="00B000E0">
        <w:t>4</w:t>
      </w:r>
      <w:r w:rsidR="00B258AB">
        <w:t> </w:t>
      </w:r>
      <w:r w:rsidR="008B25E7" w:rsidRPr="00B000E0">
        <w:t xml:space="preserve">, </w:t>
      </w:r>
    </w:p>
    <w:p w14:paraId="27D2D39B" w14:textId="77777777" w:rsidR="007D044B" w:rsidRDefault="00BD4087" w:rsidP="005F63AC">
      <w:pPr>
        <w:ind w:left="1135" w:hanging="284"/>
        <w:jc w:val="both"/>
      </w:pPr>
      <w:r>
        <w:t>§ </w:t>
      </w:r>
      <w:r w:rsidR="008B25E7" w:rsidRPr="00B000E0">
        <w:t xml:space="preserve">146a </w:t>
      </w:r>
      <w:r>
        <w:t>odst. </w:t>
      </w:r>
      <w:r w:rsidR="00B258AB" w:rsidRPr="00B000E0">
        <w:t>5</w:t>
      </w:r>
      <w:r w:rsidR="00B258AB">
        <w:t> </w:t>
      </w:r>
      <w:r w:rsidR="008B25E7" w:rsidRPr="00B000E0">
        <w:t xml:space="preserve">, </w:t>
      </w:r>
    </w:p>
    <w:p w14:paraId="5E0C9F59" w14:textId="77777777" w:rsidR="007D044B" w:rsidRDefault="00BD4087" w:rsidP="005F63AC">
      <w:pPr>
        <w:ind w:left="1135" w:hanging="284"/>
        <w:jc w:val="both"/>
      </w:pPr>
      <w:r>
        <w:t>§ </w:t>
      </w:r>
      <w:r w:rsidR="008B25E7" w:rsidRPr="00B000E0">
        <w:t xml:space="preserve">149 </w:t>
      </w:r>
      <w:r>
        <w:t>odst. </w:t>
      </w:r>
      <w:r w:rsidR="00B258AB" w:rsidRPr="00B000E0">
        <w:t>4</w:t>
      </w:r>
      <w:r w:rsidR="00B258AB">
        <w:t> </w:t>
      </w:r>
      <w:r w:rsidR="008B25E7" w:rsidRPr="00B000E0">
        <w:t xml:space="preserve">, </w:t>
      </w:r>
    </w:p>
    <w:p w14:paraId="254A0275" w14:textId="77777777" w:rsidR="007D044B" w:rsidRDefault="00BD4087" w:rsidP="005F63AC">
      <w:pPr>
        <w:ind w:left="1135" w:hanging="284"/>
        <w:jc w:val="both"/>
      </w:pPr>
      <w:r>
        <w:t>§ </w:t>
      </w:r>
      <w:r w:rsidR="008B25E7" w:rsidRPr="00B000E0">
        <w:t xml:space="preserve">152 </w:t>
      </w:r>
      <w:r>
        <w:t>odst. </w:t>
      </w:r>
      <w:r w:rsidR="00B258AB" w:rsidRPr="00B000E0">
        <w:t>3</w:t>
      </w:r>
      <w:r w:rsidR="00B258AB">
        <w:t> </w:t>
      </w:r>
      <w:r w:rsidR="008B25E7" w:rsidRPr="00B000E0">
        <w:t xml:space="preserve"> </w:t>
      </w:r>
      <w:r w:rsidR="00B258AB" w:rsidRPr="00B000E0">
        <w:t>a</w:t>
      </w:r>
      <w:r w:rsidR="00B258AB">
        <w:t> </w:t>
      </w:r>
      <w:r w:rsidR="008B25E7" w:rsidRPr="00B000E0">
        <w:t xml:space="preserve"> </w:t>
      </w:r>
      <w:r w:rsidR="00B258AB" w:rsidRPr="00B000E0">
        <w:t>4</w:t>
      </w:r>
      <w:r w:rsidR="00B258AB">
        <w:t> </w:t>
      </w:r>
      <w:r w:rsidR="008B25E7" w:rsidRPr="00B000E0">
        <w:t xml:space="preserve">, </w:t>
      </w:r>
    </w:p>
    <w:p w14:paraId="234D1647" w14:textId="77777777" w:rsidR="007D044B" w:rsidRDefault="00BD4087" w:rsidP="005F63AC">
      <w:pPr>
        <w:ind w:left="1135" w:hanging="284"/>
        <w:jc w:val="both"/>
      </w:pPr>
      <w:r>
        <w:t>§ </w:t>
      </w:r>
      <w:r w:rsidR="008B25E7" w:rsidRPr="00B000E0">
        <w:t xml:space="preserve">153 </w:t>
      </w:r>
      <w:r>
        <w:t>odst. </w:t>
      </w:r>
      <w:r w:rsidR="00B258AB" w:rsidRPr="00B000E0">
        <w:t>3</w:t>
      </w:r>
      <w:r w:rsidR="00B258AB">
        <w:t> </w:t>
      </w:r>
      <w:r w:rsidR="008B25E7" w:rsidRPr="00B000E0">
        <w:t xml:space="preserve"> </w:t>
      </w:r>
      <w:r>
        <w:t>písm. </w:t>
      </w:r>
      <w:r w:rsidR="00B258AB" w:rsidRPr="00B000E0">
        <w:t>a</w:t>
      </w:r>
      <w:r w:rsidR="00B258AB">
        <w:t> </w:t>
      </w:r>
      <w:r w:rsidR="008B25E7" w:rsidRPr="00B000E0">
        <w:t xml:space="preserve">) </w:t>
      </w:r>
      <w:r w:rsidR="00B258AB" w:rsidRPr="00B000E0">
        <w:t>a</w:t>
      </w:r>
      <w:r w:rsidR="00B258AB">
        <w:t> </w:t>
      </w:r>
      <w:r w:rsidR="008B25E7" w:rsidRPr="00B000E0">
        <w:t xml:space="preserve"> </w:t>
      </w:r>
      <w:r>
        <w:t>odst. </w:t>
      </w:r>
      <w:r w:rsidR="00B258AB" w:rsidRPr="00B000E0">
        <w:t>5</w:t>
      </w:r>
      <w:r w:rsidR="00B258AB">
        <w:t> </w:t>
      </w:r>
      <w:r w:rsidR="008B25E7" w:rsidRPr="00B000E0">
        <w:t xml:space="preserve">, </w:t>
      </w:r>
    </w:p>
    <w:p w14:paraId="5F5C581D" w14:textId="77777777" w:rsidR="007D044B" w:rsidRDefault="00BD4087" w:rsidP="005F63AC">
      <w:pPr>
        <w:ind w:left="1135" w:hanging="284"/>
        <w:jc w:val="both"/>
      </w:pPr>
      <w:r>
        <w:t>§ </w:t>
      </w:r>
      <w:r w:rsidR="008B25E7" w:rsidRPr="00B000E0">
        <w:t xml:space="preserve">156 </w:t>
      </w:r>
      <w:r>
        <w:t>odst. </w:t>
      </w:r>
      <w:r w:rsidR="00B258AB" w:rsidRPr="00B000E0">
        <w:t>3</w:t>
      </w:r>
      <w:r w:rsidR="00B258AB">
        <w:t> </w:t>
      </w:r>
      <w:r w:rsidR="008B25E7" w:rsidRPr="00B000E0">
        <w:t xml:space="preserve"> </w:t>
      </w:r>
      <w:r w:rsidR="00B258AB" w:rsidRPr="00B000E0">
        <w:t>a</w:t>
      </w:r>
      <w:r w:rsidR="00B258AB">
        <w:t> </w:t>
      </w:r>
      <w:r w:rsidR="008B25E7" w:rsidRPr="00B000E0">
        <w:t xml:space="preserve"> </w:t>
      </w:r>
      <w:r w:rsidR="00B258AB" w:rsidRPr="00B000E0">
        <w:t>4</w:t>
      </w:r>
      <w:r w:rsidR="00B258AB">
        <w:t> </w:t>
      </w:r>
      <w:r w:rsidR="008B25E7" w:rsidRPr="00B000E0">
        <w:t xml:space="preserve">, </w:t>
      </w:r>
    </w:p>
    <w:p w14:paraId="74AD44D2" w14:textId="77777777" w:rsidR="007D044B" w:rsidRDefault="00BD4087" w:rsidP="005F63AC">
      <w:pPr>
        <w:ind w:left="1135" w:hanging="284"/>
        <w:jc w:val="both"/>
      </w:pPr>
      <w:r>
        <w:t>§ </w:t>
      </w:r>
      <w:r w:rsidR="008B25E7" w:rsidRPr="00B000E0">
        <w:t xml:space="preserve">157 </w:t>
      </w:r>
      <w:r>
        <w:t>odst. </w:t>
      </w:r>
      <w:r w:rsidR="00B258AB" w:rsidRPr="00B000E0">
        <w:t>3</w:t>
      </w:r>
      <w:r w:rsidR="00B258AB">
        <w:t> </w:t>
      </w:r>
      <w:r w:rsidR="008B25E7" w:rsidRPr="00B000E0">
        <w:t xml:space="preserve"> </w:t>
      </w:r>
      <w:r>
        <w:t>písm. </w:t>
      </w:r>
      <w:r w:rsidR="00B258AB" w:rsidRPr="00B000E0">
        <w:t>a</w:t>
      </w:r>
      <w:r w:rsidR="00B258AB">
        <w:t> </w:t>
      </w:r>
      <w:r w:rsidR="008B25E7" w:rsidRPr="00B000E0">
        <w:t xml:space="preserve">) </w:t>
      </w:r>
      <w:r w:rsidR="00B258AB" w:rsidRPr="00B000E0">
        <w:t>a</w:t>
      </w:r>
      <w:r w:rsidR="00B258AB">
        <w:t> </w:t>
      </w:r>
      <w:r w:rsidR="008B25E7" w:rsidRPr="00B000E0">
        <w:t xml:space="preserve"> </w:t>
      </w:r>
      <w:r>
        <w:t>odst. </w:t>
      </w:r>
      <w:r w:rsidR="00B258AB" w:rsidRPr="00B000E0">
        <w:t>5</w:t>
      </w:r>
      <w:r w:rsidR="00B258AB">
        <w:t> </w:t>
      </w:r>
      <w:r w:rsidR="008B25E7" w:rsidRPr="00B000E0">
        <w:t xml:space="preserve">, </w:t>
      </w:r>
    </w:p>
    <w:p w14:paraId="363628E5" w14:textId="77777777" w:rsidR="007D044B" w:rsidRDefault="00BD4087" w:rsidP="005F63AC">
      <w:pPr>
        <w:ind w:left="1135" w:hanging="284"/>
        <w:jc w:val="both"/>
      </w:pPr>
      <w:r>
        <w:t>§ </w:t>
      </w:r>
      <w:r w:rsidR="008B25E7" w:rsidRPr="00B000E0">
        <w:t xml:space="preserve">158 </w:t>
      </w:r>
      <w:r>
        <w:t>odst. </w:t>
      </w:r>
      <w:r w:rsidR="00B258AB" w:rsidRPr="00B000E0">
        <w:t>3</w:t>
      </w:r>
      <w:r w:rsidR="00B258AB">
        <w:t> </w:t>
      </w:r>
      <w:r w:rsidR="008B25E7" w:rsidRPr="00B000E0">
        <w:t xml:space="preserve">, </w:t>
      </w:r>
    </w:p>
    <w:p w14:paraId="56CBB5BA" w14:textId="77777777" w:rsidR="007D044B" w:rsidRDefault="00BD4087" w:rsidP="005F63AC">
      <w:pPr>
        <w:ind w:left="1135" w:hanging="284"/>
        <w:jc w:val="both"/>
      </w:pPr>
      <w:r>
        <w:t>§ </w:t>
      </w:r>
      <w:r w:rsidR="008B25E7" w:rsidRPr="00B000E0">
        <w:t xml:space="preserve">159 </w:t>
      </w:r>
      <w:r>
        <w:t>odst. </w:t>
      </w:r>
      <w:r w:rsidR="00B258AB" w:rsidRPr="00B000E0">
        <w:t>3</w:t>
      </w:r>
      <w:r w:rsidR="00B258AB">
        <w:t> </w:t>
      </w:r>
      <w:r w:rsidR="008B25E7" w:rsidRPr="00B000E0">
        <w:t xml:space="preserve"> </w:t>
      </w:r>
      <w:r w:rsidR="00B258AB" w:rsidRPr="00B000E0">
        <w:t>a</w:t>
      </w:r>
      <w:r w:rsidR="00B258AB">
        <w:t> </w:t>
      </w:r>
      <w:r w:rsidR="008B25E7" w:rsidRPr="00B000E0">
        <w:t xml:space="preserve"> </w:t>
      </w:r>
      <w:r w:rsidR="00B258AB" w:rsidRPr="00B000E0">
        <w:t>4</w:t>
      </w:r>
      <w:r w:rsidR="00B258AB">
        <w:t> </w:t>
      </w:r>
      <w:r w:rsidR="008B25E7" w:rsidRPr="00B000E0">
        <w:t xml:space="preserve">, </w:t>
      </w:r>
    </w:p>
    <w:p w14:paraId="600786EC" w14:textId="77777777" w:rsidR="007D044B" w:rsidRDefault="00BD4087" w:rsidP="005F63AC">
      <w:pPr>
        <w:ind w:left="1135" w:hanging="284"/>
        <w:jc w:val="both"/>
      </w:pPr>
      <w:r>
        <w:t>§ </w:t>
      </w:r>
      <w:r w:rsidR="008B25E7" w:rsidRPr="00B000E0">
        <w:t xml:space="preserve">160 </w:t>
      </w:r>
      <w:r>
        <w:t>odst. </w:t>
      </w:r>
      <w:r w:rsidR="00B258AB" w:rsidRPr="00B000E0">
        <w:t>3</w:t>
      </w:r>
      <w:r w:rsidR="00B258AB">
        <w:t> </w:t>
      </w:r>
      <w:r w:rsidR="008B25E7" w:rsidRPr="00B000E0">
        <w:t xml:space="preserve"> </w:t>
      </w:r>
      <w:r w:rsidR="00B258AB" w:rsidRPr="00B000E0">
        <w:t>a</w:t>
      </w:r>
      <w:r w:rsidR="00B258AB">
        <w:t> </w:t>
      </w:r>
      <w:r w:rsidR="008B25E7" w:rsidRPr="00B000E0">
        <w:t xml:space="preserve"> </w:t>
      </w:r>
      <w:r w:rsidR="00B258AB" w:rsidRPr="00B000E0">
        <w:t>4</w:t>
      </w:r>
      <w:r w:rsidR="00B258AB">
        <w:t> </w:t>
      </w:r>
      <w:r w:rsidR="008B25E7" w:rsidRPr="00B000E0">
        <w:t xml:space="preserve">, </w:t>
      </w:r>
    </w:p>
    <w:p w14:paraId="1BCFEA39" w14:textId="77777777" w:rsidR="007D044B" w:rsidRDefault="00BD4087" w:rsidP="005F63AC">
      <w:pPr>
        <w:ind w:left="1135" w:hanging="284"/>
        <w:jc w:val="both"/>
      </w:pPr>
      <w:r>
        <w:t>§ </w:t>
      </w:r>
      <w:r w:rsidR="008B25E7" w:rsidRPr="00B000E0">
        <w:t xml:space="preserve">161 </w:t>
      </w:r>
      <w:r>
        <w:t>odst. </w:t>
      </w:r>
      <w:r w:rsidR="00B258AB" w:rsidRPr="00B000E0">
        <w:t>3</w:t>
      </w:r>
      <w:r w:rsidR="00B258AB">
        <w:t> </w:t>
      </w:r>
      <w:r w:rsidR="008B25E7" w:rsidRPr="00B000E0">
        <w:t xml:space="preserve">, </w:t>
      </w:r>
    </w:p>
    <w:p w14:paraId="1259420F" w14:textId="77777777" w:rsidR="007D044B" w:rsidRDefault="00BD4087" w:rsidP="005F63AC">
      <w:pPr>
        <w:ind w:left="1135" w:hanging="284"/>
        <w:jc w:val="both"/>
      </w:pPr>
      <w:r>
        <w:t>§ </w:t>
      </w:r>
      <w:r w:rsidR="008B25E7" w:rsidRPr="00B000E0">
        <w:t xml:space="preserve">162 </w:t>
      </w:r>
      <w:r>
        <w:t>odst. </w:t>
      </w:r>
      <w:r w:rsidR="00B258AB" w:rsidRPr="00B000E0">
        <w:t>3</w:t>
      </w:r>
      <w:r w:rsidR="00B258AB">
        <w:t> </w:t>
      </w:r>
      <w:r w:rsidR="008B25E7" w:rsidRPr="00B000E0">
        <w:t xml:space="preserve">, </w:t>
      </w:r>
    </w:p>
    <w:p w14:paraId="0547F984" w14:textId="77777777" w:rsidR="007D044B" w:rsidRDefault="00BD4087" w:rsidP="005F63AC">
      <w:pPr>
        <w:ind w:left="1135" w:hanging="284"/>
        <w:jc w:val="both"/>
      </w:pPr>
      <w:r>
        <w:t>§ </w:t>
      </w:r>
      <w:r w:rsidR="008B25E7" w:rsidRPr="00B000E0">
        <w:t xml:space="preserve">164 </w:t>
      </w:r>
      <w:r>
        <w:t>odst. </w:t>
      </w:r>
      <w:r w:rsidR="00B258AB" w:rsidRPr="00B000E0">
        <w:t>4</w:t>
      </w:r>
      <w:r w:rsidR="00B258AB">
        <w:t> </w:t>
      </w:r>
      <w:r w:rsidR="008B25E7" w:rsidRPr="00B000E0">
        <w:t xml:space="preserve"> </w:t>
      </w:r>
      <w:r>
        <w:t>písm. </w:t>
      </w:r>
      <w:r w:rsidR="00B258AB" w:rsidRPr="00B000E0">
        <w:t>c</w:t>
      </w:r>
      <w:r w:rsidR="00B258AB">
        <w:t> </w:t>
      </w:r>
      <w:r w:rsidR="008B25E7" w:rsidRPr="00B000E0">
        <w:t xml:space="preserve">), </w:t>
      </w:r>
    </w:p>
    <w:p w14:paraId="353BFC0B" w14:textId="77777777" w:rsidR="007D044B" w:rsidRDefault="00BD4087" w:rsidP="005F63AC">
      <w:pPr>
        <w:ind w:left="1135" w:hanging="284"/>
        <w:jc w:val="both"/>
      </w:pPr>
      <w:r>
        <w:t>§ </w:t>
      </w:r>
      <w:r w:rsidR="008B25E7" w:rsidRPr="00B000E0">
        <w:t xml:space="preserve">166 </w:t>
      </w:r>
      <w:r>
        <w:t>odst. </w:t>
      </w:r>
      <w:r w:rsidR="00B258AB" w:rsidRPr="00B000E0">
        <w:t>4</w:t>
      </w:r>
      <w:r w:rsidR="00B258AB">
        <w:t> </w:t>
      </w:r>
      <w:r w:rsidR="008B25E7" w:rsidRPr="00B000E0">
        <w:t xml:space="preserve"> </w:t>
      </w:r>
      <w:r>
        <w:t>písm. </w:t>
      </w:r>
      <w:r w:rsidR="00B258AB" w:rsidRPr="00B000E0">
        <w:t>b</w:t>
      </w:r>
      <w:r w:rsidR="00B258AB">
        <w:t> </w:t>
      </w:r>
      <w:r w:rsidR="008B25E7" w:rsidRPr="00B000E0">
        <w:t xml:space="preserve">), </w:t>
      </w:r>
    </w:p>
    <w:p w14:paraId="59410996" w14:textId="77777777" w:rsidR="007D044B" w:rsidRDefault="00BD4087" w:rsidP="005F63AC">
      <w:pPr>
        <w:ind w:left="1135" w:hanging="284"/>
        <w:jc w:val="both"/>
      </w:pPr>
      <w:r>
        <w:t>§ </w:t>
      </w:r>
      <w:r w:rsidR="008B25E7" w:rsidRPr="00B000E0">
        <w:t xml:space="preserve">168 </w:t>
      </w:r>
      <w:r>
        <w:t>odst. </w:t>
      </w:r>
      <w:r w:rsidR="00B258AB" w:rsidRPr="00B000E0">
        <w:t>3</w:t>
      </w:r>
      <w:r w:rsidR="00B258AB">
        <w:t> </w:t>
      </w:r>
      <w:r w:rsidR="008B25E7" w:rsidRPr="00B000E0">
        <w:t xml:space="preserve"> </w:t>
      </w:r>
      <w:r>
        <w:t>písm. </w:t>
      </w:r>
      <w:r w:rsidR="00B258AB" w:rsidRPr="00B000E0">
        <w:t>b</w:t>
      </w:r>
      <w:r w:rsidR="00B258AB">
        <w:t> </w:t>
      </w:r>
      <w:r w:rsidR="008B25E7" w:rsidRPr="00B000E0">
        <w:t xml:space="preserve">) </w:t>
      </w:r>
      <w:r w:rsidR="00B258AB" w:rsidRPr="00B000E0">
        <w:t>a</w:t>
      </w:r>
      <w:r w:rsidR="00B258AB">
        <w:t> </w:t>
      </w:r>
      <w:r w:rsidR="008B25E7" w:rsidRPr="00B000E0">
        <w:t xml:space="preserve"> </w:t>
      </w:r>
      <w:r>
        <w:t>odst. </w:t>
      </w:r>
      <w:r w:rsidR="00B258AB" w:rsidRPr="00B000E0">
        <w:t>5</w:t>
      </w:r>
      <w:r w:rsidR="00B258AB">
        <w:t> </w:t>
      </w:r>
      <w:r w:rsidR="008B25E7" w:rsidRPr="00B000E0">
        <w:t xml:space="preserve">, </w:t>
      </w:r>
    </w:p>
    <w:p w14:paraId="2F19A64C" w14:textId="77777777" w:rsidR="007D044B" w:rsidRDefault="00BD4087" w:rsidP="005F63AC">
      <w:pPr>
        <w:ind w:left="1135" w:hanging="284"/>
        <w:jc w:val="both"/>
      </w:pPr>
      <w:r>
        <w:t>§ </w:t>
      </w:r>
      <w:r w:rsidR="008B25E7" w:rsidRPr="00B000E0">
        <w:t xml:space="preserve">169 </w:t>
      </w:r>
      <w:r>
        <w:t>odst. </w:t>
      </w:r>
      <w:r w:rsidR="00B258AB" w:rsidRPr="00B000E0">
        <w:t>3</w:t>
      </w:r>
      <w:r w:rsidR="00B258AB">
        <w:t> </w:t>
      </w:r>
      <w:r w:rsidR="008B25E7" w:rsidRPr="00B000E0">
        <w:t xml:space="preserve"> </w:t>
      </w:r>
      <w:r>
        <w:t>písm. </w:t>
      </w:r>
      <w:r w:rsidR="00B258AB" w:rsidRPr="00B000E0">
        <w:t>a</w:t>
      </w:r>
      <w:r w:rsidR="00B258AB">
        <w:t> </w:t>
      </w:r>
      <w:r w:rsidR="008B25E7" w:rsidRPr="00B000E0">
        <w:t xml:space="preserve">), </w:t>
      </w:r>
    </w:p>
    <w:p w14:paraId="060D6D2E" w14:textId="77777777" w:rsidR="007D044B" w:rsidRDefault="00BD4087" w:rsidP="005F63AC">
      <w:pPr>
        <w:ind w:left="1135" w:hanging="284"/>
        <w:jc w:val="both"/>
      </w:pPr>
      <w:r>
        <w:t>§ </w:t>
      </w:r>
      <w:r w:rsidR="008B25E7" w:rsidRPr="00B000E0">
        <w:t xml:space="preserve">170 </w:t>
      </w:r>
      <w:r>
        <w:t>odst. </w:t>
      </w:r>
      <w:r w:rsidR="00B258AB" w:rsidRPr="00B000E0">
        <w:t>3</w:t>
      </w:r>
      <w:r w:rsidR="00B258AB">
        <w:t> </w:t>
      </w:r>
      <w:r w:rsidR="008B25E7" w:rsidRPr="00B000E0">
        <w:t xml:space="preserve"> </w:t>
      </w:r>
      <w:r>
        <w:t>písm. </w:t>
      </w:r>
      <w:r w:rsidR="00B258AB" w:rsidRPr="00B000E0">
        <w:t>a</w:t>
      </w:r>
      <w:r w:rsidR="00B258AB">
        <w:t> </w:t>
      </w:r>
      <w:r w:rsidR="008B25E7" w:rsidRPr="00B000E0">
        <w:t xml:space="preserve">), </w:t>
      </w:r>
    </w:p>
    <w:p w14:paraId="4C2240B2" w14:textId="77777777" w:rsidR="007D044B" w:rsidRDefault="00BD4087" w:rsidP="005F63AC">
      <w:pPr>
        <w:ind w:left="1135" w:hanging="284"/>
        <w:jc w:val="both"/>
      </w:pPr>
      <w:r>
        <w:t>§ </w:t>
      </w:r>
      <w:r w:rsidR="008B25E7" w:rsidRPr="00B000E0">
        <w:t xml:space="preserve">171 </w:t>
      </w:r>
      <w:r>
        <w:t>odst. </w:t>
      </w:r>
      <w:r w:rsidR="00B258AB" w:rsidRPr="00B000E0">
        <w:t>4</w:t>
      </w:r>
      <w:r w:rsidR="00B258AB">
        <w:t> </w:t>
      </w:r>
      <w:r w:rsidR="008B25E7" w:rsidRPr="00B000E0">
        <w:t xml:space="preserve"> </w:t>
      </w:r>
      <w:r>
        <w:t>písm. </w:t>
      </w:r>
      <w:r w:rsidR="00B258AB" w:rsidRPr="00B000E0">
        <w:t>a</w:t>
      </w:r>
      <w:r w:rsidR="00B258AB">
        <w:t> </w:t>
      </w:r>
      <w:r w:rsidR="008B25E7" w:rsidRPr="00B000E0">
        <w:t xml:space="preserve">), </w:t>
      </w:r>
    </w:p>
    <w:p w14:paraId="5918D556" w14:textId="77777777" w:rsidR="007D044B" w:rsidRDefault="00BD4087" w:rsidP="005F63AC">
      <w:pPr>
        <w:ind w:left="1135" w:hanging="284"/>
        <w:jc w:val="both"/>
      </w:pPr>
      <w:r>
        <w:t>§ </w:t>
      </w:r>
      <w:r w:rsidR="008B25E7" w:rsidRPr="00B000E0">
        <w:t xml:space="preserve">172 </w:t>
      </w:r>
      <w:r>
        <w:t>odst. </w:t>
      </w:r>
      <w:r w:rsidR="00B258AB" w:rsidRPr="009948B0">
        <w:rPr>
          <w:strike/>
          <w:color w:val="0033CC"/>
        </w:rPr>
        <w:t>4</w:t>
      </w:r>
      <w:r w:rsidR="00B258AB">
        <w:rPr>
          <w:strike/>
          <w:color w:val="0033CC"/>
        </w:rPr>
        <w:t> </w:t>
      </w:r>
      <w:r w:rsidR="0047043B" w:rsidRPr="009948B0">
        <w:rPr>
          <w:strike/>
          <w:color w:val="0033CC"/>
        </w:rPr>
        <w:t xml:space="preserve"> </w:t>
      </w:r>
      <w:r w:rsidR="0047043B" w:rsidRPr="009948B0">
        <w:rPr>
          <w:color w:val="0033CC"/>
          <w:u w:val="single"/>
        </w:rPr>
        <w:t xml:space="preserve"> </w:t>
      </w:r>
      <w:r w:rsidR="00B258AB" w:rsidRPr="009948B0">
        <w:rPr>
          <w:color w:val="0033CC"/>
          <w:u w:val="single"/>
        </w:rPr>
        <w:t>3</w:t>
      </w:r>
      <w:r w:rsidR="00B258AB">
        <w:rPr>
          <w:color w:val="0033CC"/>
          <w:u w:val="single"/>
        </w:rPr>
        <w:t> </w:t>
      </w:r>
      <w:r w:rsidR="0047043B" w:rsidRPr="009948B0">
        <w:rPr>
          <w:color w:val="0033CC"/>
          <w:u w:val="single"/>
        </w:rPr>
        <w:t xml:space="preserve"> </w:t>
      </w:r>
      <w:r>
        <w:t>písm. </w:t>
      </w:r>
      <w:r w:rsidR="00B258AB" w:rsidRPr="00B000E0">
        <w:t>a</w:t>
      </w:r>
      <w:r w:rsidR="00B258AB">
        <w:t> </w:t>
      </w:r>
      <w:r w:rsidR="008B25E7" w:rsidRPr="00B000E0">
        <w:t xml:space="preserve">), </w:t>
      </w:r>
    </w:p>
    <w:p w14:paraId="28BD3AEE" w14:textId="77777777" w:rsidR="007D044B" w:rsidRDefault="00BD4087" w:rsidP="005F63AC">
      <w:pPr>
        <w:ind w:left="1135" w:hanging="284"/>
        <w:jc w:val="both"/>
      </w:pPr>
      <w:r>
        <w:t>§ </w:t>
      </w:r>
      <w:r w:rsidR="008B25E7" w:rsidRPr="00B000E0">
        <w:t xml:space="preserve">173 </w:t>
      </w:r>
      <w:r>
        <w:t>odst. </w:t>
      </w:r>
      <w:r w:rsidR="00B258AB" w:rsidRPr="00B000E0">
        <w:t>4</w:t>
      </w:r>
      <w:r w:rsidR="00B258AB">
        <w:t> </w:t>
      </w:r>
      <w:r w:rsidR="008B25E7" w:rsidRPr="00B000E0">
        <w:t xml:space="preserve">, </w:t>
      </w:r>
    </w:p>
    <w:p w14:paraId="7E8A8B82" w14:textId="77777777" w:rsidR="007D044B" w:rsidRDefault="00BD4087" w:rsidP="005F63AC">
      <w:pPr>
        <w:ind w:left="1135" w:hanging="284"/>
        <w:jc w:val="both"/>
      </w:pPr>
      <w:r>
        <w:t>§ </w:t>
      </w:r>
      <w:r w:rsidR="008B25E7" w:rsidRPr="00B000E0">
        <w:t xml:space="preserve">174 </w:t>
      </w:r>
      <w:r>
        <w:t>odst. </w:t>
      </w:r>
      <w:r w:rsidR="00B258AB" w:rsidRPr="00B000E0">
        <w:t>4</w:t>
      </w:r>
      <w:r w:rsidR="00B258AB">
        <w:t> </w:t>
      </w:r>
      <w:r w:rsidR="008B25E7" w:rsidRPr="00B000E0">
        <w:t xml:space="preserve">, </w:t>
      </w:r>
    </w:p>
    <w:p w14:paraId="2416EC45" w14:textId="77777777" w:rsidR="007D044B" w:rsidRDefault="00BD4087" w:rsidP="005F63AC">
      <w:pPr>
        <w:ind w:left="1135" w:hanging="284"/>
        <w:jc w:val="both"/>
      </w:pPr>
      <w:r>
        <w:t>§ </w:t>
      </w:r>
      <w:r w:rsidR="008B25E7" w:rsidRPr="00B000E0">
        <w:t xml:space="preserve">175 </w:t>
      </w:r>
      <w:r>
        <w:t>odst. </w:t>
      </w:r>
      <w:r w:rsidR="00B258AB" w:rsidRPr="00B000E0">
        <w:t>4</w:t>
      </w:r>
      <w:r w:rsidR="00B258AB">
        <w:t> </w:t>
      </w:r>
      <w:r w:rsidR="008B25E7" w:rsidRPr="00B000E0">
        <w:t xml:space="preserve">, </w:t>
      </w:r>
    </w:p>
    <w:p w14:paraId="1E72D83A" w14:textId="77777777" w:rsidR="007D044B" w:rsidRDefault="00BD4087" w:rsidP="005F63AC">
      <w:pPr>
        <w:ind w:left="1135" w:hanging="284"/>
        <w:jc w:val="both"/>
      </w:pPr>
      <w:r>
        <w:t>§ </w:t>
      </w:r>
      <w:r w:rsidR="008B25E7" w:rsidRPr="00B000E0">
        <w:t xml:space="preserve">185 </w:t>
      </w:r>
      <w:r>
        <w:t>odst. </w:t>
      </w:r>
      <w:r w:rsidR="00B258AB" w:rsidRPr="00B000E0">
        <w:t>4</w:t>
      </w:r>
      <w:r w:rsidR="00B258AB">
        <w:t> </w:t>
      </w:r>
      <w:r w:rsidR="008B25E7" w:rsidRPr="00B000E0">
        <w:t xml:space="preserve">, </w:t>
      </w:r>
    </w:p>
    <w:p w14:paraId="36DDF5A6" w14:textId="77777777" w:rsidR="007D044B" w:rsidRDefault="00BD4087" w:rsidP="005F63AC">
      <w:pPr>
        <w:ind w:left="1135" w:hanging="284"/>
        <w:jc w:val="both"/>
      </w:pPr>
      <w:r>
        <w:t>§ </w:t>
      </w:r>
      <w:r w:rsidR="008B25E7" w:rsidRPr="00B000E0">
        <w:t xml:space="preserve">186 </w:t>
      </w:r>
      <w:r>
        <w:t>odst. </w:t>
      </w:r>
      <w:r w:rsidR="00B258AB" w:rsidRPr="00B000E0">
        <w:t>6</w:t>
      </w:r>
      <w:r w:rsidR="00B258AB">
        <w:t> </w:t>
      </w:r>
      <w:r w:rsidR="008B25E7" w:rsidRPr="00B000E0">
        <w:t xml:space="preserve">, </w:t>
      </w:r>
    </w:p>
    <w:p w14:paraId="7C25AD34" w14:textId="77777777" w:rsidR="007D044B" w:rsidRDefault="00BD4087" w:rsidP="005F63AC">
      <w:pPr>
        <w:ind w:left="1135" w:hanging="284"/>
        <w:jc w:val="both"/>
      </w:pPr>
      <w:r>
        <w:t>§ </w:t>
      </w:r>
      <w:r w:rsidR="008B25E7" w:rsidRPr="00B000E0">
        <w:t xml:space="preserve">187 </w:t>
      </w:r>
      <w:r>
        <w:t>odst. </w:t>
      </w:r>
      <w:r w:rsidR="00B258AB" w:rsidRPr="00B000E0">
        <w:t>4</w:t>
      </w:r>
      <w:r w:rsidR="00B258AB">
        <w:t> </w:t>
      </w:r>
      <w:r w:rsidR="008B25E7" w:rsidRPr="00B000E0">
        <w:t xml:space="preserve">, </w:t>
      </w:r>
    </w:p>
    <w:p w14:paraId="4C72A42B" w14:textId="77777777" w:rsidR="007D044B" w:rsidRDefault="00BD4087" w:rsidP="005F63AC">
      <w:pPr>
        <w:ind w:left="1135" w:hanging="284"/>
        <w:jc w:val="both"/>
      </w:pPr>
      <w:r>
        <w:lastRenderedPageBreak/>
        <w:t>§ </w:t>
      </w:r>
      <w:r w:rsidR="008B25E7" w:rsidRPr="00B000E0">
        <w:t xml:space="preserve">189 </w:t>
      </w:r>
      <w:r>
        <w:t>odst. </w:t>
      </w:r>
      <w:r w:rsidR="00B258AB" w:rsidRPr="00B000E0">
        <w:t>4</w:t>
      </w:r>
      <w:r w:rsidR="00B258AB">
        <w:t> </w:t>
      </w:r>
      <w:r w:rsidR="008B25E7" w:rsidRPr="00B000E0">
        <w:t xml:space="preserve">, </w:t>
      </w:r>
    </w:p>
    <w:p w14:paraId="6510DE42" w14:textId="77777777" w:rsidR="007D044B" w:rsidRDefault="00BD4087" w:rsidP="005F63AC">
      <w:pPr>
        <w:ind w:left="1135" w:hanging="284"/>
        <w:jc w:val="both"/>
      </w:pPr>
      <w:r>
        <w:t>§ </w:t>
      </w:r>
      <w:r w:rsidR="008B25E7" w:rsidRPr="00B000E0">
        <w:t xml:space="preserve">195 </w:t>
      </w:r>
      <w:r>
        <w:t>odst. </w:t>
      </w:r>
      <w:r w:rsidR="00B258AB" w:rsidRPr="00B000E0">
        <w:t>4</w:t>
      </w:r>
      <w:r w:rsidR="00B258AB">
        <w:t> </w:t>
      </w:r>
      <w:r w:rsidR="008B25E7" w:rsidRPr="00B000E0">
        <w:t xml:space="preserve">, </w:t>
      </w:r>
    </w:p>
    <w:p w14:paraId="532B859B" w14:textId="77777777" w:rsidR="007D044B" w:rsidRDefault="00BD4087" w:rsidP="005F63AC">
      <w:pPr>
        <w:ind w:left="1135" w:hanging="284"/>
        <w:jc w:val="both"/>
      </w:pPr>
      <w:r>
        <w:t>§ </w:t>
      </w:r>
      <w:r w:rsidR="008B25E7" w:rsidRPr="00B000E0">
        <w:t xml:space="preserve">198 </w:t>
      </w:r>
      <w:r>
        <w:t>odst. </w:t>
      </w:r>
      <w:r w:rsidR="00B258AB" w:rsidRPr="00B000E0">
        <w:t>3</w:t>
      </w:r>
      <w:r w:rsidR="00B258AB">
        <w:t> </w:t>
      </w:r>
      <w:r w:rsidR="008B25E7" w:rsidRPr="00B000E0">
        <w:t xml:space="preserve"> </w:t>
      </w:r>
      <w:r>
        <w:t>písm. </w:t>
      </w:r>
      <w:r w:rsidR="00B258AB" w:rsidRPr="00B000E0">
        <w:t>b</w:t>
      </w:r>
      <w:r w:rsidR="00B258AB">
        <w:t> </w:t>
      </w:r>
      <w:r w:rsidR="008B25E7" w:rsidRPr="00B000E0">
        <w:t xml:space="preserve">), </w:t>
      </w:r>
    </w:p>
    <w:p w14:paraId="47B18046" w14:textId="77777777" w:rsidR="007D044B" w:rsidRDefault="00BD4087" w:rsidP="005F63AC">
      <w:pPr>
        <w:ind w:left="1135" w:hanging="284"/>
        <w:jc w:val="both"/>
      </w:pPr>
      <w:r>
        <w:t>§ </w:t>
      </w:r>
      <w:r w:rsidR="008B25E7" w:rsidRPr="00B000E0">
        <w:t xml:space="preserve">199 </w:t>
      </w:r>
      <w:r>
        <w:t>odst. </w:t>
      </w:r>
      <w:r w:rsidR="00B258AB" w:rsidRPr="00B000E0">
        <w:t>3</w:t>
      </w:r>
      <w:r w:rsidR="00B258AB">
        <w:t> </w:t>
      </w:r>
      <w:r w:rsidR="008B25E7" w:rsidRPr="00B000E0">
        <w:t xml:space="preserve"> </w:t>
      </w:r>
      <w:r>
        <w:t>písm. </w:t>
      </w:r>
      <w:r w:rsidR="00B258AB" w:rsidRPr="00B000E0">
        <w:t>b</w:t>
      </w:r>
      <w:r w:rsidR="00B258AB">
        <w:t> </w:t>
      </w:r>
      <w:r w:rsidR="008B25E7" w:rsidRPr="00B000E0">
        <w:t xml:space="preserve">), </w:t>
      </w:r>
    </w:p>
    <w:p w14:paraId="7F92C5A8" w14:textId="77777777" w:rsidR="007D044B" w:rsidRDefault="00BD4087" w:rsidP="005F63AC">
      <w:pPr>
        <w:ind w:left="1135" w:hanging="284"/>
        <w:jc w:val="both"/>
      </w:pPr>
      <w:r>
        <w:t>§ </w:t>
      </w:r>
      <w:r w:rsidR="008B25E7" w:rsidRPr="00B000E0">
        <w:t xml:space="preserve">200 </w:t>
      </w:r>
      <w:r>
        <w:t>odst. </w:t>
      </w:r>
      <w:r w:rsidR="00B258AB" w:rsidRPr="00B000E0">
        <w:t>4</w:t>
      </w:r>
      <w:r w:rsidR="00B258AB">
        <w:t> </w:t>
      </w:r>
      <w:r w:rsidR="008B25E7" w:rsidRPr="00B000E0">
        <w:t xml:space="preserve"> </w:t>
      </w:r>
      <w:r>
        <w:t>písm. </w:t>
      </w:r>
      <w:r w:rsidR="00B258AB" w:rsidRPr="00B000E0">
        <w:t>a</w:t>
      </w:r>
      <w:r w:rsidR="00B258AB">
        <w:t> </w:t>
      </w:r>
      <w:r w:rsidR="008B25E7" w:rsidRPr="00B000E0">
        <w:t xml:space="preserve">), </w:t>
      </w:r>
    </w:p>
    <w:p w14:paraId="3CB5C221" w14:textId="77777777" w:rsidR="007D044B" w:rsidRDefault="00BD4087" w:rsidP="005F63AC">
      <w:pPr>
        <w:ind w:left="1135" w:hanging="284"/>
        <w:jc w:val="both"/>
      </w:pPr>
      <w:r>
        <w:t>§ </w:t>
      </w:r>
      <w:r w:rsidR="008B25E7" w:rsidRPr="00B000E0">
        <w:t xml:space="preserve">272 </w:t>
      </w:r>
      <w:r>
        <w:t>odst. </w:t>
      </w:r>
      <w:r w:rsidR="00B258AB" w:rsidRPr="00B000E0">
        <w:t>2</w:t>
      </w:r>
      <w:r w:rsidR="00B258AB">
        <w:t> </w:t>
      </w:r>
      <w:r w:rsidR="008B25E7" w:rsidRPr="00B000E0">
        <w:t xml:space="preserve"> </w:t>
      </w:r>
      <w:r>
        <w:t>písm. </w:t>
      </w:r>
      <w:r w:rsidR="00B258AB" w:rsidRPr="00B000E0">
        <w:t>d</w:t>
      </w:r>
      <w:r w:rsidR="00B258AB">
        <w:t> </w:t>
      </w:r>
      <w:r w:rsidR="008B25E7" w:rsidRPr="00B000E0">
        <w:t xml:space="preserve">) </w:t>
      </w:r>
      <w:r w:rsidR="00B258AB" w:rsidRPr="00B000E0">
        <w:t>a</w:t>
      </w:r>
      <w:r w:rsidR="00B258AB">
        <w:t> </w:t>
      </w:r>
      <w:r w:rsidR="008B25E7" w:rsidRPr="00B000E0">
        <w:t xml:space="preserve"> </w:t>
      </w:r>
      <w:r>
        <w:t>odst. </w:t>
      </w:r>
      <w:r w:rsidR="00B258AB" w:rsidRPr="00B000E0">
        <w:t>3</w:t>
      </w:r>
      <w:r w:rsidR="00B258AB">
        <w:t> </w:t>
      </w:r>
      <w:r w:rsidR="008B25E7" w:rsidRPr="00B000E0">
        <w:t xml:space="preserve"> </w:t>
      </w:r>
      <w:r>
        <w:t>písm. </w:t>
      </w:r>
      <w:r w:rsidR="00B258AB" w:rsidRPr="00B000E0">
        <w:t>a</w:t>
      </w:r>
      <w:r w:rsidR="00B258AB">
        <w:t> </w:t>
      </w:r>
      <w:r w:rsidR="008B25E7" w:rsidRPr="00B000E0">
        <w:t xml:space="preserve">), </w:t>
      </w:r>
    </w:p>
    <w:p w14:paraId="23E54ED2" w14:textId="77777777" w:rsidR="007D044B" w:rsidRDefault="00BD4087" w:rsidP="005F63AC">
      <w:pPr>
        <w:ind w:left="1135" w:hanging="284"/>
        <w:jc w:val="both"/>
      </w:pPr>
      <w:r>
        <w:t>§ </w:t>
      </w:r>
      <w:r w:rsidR="008B25E7" w:rsidRPr="00B000E0">
        <w:t xml:space="preserve">273 </w:t>
      </w:r>
      <w:r>
        <w:t>odst. </w:t>
      </w:r>
      <w:r w:rsidR="00B258AB" w:rsidRPr="00B000E0">
        <w:t>3</w:t>
      </w:r>
      <w:r w:rsidR="00B258AB">
        <w:t> </w:t>
      </w:r>
      <w:r w:rsidR="008B25E7" w:rsidRPr="00B000E0">
        <w:t xml:space="preserve"> </w:t>
      </w:r>
      <w:r>
        <w:t>písm. </w:t>
      </w:r>
      <w:r w:rsidR="00B258AB" w:rsidRPr="00B000E0">
        <w:t>a</w:t>
      </w:r>
      <w:r w:rsidR="00B258AB">
        <w:t> </w:t>
      </w:r>
      <w:r w:rsidR="008B25E7" w:rsidRPr="00B000E0">
        <w:t xml:space="preserve">) </w:t>
      </w:r>
      <w:r w:rsidR="00B258AB" w:rsidRPr="00B000E0">
        <w:t>a</w:t>
      </w:r>
      <w:r w:rsidR="00B258AB">
        <w:t> </w:t>
      </w:r>
      <w:r w:rsidR="008B25E7" w:rsidRPr="00B000E0">
        <w:t xml:space="preserve"> </w:t>
      </w:r>
      <w:r>
        <w:t>odst. </w:t>
      </w:r>
      <w:r w:rsidR="00B258AB" w:rsidRPr="00B000E0">
        <w:t>4</w:t>
      </w:r>
      <w:r w:rsidR="00B258AB">
        <w:t> </w:t>
      </w:r>
      <w:r w:rsidR="008B25E7" w:rsidRPr="00B000E0">
        <w:t xml:space="preserve">, </w:t>
      </w:r>
    </w:p>
    <w:p w14:paraId="2F0D982B" w14:textId="77777777" w:rsidR="007D044B" w:rsidRDefault="00BD4087" w:rsidP="005F63AC">
      <w:pPr>
        <w:ind w:left="1135" w:hanging="284"/>
        <w:jc w:val="both"/>
      </w:pPr>
      <w:r>
        <w:t>§ </w:t>
      </w:r>
      <w:r w:rsidR="008B25E7" w:rsidRPr="00B000E0">
        <w:t xml:space="preserve">281 </w:t>
      </w:r>
      <w:r>
        <w:t>odst. </w:t>
      </w:r>
      <w:r w:rsidR="00B258AB" w:rsidRPr="00B000E0">
        <w:t>3</w:t>
      </w:r>
      <w:r w:rsidR="00B258AB">
        <w:t> </w:t>
      </w:r>
      <w:r w:rsidR="008B25E7" w:rsidRPr="00B000E0">
        <w:t xml:space="preserve"> </w:t>
      </w:r>
      <w:r>
        <w:t>písm. </w:t>
      </w:r>
      <w:r w:rsidR="00B258AB" w:rsidRPr="00B000E0">
        <w:t>a</w:t>
      </w:r>
      <w:r w:rsidR="00B258AB">
        <w:t> </w:t>
      </w:r>
      <w:r w:rsidR="008B25E7" w:rsidRPr="00B000E0">
        <w:t xml:space="preserve">), </w:t>
      </w:r>
    </w:p>
    <w:p w14:paraId="37938735" w14:textId="77777777" w:rsidR="007D044B" w:rsidRDefault="00BD4087" w:rsidP="005F63AC">
      <w:pPr>
        <w:ind w:left="1135" w:hanging="284"/>
        <w:jc w:val="both"/>
      </w:pPr>
      <w:r>
        <w:t>§ </w:t>
      </w:r>
      <w:r w:rsidR="008B25E7" w:rsidRPr="00B000E0">
        <w:t xml:space="preserve">282 </w:t>
      </w:r>
      <w:r>
        <w:t>odst. </w:t>
      </w:r>
      <w:r w:rsidR="00B258AB" w:rsidRPr="00B000E0">
        <w:t>4</w:t>
      </w:r>
      <w:r w:rsidR="00B258AB">
        <w:t> </w:t>
      </w:r>
      <w:r w:rsidR="008B25E7" w:rsidRPr="00B000E0">
        <w:t xml:space="preserve"> </w:t>
      </w:r>
      <w:r>
        <w:t>písm. </w:t>
      </w:r>
      <w:r w:rsidR="00B258AB" w:rsidRPr="00B000E0">
        <w:t>a</w:t>
      </w:r>
      <w:r w:rsidR="00B258AB">
        <w:t> </w:t>
      </w:r>
      <w:r w:rsidR="008B25E7" w:rsidRPr="00B000E0">
        <w:t xml:space="preserve">), </w:t>
      </w:r>
    </w:p>
    <w:p w14:paraId="31B6D113" w14:textId="77777777" w:rsidR="007D044B" w:rsidRDefault="00BD4087" w:rsidP="005F63AC">
      <w:pPr>
        <w:ind w:left="1135" w:hanging="284"/>
        <w:jc w:val="both"/>
      </w:pPr>
      <w:r>
        <w:t>§ </w:t>
      </w:r>
      <w:r w:rsidR="008B25E7" w:rsidRPr="00B000E0">
        <w:t xml:space="preserve">288 </w:t>
      </w:r>
      <w:r>
        <w:t>odst. </w:t>
      </w:r>
      <w:r w:rsidR="00B258AB" w:rsidRPr="00B000E0">
        <w:t>4</w:t>
      </w:r>
      <w:r w:rsidR="00B258AB">
        <w:t> </w:t>
      </w:r>
      <w:r w:rsidR="008B25E7" w:rsidRPr="00B000E0">
        <w:t xml:space="preserve"> </w:t>
      </w:r>
      <w:r>
        <w:t>písm. </w:t>
      </w:r>
      <w:r w:rsidR="00B258AB" w:rsidRPr="00B000E0">
        <w:t>a</w:t>
      </w:r>
      <w:r w:rsidR="00B258AB">
        <w:t> </w:t>
      </w:r>
      <w:r w:rsidR="008B25E7" w:rsidRPr="00B000E0">
        <w:t xml:space="preserve">), </w:t>
      </w:r>
    </w:p>
    <w:p w14:paraId="4D7F910E" w14:textId="77777777" w:rsidR="007D044B" w:rsidRDefault="00BD4087" w:rsidP="005F63AC">
      <w:pPr>
        <w:ind w:left="1135" w:hanging="284"/>
        <w:jc w:val="both"/>
      </w:pPr>
      <w:r>
        <w:t>§ </w:t>
      </w:r>
      <w:r w:rsidR="008B25E7" w:rsidRPr="00B000E0">
        <w:t xml:space="preserve">290 </w:t>
      </w:r>
      <w:r>
        <w:t>odst. </w:t>
      </w:r>
      <w:r w:rsidR="00B258AB" w:rsidRPr="00B000E0">
        <w:t>2</w:t>
      </w:r>
      <w:r w:rsidR="00B258AB">
        <w:t> </w:t>
      </w:r>
      <w:r w:rsidR="008B25E7" w:rsidRPr="00B000E0">
        <w:t xml:space="preserve"> </w:t>
      </w:r>
      <w:r>
        <w:t>písm. </w:t>
      </w:r>
      <w:r w:rsidR="00B258AB" w:rsidRPr="00B000E0">
        <w:t>a</w:t>
      </w:r>
      <w:r w:rsidR="00B258AB">
        <w:t> </w:t>
      </w:r>
      <w:r w:rsidR="008B25E7" w:rsidRPr="00B000E0">
        <w:t xml:space="preserve">), </w:t>
      </w:r>
    </w:p>
    <w:p w14:paraId="31ECA70B" w14:textId="77777777" w:rsidR="007D044B" w:rsidRDefault="00BD4087" w:rsidP="005F63AC">
      <w:pPr>
        <w:ind w:left="1135" w:hanging="284"/>
        <w:jc w:val="both"/>
      </w:pPr>
      <w:r>
        <w:t>§ </w:t>
      </w:r>
      <w:r w:rsidR="008B25E7" w:rsidRPr="00B000E0">
        <w:t xml:space="preserve">292 </w:t>
      </w:r>
      <w:r>
        <w:t>odst. </w:t>
      </w:r>
      <w:r w:rsidR="00B258AB" w:rsidRPr="00B000E0">
        <w:t>3</w:t>
      </w:r>
      <w:r w:rsidR="00B258AB">
        <w:t> </w:t>
      </w:r>
      <w:r w:rsidR="008B25E7" w:rsidRPr="00B000E0">
        <w:t xml:space="preserve"> </w:t>
      </w:r>
      <w:r>
        <w:t>písm. </w:t>
      </w:r>
      <w:r w:rsidR="00B258AB" w:rsidRPr="00B000E0">
        <w:t>a</w:t>
      </w:r>
      <w:r w:rsidR="00B258AB">
        <w:t> </w:t>
      </w:r>
      <w:r w:rsidR="008B25E7" w:rsidRPr="00B000E0">
        <w:t xml:space="preserve">), </w:t>
      </w:r>
    </w:p>
    <w:p w14:paraId="5ED12C7B" w14:textId="77777777" w:rsidR="007D044B" w:rsidRDefault="00BD4087" w:rsidP="005F63AC">
      <w:pPr>
        <w:ind w:left="1135" w:hanging="284"/>
        <w:jc w:val="both"/>
      </w:pPr>
      <w:r>
        <w:t>§ </w:t>
      </w:r>
      <w:r w:rsidR="008B25E7" w:rsidRPr="00B000E0">
        <w:t xml:space="preserve">297 </w:t>
      </w:r>
      <w:r>
        <w:t>odst. </w:t>
      </w:r>
      <w:r w:rsidR="00B258AB" w:rsidRPr="00B000E0">
        <w:t>4</w:t>
      </w:r>
      <w:r w:rsidR="00B258AB">
        <w:t> </w:t>
      </w:r>
      <w:r w:rsidR="008B25E7" w:rsidRPr="00B000E0">
        <w:t xml:space="preserve">, </w:t>
      </w:r>
    </w:p>
    <w:p w14:paraId="19A46292" w14:textId="77777777" w:rsidR="007D044B" w:rsidRDefault="00BD4087" w:rsidP="005F63AC">
      <w:pPr>
        <w:ind w:left="1135" w:hanging="284"/>
        <w:jc w:val="both"/>
      </w:pPr>
      <w:r>
        <w:t>§ </w:t>
      </w:r>
      <w:r w:rsidR="008B25E7" w:rsidRPr="00B000E0">
        <w:t xml:space="preserve">310 </w:t>
      </w:r>
      <w:r>
        <w:t>odst. </w:t>
      </w:r>
      <w:r w:rsidR="00B258AB" w:rsidRPr="00B000E0">
        <w:t>2</w:t>
      </w:r>
      <w:r w:rsidR="00B258AB">
        <w:t> </w:t>
      </w:r>
      <w:r w:rsidR="008B25E7" w:rsidRPr="00B000E0">
        <w:t xml:space="preserve"> </w:t>
      </w:r>
      <w:r>
        <w:t>písm. </w:t>
      </w:r>
      <w:r w:rsidR="00B258AB" w:rsidRPr="00B000E0">
        <w:t>b</w:t>
      </w:r>
      <w:r w:rsidR="00B258AB">
        <w:t> </w:t>
      </w:r>
      <w:r w:rsidR="008B25E7" w:rsidRPr="00B000E0">
        <w:t xml:space="preserve">), </w:t>
      </w:r>
    </w:p>
    <w:p w14:paraId="5266467E" w14:textId="77777777" w:rsidR="007D044B" w:rsidRDefault="00BD4087" w:rsidP="005F63AC">
      <w:pPr>
        <w:ind w:left="1135" w:hanging="284"/>
        <w:jc w:val="both"/>
      </w:pPr>
      <w:r>
        <w:t>§ </w:t>
      </w:r>
      <w:r w:rsidR="008B25E7" w:rsidRPr="00B000E0">
        <w:t xml:space="preserve">311 </w:t>
      </w:r>
      <w:r>
        <w:t>odst</w:t>
      </w:r>
      <w:r w:rsidRPr="006B5CA1">
        <w:t>. </w:t>
      </w:r>
      <w:r w:rsidR="00B258AB" w:rsidRPr="00220944">
        <w:t>3</w:t>
      </w:r>
      <w:r w:rsidR="00B258AB">
        <w:t> </w:t>
      </w:r>
      <w:r w:rsidR="006F1297" w:rsidRPr="006B5CA1">
        <w:t xml:space="preserve"> </w:t>
      </w:r>
      <w:r w:rsidR="008B25E7" w:rsidRPr="006B5CA1">
        <w:t xml:space="preserve"> </w:t>
      </w:r>
      <w:r>
        <w:t>písm. </w:t>
      </w:r>
      <w:r w:rsidR="00B258AB" w:rsidRPr="00B000E0">
        <w:t>b</w:t>
      </w:r>
      <w:r w:rsidR="00B258AB">
        <w:t> </w:t>
      </w:r>
      <w:r w:rsidR="008B25E7" w:rsidRPr="00B000E0">
        <w:t xml:space="preserve">), </w:t>
      </w:r>
    </w:p>
    <w:p w14:paraId="38AB263E" w14:textId="77777777" w:rsidR="007D044B" w:rsidRDefault="00BD4087" w:rsidP="005F63AC">
      <w:pPr>
        <w:ind w:left="1135" w:hanging="284"/>
        <w:jc w:val="both"/>
      </w:pPr>
      <w:r>
        <w:t>§ </w:t>
      </w:r>
      <w:r w:rsidR="008B25E7" w:rsidRPr="00B000E0">
        <w:t xml:space="preserve">312, </w:t>
      </w:r>
      <w:r>
        <w:t>§ </w:t>
      </w:r>
      <w:r w:rsidR="008B25E7" w:rsidRPr="00B000E0">
        <w:t xml:space="preserve">314 </w:t>
      </w:r>
      <w:r>
        <w:t>odst. </w:t>
      </w:r>
      <w:r w:rsidR="00B258AB" w:rsidRPr="00B000E0">
        <w:t>3</w:t>
      </w:r>
      <w:r w:rsidR="00B258AB">
        <w:t> </w:t>
      </w:r>
      <w:r w:rsidR="008B25E7" w:rsidRPr="00B000E0">
        <w:t xml:space="preserve"> </w:t>
      </w:r>
      <w:r>
        <w:t>písm. </w:t>
      </w:r>
      <w:r w:rsidR="00B258AB" w:rsidRPr="00B000E0">
        <w:t>a</w:t>
      </w:r>
      <w:r w:rsidR="00B258AB">
        <w:t> </w:t>
      </w:r>
      <w:r w:rsidR="008B25E7" w:rsidRPr="00B000E0">
        <w:t xml:space="preserve">), </w:t>
      </w:r>
    </w:p>
    <w:p w14:paraId="18E6E388" w14:textId="77777777" w:rsidR="007D044B" w:rsidRDefault="00BD4087" w:rsidP="005F63AC">
      <w:pPr>
        <w:ind w:left="1135" w:hanging="284"/>
        <w:jc w:val="both"/>
      </w:pPr>
      <w:r>
        <w:t>§ </w:t>
      </w:r>
      <w:r w:rsidR="008B25E7" w:rsidRPr="00B000E0">
        <w:t xml:space="preserve">323 </w:t>
      </w:r>
      <w:r>
        <w:t>odst. </w:t>
      </w:r>
      <w:r w:rsidR="00B258AB" w:rsidRPr="00B000E0">
        <w:t>4</w:t>
      </w:r>
      <w:r w:rsidR="00B258AB">
        <w:t> </w:t>
      </w:r>
      <w:r w:rsidR="008B25E7" w:rsidRPr="00B000E0">
        <w:t xml:space="preserve">, </w:t>
      </w:r>
    </w:p>
    <w:p w14:paraId="6CB38510" w14:textId="77777777" w:rsidR="007D044B" w:rsidRDefault="00BD4087" w:rsidP="005F63AC">
      <w:pPr>
        <w:ind w:left="1135" w:hanging="284"/>
        <w:jc w:val="both"/>
      </w:pPr>
      <w:r>
        <w:t>§ </w:t>
      </w:r>
      <w:r w:rsidR="008B25E7" w:rsidRPr="00B000E0">
        <w:t xml:space="preserve">325 </w:t>
      </w:r>
      <w:r>
        <w:t>odst. </w:t>
      </w:r>
      <w:r w:rsidR="00B258AB" w:rsidRPr="00B000E0">
        <w:t>4</w:t>
      </w:r>
      <w:r w:rsidR="00B258AB">
        <w:t> </w:t>
      </w:r>
      <w:r w:rsidR="008B25E7" w:rsidRPr="00B000E0">
        <w:t xml:space="preserve">, </w:t>
      </w:r>
    </w:p>
    <w:p w14:paraId="3E049A8B" w14:textId="77777777" w:rsidR="007D044B" w:rsidRDefault="00BD4087" w:rsidP="005F63AC">
      <w:pPr>
        <w:ind w:left="1135" w:hanging="284"/>
        <w:jc w:val="both"/>
      </w:pPr>
      <w:r>
        <w:t>§ </w:t>
      </w:r>
      <w:r w:rsidR="008B25E7" w:rsidRPr="00B000E0">
        <w:t xml:space="preserve">339 </w:t>
      </w:r>
      <w:r>
        <w:t>odst. </w:t>
      </w:r>
      <w:r w:rsidR="00B258AB" w:rsidRPr="00B000E0">
        <w:t>3</w:t>
      </w:r>
      <w:r w:rsidR="00B258AB">
        <w:t> </w:t>
      </w:r>
      <w:r w:rsidR="008B25E7" w:rsidRPr="00B000E0">
        <w:t xml:space="preserve"> </w:t>
      </w:r>
      <w:r>
        <w:t>písm. </w:t>
      </w:r>
      <w:r w:rsidR="00B258AB" w:rsidRPr="00B000E0">
        <w:t>a</w:t>
      </w:r>
      <w:r w:rsidR="00B258AB">
        <w:t> </w:t>
      </w:r>
      <w:r w:rsidR="008B25E7" w:rsidRPr="00B000E0">
        <w:t xml:space="preserve">), </w:t>
      </w:r>
    </w:p>
    <w:p w14:paraId="51A99758" w14:textId="77777777" w:rsidR="007D044B" w:rsidRDefault="00BD4087" w:rsidP="005F63AC">
      <w:pPr>
        <w:ind w:left="1135" w:hanging="284"/>
        <w:jc w:val="both"/>
      </w:pPr>
      <w:r>
        <w:t>§ </w:t>
      </w:r>
      <w:r w:rsidR="008B25E7" w:rsidRPr="00B000E0">
        <w:t xml:space="preserve">340 </w:t>
      </w:r>
      <w:r>
        <w:t>odst. </w:t>
      </w:r>
      <w:r w:rsidR="00B258AB" w:rsidRPr="00B000E0">
        <w:t>4</w:t>
      </w:r>
      <w:r w:rsidR="00B258AB">
        <w:t> </w:t>
      </w:r>
      <w:r w:rsidR="008B25E7" w:rsidRPr="00B000E0">
        <w:t xml:space="preserve"> </w:t>
      </w:r>
      <w:r>
        <w:t>písm. </w:t>
      </w:r>
      <w:r w:rsidR="00B258AB" w:rsidRPr="00B000E0">
        <w:t>a</w:t>
      </w:r>
      <w:r w:rsidR="00B258AB">
        <w:t> </w:t>
      </w:r>
      <w:r w:rsidR="008B25E7" w:rsidRPr="00B000E0">
        <w:t xml:space="preserve">), </w:t>
      </w:r>
    </w:p>
    <w:p w14:paraId="721FE46E" w14:textId="77777777" w:rsidR="007D044B" w:rsidRDefault="00BD4087" w:rsidP="005F63AC">
      <w:pPr>
        <w:ind w:left="1135" w:hanging="284"/>
        <w:jc w:val="both"/>
      </w:pPr>
      <w:r>
        <w:t>§ </w:t>
      </w:r>
      <w:r w:rsidR="008B25E7" w:rsidRPr="00B000E0">
        <w:t xml:space="preserve">344 </w:t>
      </w:r>
      <w:r>
        <w:t>odst. </w:t>
      </w:r>
      <w:r w:rsidR="00B258AB" w:rsidRPr="00B000E0">
        <w:t>3</w:t>
      </w:r>
      <w:r w:rsidR="00B258AB">
        <w:t> </w:t>
      </w:r>
      <w:r w:rsidR="008B25E7" w:rsidRPr="00B000E0">
        <w:t xml:space="preserve"> </w:t>
      </w:r>
      <w:r>
        <w:t>písm. </w:t>
      </w:r>
      <w:r w:rsidR="00B258AB" w:rsidRPr="00B000E0">
        <w:t>a</w:t>
      </w:r>
      <w:r w:rsidR="00B258AB">
        <w:t> </w:t>
      </w:r>
      <w:r w:rsidR="008B25E7" w:rsidRPr="00B000E0">
        <w:t xml:space="preserve">), </w:t>
      </w:r>
    </w:p>
    <w:p w14:paraId="4C8B4B84" w14:textId="77777777" w:rsidR="007D044B" w:rsidRDefault="00BD4087" w:rsidP="005F63AC">
      <w:pPr>
        <w:ind w:left="1135" w:hanging="284"/>
        <w:jc w:val="both"/>
      </w:pPr>
      <w:r>
        <w:t>§ </w:t>
      </w:r>
      <w:r w:rsidR="008B25E7" w:rsidRPr="00B000E0">
        <w:t xml:space="preserve">375 </w:t>
      </w:r>
      <w:r>
        <w:t>odst. </w:t>
      </w:r>
      <w:r w:rsidR="00B258AB" w:rsidRPr="00B000E0">
        <w:t>2</w:t>
      </w:r>
      <w:r w:rsidR="00B258AB">
        <w:t> </w:t>
      </w:r>
      <w:r w:rsidR="008B25E7" w:rsidRPr="00B000E0">
        <w:t xml:space="preserve"> </w:t>
      </w:r>
      <w:r>
        <w:t>písm. </w:t>
      </w:r>
      <w:r w:rsidR="00B258AB" w:rsidRPr="00B000E0">
        <w:t>g</w:t>
      </w:r>
      <w:r w:rsidR="00B258AB">
        <w:t> </w:t>
      </w:r>
      <w:r w:rsidR="008B25E7" w:rsidRPr="00B000E0">
        <w:t xml:space="preserve">), </w:t>
      </w:r>
    </w:p>
    <w:p w14:paraId="16DCF507" w14:textId="77777777" w:rsidR="007D044B" w:rsidRDefault="00BD4087" w:rsidP="005F63AC">
      <w:pPr>
        <w:ind w:left="1135" w:hanging="284"/>
        <w:jc w:val="both"/>
      </w:pPr>
      <w:r>
        <w:t>§ </w:t>
      </w:r>
      <w:r w:rsidR="008B25E7" w:rsidRPr="00B000E0">
        <w:t xml:space="preserve">376 </w:t>
      </w:r>
      <w:r>
        <w:t>odst. </w:t>
      </w:r>
      <w:r w:rsidR="00B258AB" w:rsidRPr="00B000E0">
        <w:t>2</w:t>
      </w:r>
      <w:r w:rsidR="00B258AB">
        <w:t> </w:t>
      </w:r>
      <w:r w:rsidR="008B25E7" w:rsidRPr="00B000E0">
        <w:t xml:space="preserve"> </w:t>
      </w:r>
      <w:r>
        <w:t>písm. </w:t>
      </w:r>
      <w:r w:rsidR="00B258AB" w:rsidRPr="00B000E0">
        <w:t>d</w:t>
      </w:r>
      <w:r w:rsidR="00B258AB">
        <w:t> </w:t>
      </w:r>
      <w:r w:rsidR="008B25E7" w:rsidRPr="00B000E0">
        <w:t xml:space="preserve">), </w:t>
      </w:r>
    </w:p>
    <w:p w14:paraId="35B0BA80" w14:textId="77777777" w:rsidR="007D044B" w:rsidRDefault="00BD4087" w:rsidP="005F63AC">
      <w:pPr>
        <w:ind w:left="1135" w:hanging="284"/>
        <w:jc w:val="both"/>
      </w:pPr>
      <w:r>
        <w:t>§ </w:t>
      </w:r>
      <w:r w:rsidR="008B25E7" w:rsidRPr="00B000E0">
        <w:t xml:space="preserve">377 </w:t>
      </w:r>
      <w:r>
        <w:t>odst. </w:t>
      </w:r>
      <w:r w:rsidR="00B258AB" w:rsidRPr="00B000E0">
        <w:t>3</w:t>
      </w:r>
      <w:r w:rsidR="00B258AB">
        <w:t> </w:t>
      </w:r>
      <w:r w:rsidR="008B25E7" w:rsidRPr="00B000E0">
        <w:t xml:space="preserve"> </w:t>
      </w:r>
      <w:r>
        <w:t>písm. </w:t>
      </w:r>
      <w:r w:rsidR="00B258AB" w:rsidRPr="00B000E0">
        <w:t>a</w:t>
      </w:r>
      <w:r w:rsidR="00B258AB">
        <w:t> </w:t>
      </w:r>
      <w:r w:rsidR="008B25E7" w:rsidRPr="00B000E0">
        <w:t xml:space="preserve">), </w:t>
      </w:r>
    </w:p>
    <w:p w14:paraId="57EF99BD" w14:textId="77777777" w:rsidR="007D044B" w:rsidRDefault="00BD4087" w:rsidP="005F63AC">
      <w:pPr>
        <w:ind w:left="1135" w:hanging="284"/>
        <w:jc w:val="both"/>
      </w:pPr>
      <w:r>
        <w:t>§ </w:t>
      </w:r>
      <w:r w:rsidR="008B25E7" w:rsidRPr="00B000E0">
        <w:t xml:space="preserve">381 </w:t>
      </w:r>
      <w:r>
        <w:t>odst. </w:t>
      </w:r>
      <w:r w:rsidR="00B258AB" w:rsidRPr="00B000E0">
        <w:t>3</w:t>
      </w:r>
      <w:r w:rsidR="00B258AB">
        <w:t> </w:t>
      </w:r>
      <w:r w:rsidR="008B25E7" w:rsidRPr="00B000E0">
        <w:t xml:space="preserve"> </w:t>
      </w:r>
      <w:r>
        <w:t>písm. </w:t>
      </w:r>
      <w:r w:rsidR="00B258AB" w:rsidRPr="00B000E0">
        <w:t>a</w:t>
      </w:r>
      <w:r w:rsidR="00B258AB">
        <w:t> </w:t>
      </w:r>
      <w:r w:rsidR="008B25E7" w:rsidRPr="00B000E0">
        <w:t xml:space="preserve">), </w:t>
      </w:r>
    </w:p>
    <w:p w14:paraId="1DE9CE50" w14:textId="77777777" w:rsidR="007D044B" w:rsidRDefault="00BD4087" w:rsidP="005F63AC">
      <w:pPr>
        <w:ind w:left="1135" w:hanging="284"/>
        <w:jc w:val="both"/>
      </w:pPr>
      <w:r>
        <w:t>§ </w:t>
      </w:r>
      <w:r w:rsidR="008B25E7" w:rsidRPr="00B000E0">
        <w:t>382 </w:t>
      </w:r>
      <w:r>
        <w:t>odst. </w:t>
      </w:r>
      <w:r w:rsidR="00B258AB" w:rsidRPr="00B000E0">
        <w:t>4</w:t>
      </w:r>
      <w:r w:rsidR="00B258AB">
        <w:t> </w:t>
      </w:r>
      <w:r w:rsidR="008B25E7" w:rsidRPr="00B000E0">
        <w:t xml:space="preserve">, </w:t>
      </w:r>
    </w:p>
    <w:p w14:paraId="2D9CA70F" w14:textId="77777777" w:rsidR="007D044B" w:rsidRDefault="00BD4087" w:rsidP="005F63AC">
      <w:pPr>
        <w:ind w:left="1135" w:hanging="284"/>
        <w:jc w:val="both"/>
      </w:pPr>
      <w:r>
        <w:t>§ </w:t>
      </w:r>
      <w:r w:rsidR="008B25E7" w:rsidRPr="00B000E0">
        <w:t xml:space="preserve">383 </w:t>
      </w:r>
      <w:r>
        <w:t>odst. </w:t>
      </w:r>
      <w:r w:rsidR="00B258AB" w:rsidRPr="00B000E0">
        <w:t>4</w:t>
      </w:r>
      <w:r w:rsidR="00B258AB">
        <w:t> </w:t>
      </w:r>
      <w:r w:rsidR="008B25E7" w:rsidRPr="00B000E0">
        <w:t xml:space="preserve">, </w:t>
      </w:r>
    </w:p>
    <w:p w14:paraId="6DC1B5AD" w14:textId="77777777" w:rsidR="007D044B" w:rsidRDefault="00BD4087" w:rsidP="005F63AC">
      <w:pPr>
        <w:ind w:left="1135" w:hanging="284"/>
        <w:jc w:val="both"/>
      </w:pPr>
      <w:r>
        <w:t>§ </w:t>
      </w:r>
      <w:r w:rsidR="008B25E7" w:rsidRPr="00B000E0">
        <w:t xml:space="preserve">400 </w:t>
      </w:r>
      <w:r>
        <w:t>odst. </w:t>
      </w:r>
      <w:r w:rsidR="00B258AB" w:rsidRPr="00B000E0">
        <w:t>1</w:t>
      </w:r>
      <w:r w:rsidR="00B258AB">
        <w:t> </w:t>
      </w:r>
      <w:r w:rsidR="008B25E7" w:rsidRPr="00B000E0">
        <w:t xml:space="preserve"> </w:t>
      </w:r>
      <w:r>
        <w:t>písm. </w:t>
      </w:r>
      <w:r w:rsidR="00B258AB" w:rsidRPr="00B000E0">
        <w:t>d</w:t>
      </w:r>
      <w:r w:rsidR="00B258AB">
        <w:t> </w:t>
      </w:r>
      <w:r w:rsidR="008B25E7" w:rsidRPr="00B000E0">
        <w:t xml:space="preserve">), </w:t>
      </w:r>
    </w:p>
    <w:p w14:paraId="3B6395C6" w14:textId="77777777" w:rsidR="007D044B" w:rsidRDefault="00BD4087" w:rsidP="005F63AC">
      <w:pPr>
        <w:ind w:left="1135" w:hanging="284"/>
        <w:jc w:val="both"/>
      </w:pPr>
      <w:r>
        <w:t>§ </w:t>
      </w:r>
      <w:r w:rsidR="008B25E7" w:rsidRPr="00B000E0">
        <w:t xml:space="preserve">411 </w:t>
      </w:r>
      <w:r>
        <w:t>odst. </w:t>
      </w:r>
      <w:r w:rsidR="00B258AB" w:rsidRPr="00B000E0">
        <w:t>3</w:t>
      </w:r>
      <w:r w:rsidR="00B258AB">
        <w:t> </w:t>
      </w:r>
      <w:r w:rsidR="008B25E7" w:rsidRPr="00B000E0">
        <w:t xml:space="preserve"> </w:t>
      </w:r>
      <w:r>
        <w:t>písm. </w:t>
      </w:r>
      <w:r w:rsidR="00B258AB" w:rsidRPr="00B000E0">
        <w:t>b</w:t>
      </w:r>
      <w:r w:rsidR="00B258AB">
        <w:t> </w:t>
      </w:r>
      <w:r w:rsidR="008B25E7" w:rsidRPr="00B000E0">
        <w:t xml:space="preserve">), </w:t>
      </w:r>
    </w:p>
    <w:p w14:paraId="7675A45E" w14:textId="77777777" w:rsidR="007D044B" w:rsidRDefault="00BD4087" w:rsidP="005F63AC">
      <w:pPr>
        <w:ind w:left="1135" w:hanging="284"/>
        <w:jc w:val="both"/>
      </w:pPr>
      <w:r>
        <w:t>§ </w:t>
      </w:r>
      <w:r w:rsidR="008B25E7" w:rsidRPr="00B000E0">
        <w:t xml:space="preserve">412 </w:t>
      </w:r>
      <w:r>
        <w:t>odst. </w:t>
      </w:r>
      <w:r w:rsidR="00B258AB" w:rsidRPr="00B000E0">
        <w:t>3</w:t>
      </w:r>
      <w:r w:rsidR="00B258AB">
        <w:t> </w:t>
      </w:r>
      <w:r w:rsidR="008B25E7" w:rsidRPr="00B000E0">
        <w:t xml:space="preserve"> </w:t>
      </w:r>
      <w:r>
        <w:t>písm. </w:t>
      </w:r>
      <w:r w:rsidR="00B258AB" w:rsidRPr="00B000E0">
        <w:t>b</w:t>
      </w:r>
      <w:r w:rsidR="00B258AB">
        <w:t> </w:t>
      </w:r>
      <w:r w:rsidR="008B25E7" w:rsidRPr="00B000E0">
        <w:t xml:space="preserve">), </w:t>
      </w:r>
      <w:r>
        <w:t>§ </w:t>
      </w:r>
      <w:r w:rsidR="008B25E7" w:rsidRPr="00B000E0">
        <w:t xml:space="preserve">413 </w:t>
      </w:r>
      <w:r>
        <w:t>odst. </w:t>
      </w:r>
      <w:r w:rsidR="00B258AB" w:rsidRPr="00B000E0">
        <w:t>3</w:t>
      </w:r>
      <w:r w:rsidR="00B258AB">
        <w:t> </w:t>
      </w:r>
      <w:r w:rsidR="008B25E7" w:rsidRPr="00B000E0">
        <w:t xml:space="preserve"> </w:t>
      </w:r>
      <w:r>
        <w:t>písm. </w:t>
      </w:r>
      <w:r w:rsidR="00B258AB" w:rsidRPr="00B000E0">
        <w:t>b</w:t>
      </w:r>
      <w:r w:rsidR="00B258AB">
        <w:t> </w:t>
      </w:r>
      <w:r w:rsidR="008B25E7" w:rsidRPr="00B000E0">
        <w:t xml:space="preserve">) </w:t>
      </w:r>
      <w:r w:rsidR="00B258AB" w:rsidRPr="00B000E0">
        <w:t>a</w:t>
      </w:r>
      <w:r w:rsidR="00B258AB">
        <w:t> </w:t>
      </w:r>
      <w:r w:rsidR="008B25E7" w:rsidRPr="00B000E0">
        <w:t xml:space="preserve"> </w:t>
      </w:r>
    </w:p>
    <w:p w14:paraId="1A2FA961" w14:textId="77777777" w:rsidR="008B25E7" w:rsidRPr="00B000E0" w:rsidRDefault="00BD4087" w:rsidP="005F63AC">
      <w:pPr>
        <w:ind w:left="1135" w:hanging="284"/>
        <w:jc w:val="both"/>
      </w:pPr>
      <w:r>
        <w:t>§ </w:t>
      </w:r>
      <w:r w:rsidR="008B25E7" w:rsidRPr="00B000E0">
        <w:t xml:space="preserve">415 </w:t>
      </w:r>
      <w:r>
        <w:t>odst. </w:t>
      </w:r>
      <w:r w:rsidR="00B258AB" w:rsidRPr="00B000E0">
        <w:t>3</w:t>
      </w:r>
      <w:r w:rsidR="00B258AB">
        <w:t> </w:t>
      </w:r>
      <w:r w:rsidR="008B25E7" w:rsidRPr="00B000E0">
        <w:t xml:space="preserve"> </w:t>
      </w:r>
      <w:r>
        <w:t>písm. </w:t>
      </w:r>
      <w:r w:rsidR="00B258AB">
        <w:t>a </w:t>
      </w:r>
      <w:r w:rsidR="00D63E5E">
        <w:t>)</w:t>
      </w:r>
    </w:p>
    <w:p w14:paraId="3181B233" w14:textId="77777777" w:rsidR="008B25E7" w:rsidRPr="009D0729" w:rsidRDefault="008B25E7" w:rsidP="00675AB5">
      <w:pPr>
        <w:ind w:left="543"/>
        <w:rPr>
          <w:u w:val="single"/>
        </w:rPr>
      </w:pPr>
    </w:p>
    <w:p w14:paraId="579E1EB3" w14:textId="77777777" w:rsidR="005F63AC" w:rsidRPr="00D63E5E" w:rsidRDefault="00B258AB" w:rsidP="005F63AC">
      <w:pPr>
        <w:ind w:left="851" w:hanging="284"/>
        <w:jc w:val="both"/>
      </w:pPr>
      <w:r w:rsidRPr="00D63E5E">
        <w:t>b</w:t>
      </w:r>
      <w:r>
        <w:t> </w:t>
      </w:r>
      <w:r w:rsidR="00A3557C" w:rsidRPr="00D63E5E">
        <w:t>)</w:t>
      </w:r>
      <w:r w:rsidR="005F63AC" w:rsidRPr="00D63E5E">
        <w:tab/>
      </w:r>
      <w:r w:rsidR="008B25E7" w:rsidRPr="00D63E5E">
        <w:t xml:space="preserve">Trestní zákon </w:t>
      </w:r>
      <w:r w:rsidRPr="00D63E5E">
        <w:t>č</w:t>
      </w:r>
      <w:r>
        <w:t> </w:t>
      </w:r>
      <w:r w:rsidR="00BD4087" w:rsidRPr="00D63E5E">
        <w:t>. </w:t>
      </w:r>
      <w:r w:rsidR="008B25E7" w:rsidRPr="00D63E5E">
        <w:t>140/1961</w:t>
      </w:r>
      <w:r w:rsidR="00BD4087" w:rsidRPr="00D63E5E">
        <w:t> Sb.</w:t>
      </w:r>
      <w:r w:rsidR="008B25E7" w:rsidRPr="00D63E5E">
        <w:t>:</w:t>
      </w:r>
    </w:p>
    <w:p w14:paraId="680CA080" w14:textId="77777777" w:rsidR="00675AB5" w:rsidRDefault="00BD4087" w:rsidP="005F63AC">
      <w:pPr>
        <w:ind w:left="1135" w:hanging="284"/>
        <w:jc w:val="both"/>
      </w:pPr>
      <w:r>
        <w:t>§ </w:t>
      </w:r>
      <w:r w:rsidR="00434530" w:rsidRPr="00DC6E73">
        <w:t xml:space="preserve">92 </w:t>
      </w:r>
      <w:r>
        <w:t>odst. </w:t>
      </w:r>
      <w:r w:rsidR="00B258AB" w:rsidRPr="00DC6E73">
        <w:t>2</w:t>
      </w:r>
      <w:r w:rsidR="00B258AB">
        <w:t> </w:t>
      </w:r>
      <w:r w:rsidR="00434530" w:rsidRPr="00DC6E73">
        <w:t xml:space="preserve"> </w:t>
      </w:r>
      <w:r>
        <w:t>písm. </w:t>
      </w:r>
      <w:r w:rsidR="00B258AB" w:rsidRPr="00DC6E73">
        <w:t>b</w:t>
      </w:r>
      <w:r w:rsidR="00B258AB">
        <w:t> </w:t>
      </w:r>
      <w:r w:rsidR="00434530" w:rsidRPr="00DC6E73">
        <w:t xml:space="preserve">), </w:t>
      </w:r>
    </w:p>
    <w:p w14:paraId="477648C8" w14:textId="77777777" w:rsidR="00675AB5" w:rsidRDefault="00BD4087" w:rsidP="005F63AC">
      <w:pPr>
        <w:ind w:left="1135" w:hanging="284"/>
        <w:jc w:val="both"/>
      </w:pPr>
      <w:r>
        <w:t>§ </w:t>
      </w:r>
      <w:r w:rsidR="00434530" w:rsidRPr="00DC6E73">
        <w:t xml:space="preserve">93, </w:t>
      </w:r>
    </w:p>
    <w:p w14:paraId="1FD30B48" w14:textId="77777777" w:rsidR="00675AB5" w:rsidRDefault="00BD4087" w:rsidP="005F63AC">
      <w:pPr>
        <w:ind w:left="1135" w:hanging="284"/>
        <w:jc w:val="both"/>
      </w:pPr>
      <w:r>
        <w:t>§ </w:t>
      </w:r>
      <w:r w:rsidR="00434530" w:rsidRPr="00DC6E73">
        <w:t xml:space="preserve">95 </w:t>
      </w:r>
      <w:r>
        <w:t>odst. </w:t>
      </w:r>
      <w:r w:rsidR="00B258AB" w:rsidRPr="00DC6E73">
        <w:t>3</w:t>
      </w:r>
      <w:r w:rsidR="00B258AB">
        <w:t> </w:t>
      </w:r>
      <w:r w:rsidR="00434530" w:rsidRPr="00DC6E73">
        <w:t xml:space="preserve"> </w:t>
      </w:r>
      <w:r>
        <w:t>písm. </w:t>
      </w:r>
      <w:r w:rsidR="00B258AB" w:rsidRPr="00DC6E73">
        <w:t>b</w:t>
      </w:r>
      <w:r w:rsidR="00B258AB">
        <w:t> </w:t>
      </w:r>
      <w:r w:rsidR="00434530" w:rsidRPr="00DC6E73">
        <w:t xml:space="preserve">, </w:t>
      </w:r>
    </w:p>
    <w:p w14:paraId="7E648ED6" w14:textId="77777777" w:rsidR="00675AB5" w:rsidRDefault="00BD4087" w:rsidP="005F63AC">
      <w:pPr>
        <w:ind w:left="1135" w:hanging="284"/>
        <w:jc w:val="both"/>
      </w:pPr>
      <w:r>
        <w:t>§ </w:t>
      </w:r>
      <w:r w:rsidR="00434530" w:rsidRPr="00DC6E73">
        <w:t xml:space="preserve">97 </w:t>
      </w:r>
      <w:r>
        <w:t>odst. </w:t>
      </w:r>
      <w:r w:rsidR="00B258AB" w:rsidRPr="00DC6E73">
        <w:t>3</w:t>
      </w:r>
      <w:r w:rsidR="00B258AB">
        <w:t> </w:t>
      </w:r>
      <w:r w:rsidR="00434530" w:rsidRPr="00DC6E73">
        <w:t xml:space="preserve"> </w:t>
      </w:r>
      <w:r>
        <w:t>písm. </w:t>
      </w:r>
      <w:r w:rsidR="00B258AB" w:rsidRPr="00DC6E73">
        <w:t>a</w:t>
      </w:r>
      <w:r w:rsidR="00B258AB">
        <w:t> </w:t>
      </w:r>
      <w:r w:rsidR="00434530" w:rsidRPr="00DC6E73">
        <w:t xml:space="preserve">), </w:t>
      </w:r>
    </w:p>
    <w:p w14:paraId="72C8A518" w14:textId="77777777" w:rsidR="00675AB5" w:rsidRDefault="00BD4087" w:rsidP="005F63AC">
      <w:pPr>
        <w:ind w:left="1135" w:hanging="284"/>
        <w:jc w:val="both"/>
      </w:pPr>
      <w:r>
        <w:t>§ </w:t>
      </w:r>
      <w:r w:rsidR="00434530" w:rsidRPr="00DC6E73">
        <w:t xml:space="preserve">153 </w:t>
      </w:r>
      <w:r>
        <w:t>odst. </w:t>
      </w:r>
      <w:r w:rsidR="00B258AB" w:rsidRPr="00DC6E73">
        <w:t>3</w:t>
      </w:r>
      <w:r w:rsidR="00B258AB">
        <w:t> </w:t>
      </w:r>
      <w:r w:rsidR="00434530" w:rsidRPr="00DC6E73">
        <w:t xml:space="preserve">, </w:t>
      </w:r>
    </w:p>
    <w:p w14:paraId="16728594" w14:textId="77777777" w:rsidR="00675AB5" w:rsidRDefault="00BD4087" w:rsidP="005F63AC">
      <w:pPr>
        <w:ind w:left="1135" w:hanging="284"/>
        <w:jc w:val="both"/>
      </w:pPr>
      <w:r>
        <w:t>§ </w:t>
      </w:r>
      <w:r w:rsidR="00434530" w:rsidRPr="00DC6E73">
        <w:t xml:space="preserve">155 </w:t>
      </w:r>
      <w:r>
        <w:t>odst. </w:t>
      </w:r>
      <w:r w:rsidR="00B258AB" w:rsidRPr="00DC6E73">
        <w:t>4</w:t>
      </w:r>
      <w:r w:rsidR="00B258AB">
        <w:t> </w:t>
      </w:r>
      <w:r w:rsidR="00434530" w:rsidRPr="00DC6E73">
        <w:t xml:space="preserve">, </w:t>
      </w:r>
    </w:p>
    <w:p w14:paraId="427B3BFB" w14:textId="77777777" w:rsidR="00675AB5" w:rsidRDefault="00BD4087" w:rsidP="005F63AC">
      <w:pPr>
        <w:ind w:left="1135" w:hanging="284"/>
        <w:jc w:val="both"/>
      </w:pPr>
      <w:r>
        <w:t>§ </w:t>
      </w:r>
      <w:r w:rsidR="00434530" w:rsidRPr="00DC6E73">
        <w:t xml:space="preserve">179 </w:t>
      </w:r>
      <w:r>
        <w:t>odst. </w:t>
      </w:r>
      <w:r w:rsidR="00B258AB" w:rsidRPr="00DC6E73">
        <w:t>2</w:t>
      </w:r>
      <w:r w:rsidR="00B258AB">
        <w:t> </w:t>
      </w:r>
      <w:r w:rsidR="00434530" w:rsidRPr="00DC6E73">
        <w:t xml:space="preserve"> </w:t>
      </w:r>
      <w:r>
        <w:t>písm. </w:t>
      </w:r>
      <w:r w:rsidR="00B258AB" w:rsidRPr="00DC6E73">
        <w:t>c</w:t>
      </w:r>
      <w:r w:rsidR="00B258AB">
        <w:t> </w:t>
      </w:r>
      <w:r w:rsidR="00434530" w:rsidRPr="00DC6E73">
        <w:t xml:space="preserve">), </w:t>
      </w:r>
      <w:r>
        <w:t>odst. </w:t>
      </w:r>
      <w:r w:rsidR="00B258AB" w:rsidRPr="00DC6E73">
        <w:t>3</w:t>
      </w:r>
      <w:r w:rsidR="00B258AB">
        <w:t> </w:t>
      </w:r>
      <w:r w:rsidR="00434530" w:rsidRPr="00DC6E73">
        <w:t xml:space="preserve"> </w:t>
      </w:r>
      <w:r>
        <w:t>písm. </w:t>
      </w:r>
      <w:r w:rsidR="00B258AB" w:rsidRPr="00DC6E73">
        <w:t>a</w:t>
      </w:r>
      <w:r w:rsidR="00B258AB">
        <w:t> </w:t>
      </w:r>
      <w:r w:rsidR="00434530" w:rsidRPr="00DC6E73">
        <w:t xml:space="preserve">), </w:t>
      </w:r>
    </w:p>
    <w:p w14:paraId="0CB8F563" w14:textId="77777777" w:rsidR="00675AB5" w:rsidRDefault="00BD4087" w:rsidP="005F63AC">
      <w:pPr>
        <w:ind w:left="1135" w:hanging="284"/>
        <w:jc w:val="both"/>
      </w:pPr>
      <w:r>
        <w:t>§ </w:t>
      </w:r>
      <w:r w:rsidR="00434530" w:rsidRPr="00DC6E73">
        <w:t xml:space="preserve">180 </w:t>
      </w:r>
      <w:r>
        <w:t>odst. </w:t>
      </w:r>
      <w:r w:rsidR="00B258AB" w:rsidRPr="00DC6E73">
        <w:t>3</w:t>
      </w:r>
      <w:r w:rsidR="00B258AB">
        <w:t> </w:t>
      </w:r>
      <w:r w:rsidR="00434530" w:rsidRPr="00DC6E73">
        <w:t xml:space="preserve"> </w:t>
      </w:r>
      <w:r>
        <w:t>písm. </w:t>
      </w:r>
      <w:r w:rsidR="00B258AB" w:rsidRPr="00DC6E73">
        <w:t>b</w:t>
      </w:r>
      <w:r w:rsidR="00B258AB">
        <w:t> </w:t>
      </w:r>
      <w:r w:rsidR="00434530" w:rsidRPr="00DC6E73">
        <w:t xml:space="preserve">), </w:t>
      </w:r>
    </w:p>
    <w:p w14:paraId="2EAA8B57" w14:textId="77777777" w:rsidR="00675AB5" w:rsidRDefault="00BD4087" w:rsidP="005F63AC">
      <w:pPr>
        <w:ind w:left="1135" w:hanging="284"/>
        <w:jc w:val="both"/>
      </w:pPr>
      <w:r>
        <w:t>§ </w:t>
      </w:r>
      <w:r w:rsidR="00434530" w:rsidRPr="00DC6E73">
        <w:t xml:space="preserve">180a </w:t>
      </w:r>
      <w:r>
        <w:t>odst. </w:t>
      </w:r>
      <w:r w:rsidR="00B258AB" w:rsidRPr="00DC6E73">
        <w:t>2</w:t>
      </w:r>
      <w:r w:rsidR="00B258AB">
        <w:t> </w:t>
      </w:r>
      <w:r w:rsidR="00434530" w:rsidRPr="00DC6E73">
        <w:t xml:space="preserve"> </w:t>
      </w:r>
      <w:r>
        <w:t>písm. </w:t>
      </w:r>
      <w:r w:rsidR="00B258AB" w:rsidRPr="00DC6E73">
        <w:t>a</w:t>
      </w:r>
      <w:r w:rsidR="00B258AB">
        <w:t> </w:t>
      </w:r>
      <w:r w:rsidR="00434530" w:rsidRPr="00DC6E73">
        <w:t xml:space="preserve">), </w:t>
      </w:r>
    </w:p>
    <w:p w14:paraId="5FB0612B" w14:textId="77777777" w:rsidR="00675AB5" w:rsidRDefault="00BD4087" w:rsidP="005F63AC">
      <w:pPr>
        <w:ind w:left="1135" w:hanging="284"/>
        <w:jc w:val="both"/>
      </w:pPr>
      <w:r>
        <w:t>§ </w:t>
      </w:r>
      <w:r w:rsidR="00434530" w:rsidRPr="00DC6E73">
        <w:t xml:space="preserve">180c </w:t>
      </w:r>
      <w:r>
        <w:t>odst. </w:t>
      </w:r>
      <w:r w:rsidR="00B258AB" w:rsidRPr="00DC6E73">
        <w:t>2</w:t>
      </w:r>
      <w:r w:rsidR="00B258AB">
        <w:t> </w:t>
      </w:r>
      <w:r w:rsidR="00434530" w:rsidRPr="00DC6E73">
        <w:t xml:space="preserve">, </w:t>
      </w:r>
    </w:p>
    <w:p w14:paraId="0C8CA34A" w14:textId="77777777" w:rsidR="00675AB5" w:rsidRDefault="00BD4087" w:rsidP="005F63AC">
      <w:pPr>
        <w:ind w:left="1135" w:hanging="284"/>
        <w:jc w:val="both"/>
      </w:pPr>
      <w:r>
        <w:t>§ </w:t>
      </w:r>
      <w:r w:rsidR="00434530" w:rsidRPr="00DC6E73">
        <w:t xml:space="preserve">186 </w:t>
      </w:r>
      <w:r>
        <w:t>odst. </w:t>
      </w:r>
      <w:r w:rsidR="00B258AB" w:rsidRPr="00DC6E73">
        <w:t>3</w:t>
      </w:r>
      <w:r w:rsidR="00B258AB">
        <w:t> </w:t>
      </w:r>
      <w:r w:rsidR="00434530" w:rsidRPr="00DC6E73">
        <w:t xml:space="preserve"> </w:t>
      </w:r>
      <w:r>
        <w:t>písm. </w:t>
      </w:r>
      <w:r w:rsidR="00B258AB" w:rsidRPr="00DC6E73">
        <w:t>a</w:t>
      </w:r>
      <w:r w:rsidR="00B258AB">
        <w:t> </w:t>
      </w:r>
      <w:r w:rsidR="00434530" w:rsidRPr="00DC6E73">
        <w:t xml:space="preserve">), </w:t>
      </w:r>
    </w:p>
    <w:p w14:paraId="0A60FA3E" w14:textId="77777777" w:rsidR="00675AB5" w:rsidRDefault="00BD4087" w:rsidP="005F63AC">
      <w:pPr>
        <w:ind w:left="1135" w:hanging="284"/>
        <w:jc w:val="both"/>
      </w:pPr>
      <w:r>
        <w:t>§ </w:t>
      </w:r>
      <w:r w:rsidR="00434530" w:rsidRPr="00DC6E73">
        <w:t xml:space="preserve">187 </w:t>
      </w:r>
      <w:r>
        <w:t>odst. </w:t>
      </w:r>
      <w:r w:rsidR="00B258AB" w:rsidRPr="00DC6E73">
        <w:t>4</w:t>
      </w:r>
      <w:r w:rsidR="00B258AB">
        <w:t> </w:t>
      </w:r>
      <w:r w:rsidR="00434530" w:rsidRPr="00DC6E73">
        <w:t xml:space="preserve"> </w:t>
      </w:r>
      <w:r>
        <w:t>písm. </w:t>
      </w:r>
      <w:r w:rsidR="00B258AB" w:rsidRPr="00DC6E73">
        <w:t>a</w:t>
      </w:r>
      <w:r w:rsidR="00B258AB">
        <w:t> </w:t>
      </w:r>
      <w:r w:rsidR="00434530" w:rsidRPr="00DC6E73">
        <w:t xml:space="preserve">), </w:t>
      </w:r>
    </w:p>
    <w:p w14:paraId="456CE461" w14:textId="77777777" w:rsidR="00675AB5" w:rsidRDefault="00BD4087" w:rsidP="005F63AC">
      <w:pPr>
        <w:ind w:left="1135" w:hanging="284"/>
        <w:jc w:val="both"/>
      </w:pPr>
      <w:r>
        <w:t>§ </w:t>
      </w:r>
      <w:r w:rsidR="00434530" w:rsidRPr="00DC6E73">
        <w:t xml:space="preserve">193 </w:t>
      </w:r>
      <w:r>
        <w:t>odst. </w:t>
      </w:r>
      <w:r w:rsidR="00B258AB" w:rsidRPr="00DC6E73">
        <w:t>2</w:t>
      </w:r>
      <w:r w:rsidR="00B258AB">
        <w:t> </w:t>
      </w:r>
      <w:r w:rsidR="00434530" w:rsidRPr="00DC6E73">
        <w:t xml:space="preserve">, </w:t>
      </w:r>
    </w:p>
    <w:p w14:paraId="7D823E7E" w14:textId="77777777" w:rsidR="00675AB5" w:rsidRDefault="00BD4087" w:rsidP="005F63AC">
      <w:pPr>
        <w:ind w:left="1135" w:hanging="284"/>
        <w:jc w:val="both"/>
      </w:pPr>
      <w:r>
        <w:t>§ </w:t>
      </w:r>
      <w:r w:rsidR="00434530" w:rsidRPr="00DC6E73">
        <w:t xml:space="preserve">212 </w:t>
      </w:r>
      <w:r>
        <w:t>odst. </w:t>
      </w:r>
      <w:r w:rsidR="00B258AB" w:rsidRPr="00DC6E73">
        <w:t>2</w:t>
      </w:r>
      <w:r w:rsidR="00B258AB">
        <w:t> </w:t>
      </w:r>
      <w:r w:rsidR="00434530" w:rsidRPr="00DC6E73">
        <w:t xml:space="preserve">, </w:t>
      </w:r>
    </w:p>
    <w:p w14:paraId="08A45F23" w14:textId="77777777" w:rsidR="00675AB5" w:rsidRDefault="00BD4087" w:rsidP="005F63AC">
      <w:pPr>
        <w:ind w:left="1135" w:hanging="284"/>
        <w:jc w:val="both"/>
      </w:pPr>
      <w:r>
        <w:t>§ </w:t>
      </w:r>
      <w:r w:rsidR="00434530" w:rsidRPr="00DC6E73">
        <w:t xml:space="preserve">216 </w:t>
      </w:r>
      <w:r>
        <w:t>odst. </w:t>
      </w:r>
      <w:r w:rsidR="00B258AB" w:rsidRPr="00DC6E73">
        <w:t>3</w:t>
      </w:r>
      <w:r w:rsidR="00B258AB">
        <w:t> </w:t>
      </w:r>
      <w:r w:rsidR="00434530" w:rsidRPr="00DC6E73">
        <w:t xml:space="preserve">, </w:t>
      </w:r>
    </w:p>
    <w:p w14:paraId="24E282D4" w14:textId="77777777" w:rsidR="00675AB5" w:rsidRDefault="00BD4087" w:rsidP="005F63AC">
      <w:pPr>
        <w:ind w:left="1135" w:hanging="284"/>
        <w:jc w:val="both"/>
      </w:pPr>
      <w:r>
        <w:t>§ </w:t>
      </w:r>
      <w:r w:rsidR="00434530" w:rsidRPr="00DC6E73">
        <w:t xml:space="preserve">216a </w:t>
      </w:r>
      <w:r>
        <w:t>odst. </w:t>
      </w:r>
      <w:r w:rsidR="00B258AB" w:rsidRPr="00DC6E73">
        <w:t>3</w:t>
      </w:r>
      <w:r w:rsidR="00B258AB">
        <w:t> </w:t>
      </w:r>
      <w:r w:rsidR="00434530" w:rsidRPr="00DC6E73">
        <w:t xml:space="preserve">, </w:t>
      </w:r>
    </w:p>
    <w:p w14:paraId="20C1D2F0" w14:textId="77777777" w:rsidR="00675AB5" w:rsidRDefault="00BD4087" w:rsidP="005F63AC">
      <w:pPr>
        <w:ind w:left="1135" w:hanging="284"/>
        <w:jc w:val="both"/>
      </w:pPr>
      <w:r>
        <w:t>§ </w:t>
      </w:r>
      <w:r w:rsidR="00434530" w:rsidRPr="00DC6E73">
        <w:t xml:space="preserve">219, </w:t>
      </w:r>
      <w:r>
        <w:t>§ </w:t>
      </w:r>
      <w:r w:rsidR="00434530" w:rsidRPr="00DC6E73">
        <w:t xml:space="preserve">220, </w:t>
      </w:r>
    </w:p>
    <w:p w14:paraId="46C60572" w14:textId="77777777" w:rsidR="00675AB5" w:rsidRDefault="00BD4087" w:rsidP="005F63AC">
      <w:pPr>
        <w:ind w:left="1135" w:hanging="284"/>
        <w:jc w:val="both"/>
      </w:pPr>
      <w:r>
        <w:t>§ </w:t>
      </w:r>
      <w:r w:rsidR="00434530" w:rsidRPr="00DC6E73">
        <w:t xml:space="preserve">221 </w:t>
      </w:r>
      <w:r>
        <w:t>odst. </w:t>
      </w:r>
      <w:r w:rsidR="00B258AB" w:rsidRPr="00DC6E73">
        <w:t>3</w:t>
      </w:r>
      <w:r w:rsidR="00B258AB">
        <w:t> </w:t>
      </w:r>
      <w:r w:rsidR="00434530" w:rsidRPr="00DC6E73">
        <w:t xml:space="preserve">, </w:t>
      </w:r>
    </w:p>
    <w:p w14:paraId="35CBD276" w14:textId="77777777" w:rsidR="00675AB5" w:rsidRDefault="00BD4087" w:rsidP="005F63AC">
      <w:pPr>
        <w:ind w:left="1135" w:hanging="284"/>
        <w:jc w:val="both"/>
      </w:pPr>
      <w:r>
        <w:lastRenderedPageBreak/>
        <w:t>§ </w:t>
      </w:r>
      <w:r w:rsidR="00434530" w:rsidRPr="00DC6E73">
        <w:t xml:space="preserve">222 </w:t>
      </w:r>
      <w:r>
        <w:t>odst. </w:t>
      </w:r>
      <w:r w:rsidR="00B258AB" w:rsidRPr="00DC6E73">
        <w:t>3</w:t>
      </w:r>
      <w:r w:rsidR="00B258AB">
        <w:t> </w:t>
      </w:r>
      <w:r w:rsidR="00434530" w:rsidRPr="00DC6E73">
        <w:t xml:space="preserve">, </w:t>
      </w:r>
    </w:p>
    <w:p w14:paraId="6755CFDB" w14:textId="77777777" w:rsidR="00675AB5" w:rsidRDefault="00BD4087" w:rsidP="005F63AC">
      <w:pPr>
        <w:ind w:left="1135" w:hanging="284"/>
        <w:jc w:val="both"/>
      </w:pPr>
      <w:r>
        <w:t>§ </w:t>
      </w:r>
      <w:r w:rsidR="00434530" w:rsidRPr="00DC6E73">
        <w:t xml:space="preserve">224 </w:t>
      </w:r>
      <w:r>
        <w:t>odst. </w:t>
      </w:r>
      <w:r w:rsidR="00B258AB" w:rsidRPr="00DC6E73">
        <w:t>3</w:t>
      </w:r>
      <w:r w:rsidR="00B258AB">
        <w:t> </w:t>
      </w:r>
      <w:r w:rsidR="00434530" w:rsidRPr="00DC6E73">
        <w:t xml:space="preserve">, </w:t>
      </w:r>
    </w:p>
    <w:p w14:paraId="62140057" w14:textId="77777777" w:rsidR="00675AB5" w:rsidRDefault="00BD4087" w:rsidP="005F63AC">
      <w:pPr>
        <w:ind w:left="1135" w:hanging="284"/>
        <w:jc w:val="both"/>
      </w:pPr>
      <w:r>
        <w:t>§ </w:t>
      </w:r>
      <w:r w:rsidR="00434530" w:rsidRPr="00DC6E73">
        <w:t xml:space="preserve">225 </w:t>
      </w:r>
      <w:r>
        <w:t>odst. </w:t>
      </w:r>
      <w:r w:rsidR="00B258AB" w:rsidRPr="00DC6E73">
        <w:t>2</w:t>
      </w:r>
      <w:r w:rsidR="00B258AB">
        <w:t> </w:t>
      </w:r>
      <w:r w:rsidR="00434530" w:rsidRPr="00DC6E73">
        <w:t xml:space="preserve">, </w:t>
      </w:r>
    </w:p>
    <w:p w14:paraId="345DE625" w14:textId="77777777" w:rsidR="00675AB5" w:rsidRDefault="00BD4087" w:rsidP="005F63AC">
      <w:pPr>
        <w:ind w:left="1135" w:hanging="284"/>
        <w:jc w:val="both"/>
      </w:pPr>
      <w:r>
        <w:t>§ </w:t>
      </w:r>
      <w:r w:rsidR="00434530" w:rsidRPr="00DC6E73">
        <w:t xml:space="preserve">227 </w:t>
      </w:r>
      <w:r>
        <w:t>odst. </w:t>
      </w:r>
      <w:r w:rsidR="00B258AB" w:rsidRPr="00DC6E73">
        <w:t>2</w:t>
      </w:r>
      <w:r w:rsidR="00B258AB">
        <w:t> </w:t>
      </w:r>
      <w:r w:rsidR="00434530" w:rsidRPr="00DC6E73">
        <w:t xml:space="preserve">, </w:t>
      </w:r>
    </w:p>
    <w:p w14:paraId="1152D96F" w14:textId="77777777" w:rsidR="00675AB5" w:rsidRDefault="00BD4087" w:rsidP="005F63AC">
      <w:pPr>
        <w:ind w:left="1135" w:hanging="284"/>
        <w:jc w:val="both"/>
      </w:pPr>
      <w:r>
        <w:t>§ </w:t>
      </w:r>
      <w:r w:rsidR="00434530" w:rsidRPr="00DC6E73">
        <w:t xml:space="preserve">228 </w:t>
      </w:r>
      <w:r>
        <w:t>odst. </w:t>
      </w:r>
      <w:r w:rsidR="00B258AB" w:rsidRPr="00DC6E73">
        <w:t>2</w:t>
      </w:r>
      <w:r w:rsidR="00B258AB">
        <w:t> </w:t>
      </w:r>
      <w:r w:rsidR="00434530" w:rsidRPr="00DC6E73">
        <w:t xml:space="preserve"> </w:t>
      </w:r>
      <w:r>
        <w:t>písm. </w:t>
      </w:r>
      <w:r w:rsidR="00B258AB" w:rsidRPr="00DC6E73">
        <w:t>c</w:t>
      </w:r>
      <w:r w:rsidR="00B258AB">
        <w:t> </w:t>
      </w:r>
      <w:r w:rsidR="00434530" w:rsidRPr="00DC6E73">
        <w:t>)</w:t>
      </w:r>
      <w:r w:rsidR="009C04F8">
        <w:t xml:space="preserve">, resp. </w:t>
      </w:r>
      <w:r>
        <w:t>odst. </w:t>
      </w:r>
      <w:r w:rsidR="00B258AB" w:rsidRPr="00DC6E73">
        <w:t>4</w:t>
      </w:r>
      <w:r w:rsidR="00B258AB">
        <w:t> </w:t>
      </w:r>
      <w:r w:rsidR="00434530" w:rsidRPr="00DC6E73">
        <w:t xml:space="preserve">, </w:t>
      </w:r>
    </w:p>
    <w:p w14:paraId="326C2F72" w14:textId="77777777" w:rsidR="00675AB5" w:rsidRDefault="00BD4087" w:rsidP="005F63AC">
      <w:pPr>
        <w:ind w:left="1135" w:hanging="284"/>
        <w:jc w:val="both"/>
      </w:pPr>
      <w:r>
        <w:t>§ </w:t>
      </w:r>
      <w:r w:rsidR="00434530" w:rsidRPr="00DC6E73">
        <w:t xml:space="preserve">231 </w:t>
      </w:r>
      <w:r>
        <w:t>odst. </w:t>
      </w:r>
      <w:r w:rsidR="00B258AB" w:rsidRPr="00DC6E73">
        <w:t>4</w:t>
      </w:r>
      <w:r w:rsidR="00B258AB">
        <w:t> </w:t>
      </w:r>
      <w:r w:rsidR="00434530" w:rsidRPr="00DC6E73">
        <w:t xml:space="preserve">, </w:t>
      </w:r>
    </w:p>
    <w:p w14:paraId="7B65041F" w14:textId="77777777" w:rsidR="00675AB5" w:rsidRDefault="00BD4087" w:rsidP="005F63AC">
      <w:pPr>
        <w:ind w:left="1135" w:hanging="284"/>
        <w:jc w:val="both"/>
      </w:pPr>
      <w:r>
        <w:t>§ </w:t>
      </w:r>
      <w:r w:rsidR="00434530" w:rsidRPr="00DC6E73">
        <w:t xml:space="preserve">232 </w:t>
      </w:r>
      <w:r>
        <w:t>odst. </w:t>
      </w:r>
      <w:r w:rsidR="00B258AB" w:rsidRPr="00DC6E73">
        <w:t>2</w:t>
      </w:r>
      <w:r w:rsidR="00B258AB">
        <w:t> </w:t>
      </w:r>
      <w:r w:rsidR="00434530" w:rsidRPr="00DC6E73">
        <w:t xml:space="preserve">, </w:t>
      </w:r>
    </w:p>
    <w:p w14:paraId="6D5C260D" w14:textId="77777777" w:rsidR="00675AB5" w:rsidRDefault="00BD4087" w:rsidP="005F63AC">
      <w:pPr>
        <w:ind w:left="1135" w:hanging="284"/>
        <w:jc w:val="both"/>
      </w:pPr>
      <w:r>
        <w:t>§ </w:t>
      </w:r>
      <w:r w:rsidR="00434530" w:rsidRPr="00DC6E73">
        <w:t xml:space="preserve">232a </w:t>
      </w:r>
      <w:r>
        <w:t>odst. </w:t>
      </w:r>
      <w:r w:rsidR="00B258AB" w:rsidRPr="00DC6E73">
        <w:t>4</w:t>
      </w:r>
      <w:r w:rsidR="00B258AB">
        <w:t> </w:t>
      </w:r>
      <w:r w:rsidR="00434530" w:rsidRPr="00DC6E73">
        <w:t xml:space="preserve"> </w:t>
      </w:r>
      <w:r>
        <w:t>písm. </w:t>
      </w:r>
      <w:r w:rsidR="00B258AB" w:rsidRPr="00DC6E73">
        <w:t>a</w:t>
      </w:r>
      <w:r w:rsidR="00B258AB">
        <w:t> </w:t>
      </w:r>
      <w:r w:rsidR="00434530" w:rsidRPr="00DC6E73">
        <w:t xml:space="preserve">), </w:t>
      </w:r>
    </w:p>
    <w:p w14:paraId="032CA641" w14:textId="77777777" w:rsidR="00675AB5" w:rsidRDefault="00BD4087" w:rsidP="005F63AC">
      <w:pPr>
        <w:ind w:left="1135" w:hanging="284"/>
        <w:jc w:val="both"/>
      </w:pPr>
      <w:r>
        <w:t>§ </w:t>
      </w:r>
      <w:r w:rsidR="00434530" w:rsidRPr="00DC6E73">
        <w:t xml:space="preserve">233 </w:t>
      </w:r>
      <w:r>
        <w:t>odst. </w:t>
      </w:r>
      <w:r w:rsidR="00B258AB" w:rsidRPr="00DC6E73">
        <w:t>2</w:t>
      </w:r>
      <w:r w:rsidR="00B258AB">
        <w:t> </w:t>
      </w:r>
      <w:r w:rsidR="00434530" w:rsidRPr="00DC6E73">
        <w:t xml:space="preserve"> </w:t>
      </w:r>
      <w:r>
        <w:t>písm. </w:t>
      </w:r>
      <w:r w:rsidR="00B258AB" w:rsidRPr="00DC6E73">
        <w:t>c</w:t>
      </w:r>
      <w:r w:rsidR="00B258AB">
        <w:t> </w:t>
      </w:r>
      <w:r w:rsidR="00434530" w:rsidRPr="00DC6E73">
        <w:t xml:space="preserve">), </w:t>
      </w:r>
    </w:p>
    <w:p w14:paraId="62F2C3E2" w14:textId="77777777" w:rsidR="00675AB5" w:rsidRDefault="00BD4087" w:rsidP="005F63AC">
      <w:pPr>
        <w:ind w:left="1135" w:hanging="284"/>
        <w:jc w:val="both"/>
      </w:pPr>
      <w:r>
        <w:t>§ </w:t>
      </w:r>
      <w:r w:rsidR="00434530" w:rsidRPr="00DC6E73">
        <w:t xml:space="preserve">234 </w:t>
      </w:r>
      <w:r>
        <w:t>odst. </w:t>
      </w:r>
      <w:r w:rsidR="00B258AB" w:rsidRPr="00DC6E73">
        <w:t>3</w:t>
      </w:r>
      <w:r w:rsidR="00B258AB">
        <w:t> </w:t>
      </w:r>
      <w:r w:rsidR="00434530" w:rsidRPr="00DC6E73">
        <w:t xml:space="preserve">, </w:t>
      </w:r>
    </w:p>
    <w:p w14:paraId="16519EC1" w14:textId="77777777" w:rsidR="00675AB5" w:rsidRDefault="00BD4087" w:rsidP="005F63AC">
      <w:pPr>
        <w:ind w:left="1135" w:hanging="284"/>
        <w:jc w:val="both"/>
      </w:pPr>
      <w:r>
        <w:t>§ </w:t>
      </w:r>
      <w:r w:rsidR="00434530" w:rsidRPr="00DC6E73">
        <w:t xml:space="preserve">234a </w:t>
      </w:r>
      <w:r>
        <w:t>odst. </w:t>
      </w:r>
      <w:r w:rsidR="00B258AB" w:rsidRPr="00DC6E73">
        <w:t>3</w:t>
      </w:r>
      <w:r w:rsidR="00B258AB">
        <w:t> </w:t>
      </w:r>
      <w:r w:rsidR="00434530" w:rsidRPr="00DC6E73">
        <w:t xml:space="preserve">, </w:t>
      </w:r>
    </w:p>
    <w:p w14:paraId="544420F0" w14:textId="77777777" w:rsidR="00675AB5" w:rsidRDefault="00BD4087" w:rsidP="005F63AC">
      <w:pPr>
        <w:ind w:left="1135" w:hanging="284"/>
        <w:jc w:val="both"/>
      </w:pPr>
      <w:r>
        <w:t>§ </w:t>
      </w:r>
      <w:r w:rsidR="00434530" w:rsidRPr="00DC6E73">
        <w:t xml:space="preserve">235 </w:t>
      </w:r>
      <w:r>
        <w:t>odst. </w:t>
      </w:r>
      <w:r w:rsidR="00B258AB" w:rsidRPr="00DC6E73">
        <w:t>3</w:t>
      </w:r>
      <w:r w:rsidR="00B258AB">
        <w:t> </w:t>
      </w:r>
      <w:r w:rsidR="00434530" w:rsidRPr="00DC6E73">
        <w:t xml:space="preserve">, </w:t>
      </w:r>
    </w:p>
    <w:p w14:paraId="54B07453" w14:textId="77777777" w:rsidR="00675AB5" w:rsidRDefault="00BD4087" w:rsidP="005F63AC">
      <w:pPr>
        <w:ind w:left="1135" w:hanging="284"/>
        <w:jc w:val="both"/>
      </w:pPr>
      <w:r>
        <w:t>§ </w:t>
      </w:r>
      <w:r w:rsidR="00434530" w:rsidRPr="00DC6E73">
        <w:t xml:space="preserve">241 </w:t>
      </w:r>
      <w:r>
        <w:t>odst. </w:t>
      </w:r>
      <w:r w:rsidR="00B258AB" w:rsidRPr="00DC6E73">
        <w:t>4</w:t>
      </w:r>
      <w:r w:rsidR="00B258AB">
        <w:t> </w:t>
      </w:r>
      <w:r w:rsidR="00434530" w:rsidRPr="00DC6E73">
        <w:t xml:space="preserve">, </w:t>
      </w:r>
    </w:p>
    <w:p w14:paraId="106B6587" w14:textId="77777777" w:rsidR="00675AB5" w:rsidRDefault="00BD4087" w:rsidP="005F63AC">
      <w:pPr>
        <w:ind w:left="1135" w:hanging="284"/>
        <w:jc w:val="both"/>
      </w:pPr>
      <w:r>
        <w:t>§ </w:t>
      </w:r>
      <w:r w:rsidR="00434530" w:rsidRPr="00DC6E73">
        <w:t xml:space="preserve">242 </w:t>
      </w:r>
      <w:r>
        <w:t>odst. </w:t>
      </w:r>
      <w:r w:rsidR="00B258AB" w:rsidRPr="00DC6E73">
        <w:t>4</w:t>
      </w:r>
      <w:r w:rsidR="00B258AB">
        <w:t> </w:t>
      </w:r>
      <w:r w:rsidR="00434530" w:rsidRPr="00DC6E73">
        <w:t xml:space="preserve">, </w:t>
      </w:r>
    </w:p>
    <w:p w14:paraId="0322A990" w14:textId="77777777" w:rsidR="00675AB5" w:rsidRDefault="00BD4087" w:rsidP="005F63AC">
      <w:pPr>
        <w:ind w:left="1135" w:hanging="284"/>
        <w:jc w:val="both"/>
      </w:pPr>
      <w:r>
        <w:t>§ </w:t>
      </w:r>
      <w:r w:rsidR="00434530" w:rsidRPr="00DC6E73">
        <w:t xml:space="preserve">259 </w:t>
      </w:r>
      <w:r>
        <w:t>odst. </w:t>
      </w:r>
      <w:r w:rsidR="00B258AB" w:rsidRPr="00DC6E73">
        <w:t>1</w:t>
      </w:r>
      <w:r w:rsidR="00B258AB">
        <w:t> </w:t>
      </w:r>
      <w:r w:rsidR="00434530" w:rsidRPr="00DC6E73">
        <w:t xml:space="preserve"> </w:t>
      </w:r>
      <w:r>
        <w:t>písm. </w:t>
      </w:r>
      <w:r w:rsidR="00B258AB" w:rsidRPr="00DC6E73">
        <w:t>d</w:t>
      </w:r>
      <w:r w:rsidR="00B258AB">
        <w:t> </w:t>
      </w:r>
      <w:r w:rsidR="00434530" w:rsidRPr="00DC6E73">
        <w:t>)</w:t>
      </w:r>
      <w:r w:rsidR="009C04F8">
        <w:t xml:space="preserve">, resp. </w:t>
      </w:r>
      <w:r>
        <w:t>odst. </w:t>
      </w:r>
      <w:r w:rsidR="00B258AB" w:rsidRPr="00DC6E73">
        <w:t>1</w:t>
      </w:r>
      <w:r w:rsidR="00B258AB">
        <w:t> </w:t>
      </w:r>
      <w:r w:rsidR="00434530" w:rsidRPr="00DC6E73">
        <w:t xml:space="preserve"> </w:t>
      </w:r>
      <w:r>
        <w:t>písm. </w:t>
      </w:r>
      <w:r w:rsidR="00B258AB" w:rsidRPr="00DC6E73">
        <w:t>d</w:t>
      </w:r>
      <w:r w:rsidR="00B258AB">
        <w:t> </w:t>
      </w:r>
      <w:r w:rsidR="00434530" w:rsidRPr="00DC6E73">
        <w:t xml:space="preserve">), </w:t>
      </w:r>
      <w:r>
        <w:t>odst. </w:t>
      </w:r>
      <w:r w:rsidR="00B258AB" w:rsidRPr="00DC6E73">
        <w:t>2</w:t>
      </w:r>
      <w:r w:rsidR="00B258AB">
        <w:t> </w:t>
      </w:r>
      <w:r w:rsidR="00434530" w:rsidRPr="00DC6E73">
        <w:t xml:space="preserve">, </w:t>
      </w:r>
    </w:p>
    <w:p w14:paraId="63CFB1A8" w14:textId="77777777" w:rsidR="00675AB5" w:rsidRDefault="00BD4087" w:rsidP="005F63AC">
      <w:pPr>
        <w:ind w:left="1135" w:hanging="284"/>
        <w:jc w:val="both"/>
      </w:pPr>
      <w:r>
        <w:t>§ </w:t>
      </w:r>
      <w:r w:rsidR="00434530" w:rsidRPr="00DC6E73">
        <w:t xml:space="preserve">259a </w:t>
      </w:r>
      <w:r>
        <w:t>odst. </w:t>
      </w:r>
      <w:r w:rsidR="00B258AB" w:rsidRPr="00DC6E73">
        <w:t>4</w:t>
      </w:r>
      <w:r w:rsidR="00B258AB">
        <w:t> </w:t>
      </w:r>
      <w:r w:rsidR="00434530" w:rsidRPr="00DC6E73">
        <w:t xml:space="preserve">, </w:t>
      </w:r>
    </w:p>
    <w:p w14:paraId="31DF6AA7" w14:textId="77777777" w:rsidR="00675AB5" w:rsidRDefault="00BD4087" w:rsidP="005F63AC">
      <w:pPr>
        <w:ind w:left="1135" w:hanging="284"/>
        <w:jc w:val="both"/>
      </w:pPr>
      <w:r>
        <w:t>§ </w:t>
      </w:r>
      <w:r w:rsidR="00434530" w:rsidRPr="00DC6E73">
        <w:t xml:space="preserve">263 </w:t>
      </w:r>
      <w:r>
        <w:t>odst. </w:t>
      </w:r>
      <w:r w:rsidR="00B258AB" w:rsidRPr="00DC6E73">
        <w:t>3</w:t>
      </w:r>
      <w:r w:rsidR="00B258AB">
        <w:t> </w:t>
      </w:r>
      <w:r w:rsidR="00434530" w:rsidRPr="00DC6E73">
        <w:t xml:space="preserve">, </w:t>
      </w:r>
    </w:p>
    <w:p w14:paraId="630B535F" w14:textId="77777777" w:rsidR="00675AB5" w:rsidRDefault="00BD4087" w:rsidP="005F63AC">
      <w:pPr>
        <w:ind w:left="1135" w:hanging="284"/>
        <w:jc w:val="both"/>
      </w:pPr>
      <w:r>
        <w:t>§ </w:t>
      </w:r>
      <w:r w:rsidR="00434530" w:rsidRPr="00DC6E73">
        <w:t xml:space="preserve">263a </w:t>
      </w:r>
      <w:r>
        <w:t>odst. </w:t>
      </w:r>
      <w:r w:rsidR="00B258AB" w:rsidRPr="00DC6E73">
        <w:t>3</w:t>
      </w:r>
      <w:r w:rsidR="00B258AB">
        <w:t> </w:t>
      </w:r>
      <w:r w:rsidR="00434530" w:rsidRPr="00DC6E73">
        <w:t xml:space="preserve">, </w:t>
      </w:r>
    </w:p>
    <w:p w14:paraId="448A4106" w14:textId="77777777" w:rsidR="00675AB5" w:rsidRDefault="00BD4087" w:rsidP="005F63AC">
      <w:pPr>
        <w:ind w:left="1135" w:hanging="284"/>
        <w:jc w:val="both"/>
      </w:pPr>
      <w:r>
        <w:t>§ </w:t>
      </w:r>
      <w:r w:rsidR="00434530" w:rsidRPr="00DC6E73">
        <w:t xml:space="preserve">273 </w:t>
      </w:r>
      <w:r>
        <w:t>odst. </w:t>
      </w:r>
      <w:r w:rsidR="00B258AB" w:rsidRPr="00DC6E73">
        <w:t>2</w:t>
      </w:r>
      <w:r w:rsidR="00B258AB">
        <w:t> </w:t>
      </w:r>
      <w:r w:rsidR="00434530" w:rsidRPr="00DC6E73">
        <w:t xml:space="preserve"> </w:t>
      </w:r>
      <w:r>
        <w:t>písm. </w:t>
      </w:r>
      <w:r w:rsidR="00B258AB" w:rsidRPr="00DC6E73">
        <w:t>d</w:t>
      </w:r>
      <w:r w:rsidR="00B258AB">
        <w:t> </w:t>
      </w:r>
      <w:r w:rsidR="00434530" w:rsidRPr="00DC6E73">
        <w:t xml:space="preserve">), </w:t>
      </w:r>
    </w:p>
    <w:p w14:paraId="06ED5109" w14:textId="77777777" w:rsidR="00675AB5" w:rsidRDefault="00BD4087" w:rsidP="005F63AC">
      <w:pPr>
        <w:ind w:left="1135" w:hanging="284"/>
        <w:jc w:val="both"/>
      </w:pPr>
      <w:r>
        <w:t>§ </w:t>
      </w:r>
      <w:r w:rsidR="00434530" w:rsidRPr="00DC6E73">
        <w:t xml:space="preserve">274 </w:t>
      </w:r>
      <w:r>
        <w:t>odst. </w:t>
      </w:r>
      <w:r w:rsidR="00B258AB" w:rsidRPr="00DC6E73">
        <w:t>2</w:t>
      </w:r>
      <w:r w:rsidR="00B258AB">
        <w:t> </w:t>
      </w:r>
      <w:r w:rsidR="00434530" w:rsidRPr="00DC6E73">
        <w:t xml:space="preserve"> </w:t>
      </w:r>
      <w:r>
        <w:t>písm. </w:t>
      </w:r>
      <w:r w:rsidR="00B258AB" w:rsidRPr="00DC6E73">
        <w:t>a</w:t>
      </w:r>
      <w:r w:rsidR="00B258AB">
        <w:t> </w:t>
      </w:r>
      <w:r w:rsidR="00434530" w:rsidRPr="00DC6E73">
        <w:t xml:space="preserve">), </w:t>
      </w:r>
    </w:p>
    <w:p w14:paraId="594A6F2E" w14:textId="77777777" w:rsidR="00675AB5" w:rsidRDefault="00BD4087" w:rsidP="005F63AC">
      <w:pPr>
        <w:ind w:left="1135" w:hanging="284"/>
        <w:jc w:val="both"/>
      </w:pPr>
      <w:r>
        <w:t>§ </w:t>
      </w:r>
      <w:r w:rsidR="00434530" w:rsidRPr="00DC6E73">
        <w:t xml:space="preserve">275 </w:t>
      </w:r>
      <w:r>
        <w:t>odst. </w:t>
      </w:r>
      <w:r w:rsidR="00B258AB" w:rsidRPr="00DC6E73">
        <w:t>3</w:t>
      </w:r>
      <w:r w:rsidR="00B258AB">
        <w:t> </w:t>
      </w:r>
      <w:r w:rsidR="00434530" w:rsidRPr="00DC6E73">
        <w:t xml:space="preserve"> </w:t>
      </w:r>
      <w:r>
        <w:t>písm. </w:t>
      </w:r>
      <w:r w:rsidR="00B258AB" w:rsidRPr="00DC6E73">
        <w:t>a</w:t>
      </w:r>
      <w:r w:rsidR="00B258AB">
        <w:t> </w:t>
      </w:r>
      <w:r w:rsidR="00434530" w:rsidRPr="00DC6E73">
        <w:t xml:space="preserve">), </w:t>
      </w:r>
    </w:p>
    <w:p w14:paraId="1798184C" w14:textId="77777777" w:rsidR="00675AB5" w:rsidRDefault="00BD4087" w:rsidP="005F63AC">
      <w:pPr>
        <w:ind w:left="1135" w:hanging="284"/>
        <w:jc w:val="both"/>
      </w:pPr>
      <w:r>
        <w:t>§ </w:t>
      </w:r>
      <w:r w:rsidR="00434530" w:rsidRPr="00DC6E73">
        <w:t xml:space="preserve">279 </w:t>
      </w:r>
      <w:r>
        <w:t>odst. </w:t>
      </w:r>
      <w:r w:rsidR="00B258AB" w:rsidRPr="00DC6E73">
        <w:t>3</w:t>
      </w:r>
      <w:r w:rsidR="00B258AB">
        <w:t> </w:t>
      </w:r>
      <w:r w:rsidR="00434530" w:rsidRPr="00DC6E73">
        <w:t xml:space="preserve"> </w:t>
      </w:r>
      <w:r>
        <w:t>písm. </w:t>
      </w:r>
      <w:r w:rsidR="00B258AB" w:rsidRPr="00DC6E73">
        <w:t>a</w:t>
      </w:r>
      <w:r w:rsidR="00B258AB">
        <w:t> </w:t>
      </w:r>
      <w:r w:rsidR="00434530" w:rsidRPr="00DC6E73">
        <w:t xml:space="preserve">), </w:t>
      </w:r>
    </w:p>
    <w:p w14:paraId="40E8D441" w14:textId="77777777" w:rsidR="00675AB5" w:rsidRDefault="00BD4087" w:rsidP="005F63AC">
      <w:pPr>
        <w:ind w:left="1135" w:hanging="284"/>
        <w:jc w:val="both"/>
      </w:pPr>
      <w:r>
        <w:t>§ </w:t>
      </w:r>
      <w:r w:rsidR="00434530" w:rsidRPr="00DC6E73">
        <w:t xml:space="preserve">279a </w:t>
      </w:r>
      <w:r>
        <w:t>odst. </w:t>
      </w:r>
      <w:r w:rsidR="00B258AB" w:rsidRPr="00DC6E73">
        <w:t>4</w:t>
      </w:r>
      <w:r w:rsidR="00B258AB">
        <w:t> </w:t>
      </w:r>
      <w:r w:rsidR="00434530" w:rsidRPr="00DC6E73">
        <w:t xml:space="preserve">, </w:t>
      </w:r>
    </w:p>
    <w:p w14:paraId="3F23A7BE" w14:textId="77777777" w:rsidR="00675AB5" w:rsidRDefault="00BD4087" w:rsidP="005F63AC">
      <w:pPr>
        <w:ind w:left="1135" w:hanging="284"/>
        <w:jc w:val="both"/>
      </w:pPr>
      <w:r>
        <w:t>§ </w:t>
      </w:r>
      <w:r w:rsidR="00434530" w:rsidRPr="00DC6E73">
        <w:t xml:space="preserve">279b </w:t>
      </w:r>
      <w:r>
        <w:t>odst. </w:t>
      </w:r>
      <w:r w:rsidR="00D63E5E">
        <w:t>4tr.</w:t>
      </w:r>
    </w:p>
    <w:p w14:paraId="55E6ED9A" w14:textId="77777777" w:rsidR="008B25E7" w:rsidRDefault="008B25E7" w:rsidP="00434530">
      <w:pPr>
        <w:ind w:left="543"/>
        <w:jc w:val="both"/>
      </w:pPr>
    </w:p>
    <w:p w14:paraId="17361506" w14:textId="77777777" w:rsidR="00434530" w:rsidRPr="00DC6E73" w:rsidRDefault="00C65C32" w:rsidP="00B44A82">
      <w:pPr>
        <w:keepNext/>
        <w:spacing w:before="120"/>
        <w:ind w:left="539"/>
        <w:rPr>
          <w:b/>
        </w:rPr>
      </w:pPr>
      <w:r>
        <w:rPr>
          <w:b/>
        </w:rPr>
        <w:t>znak</w:t>
      </w:r>
      <w:r w:rsidR="00434530" w:rsidRPr="00DC6E73">
        <w:rPr>
          <w:b/>
        </w:rPr>
        <w:t xml:space="preserve"> 16 – domácí násilí – zrušen</w:t>
      </w:r>
    </w:p>
    <w:p w14:paraId="10D1461F" w14:textId="77777777" w:rsidR="00434530" w:rsidRPr="00D63E5E" w:rsidRDefault="00C65C32" w:rsidP="00B44A82">
      <w:pPr>
        <w:keepNext/>
        <w:spacing w:before="120"/>
        <w:ind w:left="539"/>
        <w:jc w:val="both"/>
      </w:pPr>
      <w:r>
        <w:rPr>
          <w:b/>
        </w:rPr>
        <w:t>znak</w:t>
      </w:r>
      <w:r w:rsidR="00833D09">
        <w:rPr>
          <w:b/>
        </w:rPr>
        <w:t>y</w:t>
      </w:r>
      <w:r w:rsidR="00434530" w:rsidRPr="00DC6E73">
        <w:rPr>
          <w:b/>
        </w:rPr>
        <w:t xml:space="preserve"> 17 – 2</w:t>
      </w:r>
      <w:r w:rsidR="00434530" w:rsidRPr="00D63E5E">
        <w:rPr>
          <w:b/>
        </w:rPr>
        <w:t>2</w:t>
      </w:r>
      <w:r w:rsidR="00434530" w:rsidRPr="00D63E5E">
        <w:t xml:space="preserve"> </w:t>
      </w:r>
      <w:r w:rsidR="00833D09" w:rsidRPr="00D63E5E">
        <w:rPr>
          <w:b/>
        </w:rPr>
        <w:t xml:space="preserve">vliv omamných </w:t>
      </w:r>
      <w:r w:rsidR="00B258AB" w:rsidRPr="00D63E5E">
        <w:rPr>
          <w:b/>
        </w:rPr>
        <w:t>a</w:t>
      </w:r>
      <w:r w:rsidR="00B258AB">
        <w:rPr>
          <w:b/>
        </w:rPr>
        <w:t> </w:t>
      </w:r>
      <w:r w:rsidR="00833D09" w:rsidRPr="00D63E5E">
        <w:rPr>
          <w:b/>
        </w:rPr>
        <w:t xml:space="preserve"> psychotropních látek</w:t>
      </w:r>
    </w:p>
    <w:p w14:paraId="477BDCEB" w14:textId="77777777" w:rsidR="00AF2750" w:rsidRPr="00D63E5E" w:rsidRDefault="00833D09" w:rsidP="00B44A82">
      <w:pPr>
        <w:spacing w:before="120"/>
        <w:ind w:left="544"/>
        <w:jc w:val="both"/>
      </w:pPr>
      <w:r w:rsidRPr="00D63E5E">
        <w:t>Uvádějí se</w:t>
      </w:r>
    </w:p>
    <w:p w14:paraId="75D6EC0C" w14:textId="77777777" w:rsidR="00873EFB" w:rsidRPr="00D63E5E" w:rsidRDefault="00B258AB" w:rsidP="00AF2750">
      <w:pPr>
        <w:ind w:left="905" w:hanging="362"/>
        <w:jc w:val="both"/>
      </w:pPr>
      <w:r w:rsidRPr="00D63E5E">
        <w:t>a</w:t>
      </w:r>
      <w:r>
        <w:t> </w:t>
      </w:r>
      <w:r w:rsidR="00AF2750" w:rsidRPr="00D63E5E">
        <w:t>)</w:t>
      </w:r>
      <w:r w:rsidR="00AF2750" w:rsidRPr="00D63E5E">
        <w:tab/>
      </w:r>
      <w:r w:rsidR="00873EFB" w:rsidRPr="00D63E5E">
        <w:t>vždy</w:t>
      </w:r>
      <w:r w:rsidR="00A160C8" w:rsidRPr="00D63E5E">
        <w:t xml:space="preserve">, jde-li </w:t>
      </w:r>
      <w:r w:rsidRPr="00D63E5E">
        <w:t>o</w:t>
      </w:r>
      <w:r>
        <w:t> </w:t>
      </w:r>
      <w:r w:rsidR="00833D09" w:rsidRPr="00D63E5E">
        <w:t xml:space="preserve"> trestný čin podle §</w:t>
      </w:r>
      <w:r w:rsidR="00833D09" w:rsidRPr="00F872F9">
        <w:t>187, 187a, 188</w:t>
      </w:r>
      <w:r w:rsidR="00F872F9" w:rsidRPr="00F872F9">
        <w:t xml:space="preserve">, </w:t>
      </w:r>
      <w:r w:rsidR="00833D09" w:rsidRPr="00F872F9">
        <w:t xml:space="preserve">188a </w:t>
      </w:r>
      <w:r w:rsidR="002C0859" w:rsidRPr="00F872F9">
        <w:t xml:space="preserve"> nebo</w:t>
      </w:r>
      <w:r w:rsidR="00BA2DB5" w:rsidRPr="00F872F9">
        <w:t xml:space="preserve"> 201a </w:t>
      </w:r>
      <w:r w:rsidR="00833D09" w:rsidRPr="00F872F9">
        <w:t xml:space="preserve">tr. zákona, resp. podle </w:t>
      </w:r>
      <w:r w:rsidR="00BD4087" w:rsidRPr="00F872F9">
        <w:t>§ </w:t>
      </w:r>
      <w:r w:rsidR="00833D09" w:rsidRPr="00F872F9">
        <w:t xml:space="preserve">283 až 287 </w:t>
      </w:r>
      <w:r w:rsidR="002C0859" w:rsidRPr="00F872F9">
        <w:t>nebo</w:t>
      </w:r>
      <w:r w:rsidR="00BA2DB5" w:rsidRPr="00F872F9">
        <w:t xml:space="preserve"> § 360 </w:t>
      </w:r>
      <w:r w:rsidR="00AF2750" w:rsidRPr="00F872F9">
        <w:t xml:space="preserve">tr. </w:t>
      </w:r>
      <w:r w:rsidR="00AF2750" w:rsidRPr="00D63E5E">
        <w:t>zákoníku</w:t>
      </w:r>
      <w:r w:rsidR="00A160C8" w:rsidRPr="00D63E5E">
        <w:t>,</w:t>
      </w:r>
    </w:p>
    <w:p w14:paraId="512A8FE7" w14:textId="77777777" w:rsidR="00833D09" w:rsidRPr="00D63E5E" w:rsidRDefault="00B258AB" w:rsidP="00AF2750">
      <w:pPr>
        <w:ind w:left="905" w:hanging="362"/>
        <w:jc w:val="both"/>
      </w:pPr>
      <w:r w:rsidRPr="00D63E5E">
        <w:t>b</w:t>
      </w:r>
      <w:r>
        <w:t> </w:t>
      </w:r>
      <w:r w:rsidR="00873EFB" w:rsidRPr="00D63E5E">
        <w:t>)</w:t>
      </w:r>
      <w:r w:rsidR="00873EFB" w:rsidRPr="00D63E5E">
        <w:tab/>
      </w:r>
      <w:r w:rsidRPr="00D63E5E">
        <w:t>v</w:t>
      </w:r>
      <w:r>
        <w:t> </w:t>
      </w:r>
      <w:r w:rsidR="00A160C8" w:rsidRPr="00D63E5E">
        <w:t> ostatních případech</w:t>
      </w:r>
      <w:r w:rsidR="00873EFB" w:rsidRPr="00D63E5E">
        <w:t xml:space="preserve">, kdy byl zjištěn nikoliv zanedbatelný vliv použití jiné návykové látky než alkoholu podle </w:t>
      </w:r>
      <w:r w:rsidR="00BD4087" w:rsidRPr="00D63E5E">
        <w:t>§ </w:t>
      </w:r>
      <w:r w:rsidRPr="00D63E5E">
        <w:t>2</w:t>
      </w:r>
      <w:r>
        <w:t> </w:t>
      </w:r>
      <w:r w:rsidR="00873EFB" w:rsidRPr="00D63E5E">
        <w:t xml:space="preserve"> </w:t>
      </w:r>
      <w:r w:rsidR="00BD4087" w:rsidRPr="00D63E5E">
        <w:t>písm. </w:t>
      </w:r>
      <w:r w:rsidRPr="00D63E5E">
        <w:t>a</w:t>
      </w:r>
      <w:r>
        <w:t> </w:t>
      </w:r>
      <w:r w:rsidR="00873EFB" w:rsidRPr="00D63E5E">
        <w:t xml:space="preserve">) zákona </w:t>
      </w:r>
      <w:r w:rsidRPr="00D63E5E">
        <w:t>č</w:t>
      </w:r>
      <w:r>
        <w:t> </w:t>
      </w:r>
      <w:r w:rsidR="00BD4087" w:rsidRPr="00D63E5E">
        <w:t>. </w:t>
      </w:r>
      <w:r w:rsidR="00873EFB" w:rsidRPr="00D63E5E">
        <w:t>167/1998</w:t>
      </w:r>
      <w:r w:rsidR="00BD4087" w:rsidRPr="00D63E5E">
        <w:t> Sb.</w:t>
      </w:r>
      <w:r w:rsidR="00873EFB" w:rsidRPr="00D63E5E">
        <w:t xml:space="preserve">, </w:t>
      </w:r>
      <w:r w:rsidRPr="00D63E5E">
        <w:t>o</w:t>
      </w:r>
      <w:r>
        <w:t> </w:t>
      </w:r>
      <w:r w:rsidR="00A160C8" w:rsidRPr="00D63E5E">
        <w:t> </w:t>
      </w:r>
      <w:r w:rsidR="00873EFB" w:rsidRPr="00D63E5E">
        <w:t>návykových látkách, ve znění pozdějších předpisů, na spáchaný trestný čin</w:t>
      </w:r>
      <w:r w:rsidR="00AF2750" w:rsidRPr="00D63E5E">
        <w:t>.</w:t>
      </w:r>
    </w:p>
    <w:p w14:paraId="68DF8162" w14:textId="77777777" w:rsidR="00AF2750" w:rsidRPr="009D0729" w:rsidRDefault="007449FF" w:rsidP="00B44A82">
      <w:pPr>
        <w:spacing w:before="120"/>
        <w:ind w:left="539"/>
        <w:jc w:val="both"/>
      </w:pPr>
      <w:r w:rsidRPr="00D63E5E">
        <w:t>Znaky 17 až 22</w:t>
      </w:r>
      <w:r w:rsidR="00AF2750" w:rsidRPr="00D63E5E">
        <w:t xml:space="preserve"> vyjadřují</w:t>
      </w:r>
      <w:r w:rsidR="0042602E" w:rsidRPr="00D63E5E">
        <w:t xml:space="preserve"> tyto typy drog</w:t>
      </w:r>
      <w:r w:rsidR="00984376">
        <w:t xml:space="preserve"> </w:t>
      </w:r>
      <w:r w:rsidR="00984376" w:rsidRPr="00F83BA9">
        <w:t>(</w:t>
      </w:r>
      <w:r w:rsidR="00B258AB" w:rsidRPr="00F83BA9">
        <w:t>v</w:t>
      </w:r>
      <w:r w:rsidR="00B258AB">
        <w:t> </w:t>
      </w:r>
      <w:r w:rsidR="00984376" w:rsidRPr="00F83BA9">
        <w:t xml:space="preserve"> </w:t>
      </w:r>
      <w:r w:rsidR="0022658E" w:rsidRPr="00F83BA9">
        <w:t>posledním sloupci</w:t>
      </w:r>
      <w:r w:rsidR="00984376" w:rsidRPr="00F83BA9">
        <w:t xml:space="preserve"> vždy uvedeno buď jiné </w:t>
      </w:r>
      <w:r w:rsidR="00052064" w:rsidRPr="00F83BA9">
        <w:t xml:space="preserve">používané </w:t>
      </w:r>
      <w:r w:rsidR="00984376" w:rsidRPr="00F83BA9">
        <w:t>označení nebo další látky</w:t>
      </w:r>
      <w:r w:rsidR="00034BBA" w:rsidRPr="00F83BA9">
        <w:t>/deriváty</w:t>
      </w:r>
      <w:r w:rsidR="00984376" w:rsidRPr="00F83BA9">
        <w:t xml:space="preserve">/drogy, které </w:t>
      </w:r>
      <w:r w:rsidR="000041A1" w:rsidRPr="00F83BA9">
        <w:t>jsou součástí drogy</w:t>
      </w:r>
      <w:r w:rsidR="00E4205E" w:rsidRPr="00F83BA9">
        <w:t>/skupiny drog</w:t>
      </w:r>
      <w:r w:rsidR="00B832E0" w:rsidRPr="00F83BA9">
        <w:t xml:space="preserve"> </w:t>
      </w:r>
      <w:r w:rsidR="00B258AB" w:rsidRPr="00F83BA9">
        <w:t>a</w:t>
      </w:r>
      <w:r w:rsidR="00B258AB">
        <w:t> </w:t>
      </w:r>
      <w:r w:rsidR="00B832E0" w:rsidRPr="00F83BA9">
        <w:t xml:space="preserve"> vykazují se</w:t>
      </w:r>
      <w:r w:rsidR="00515914" w:rsidRPr="00F83BA9">
        <w:t xml:space="preserve"> tudíž</w:t>
      </w:r>
      <w:r w:rsidR="00B832E0" w:rsidRPr="00F83BA9">
        <w:t xml:space="preserve"> pod stejným znakem</w:t>
      </w:r>
      <w:r w:rsidR="00984376" w:rsidRPr="00F83BA9">
        <w:t>)</w:t>
      </w:r>
      <w:r w:rsidR="0042602E" w:rsidRPr="00F83BA9">
        <w:t>:</w:t>
      </w:r>
    </w:p>
    <w:p w14:paraId="61737F17" w14:textId="77777777" w:rsidR="0022658E" w:rsidRDefault="0022658E" w:rsidP="00A9198E">
      <w:pPr>
        <w:ind w:left="1440"/>
        <w:jc w:val="both"/>
        <w:rPr>
          <w:b/>
          <w:bCs/>
        </w:rPr>
      </w:pPr>
    </w:p>
    <w:tbl>
      <w:tblPr>
        <w:tblStyle w:val="Mkatabulky"/>
        <w:tblW w:w="0" w:type="auto"/>
        <w:tblInd w:w="1440" w:type="dxa"/>
        <w:tblLook w:val="04A0" w:firstRow="1" w:lastRow="0" w:firstColumn="1" w:lastColumn="0" w:noHBand="0" w:noVBand="1"/>
      </w:tblPr>
      <w:tblGrid>
        <w:gridCol w:w="1172"/>
        <w:gridCol w:w="2764"/>
        <w:gridCol w:w="3829"/>
      </w:tblGrid>
      <w:tr w:rsidR="0022658E" w14:paraId="31A6C3D7" w14:textId="77777777" w:rsidTr="00052064">
        <w:trPr>
          <w:trHeight w:val="335"/>
        </w:trPr>
        <w:tc>
          <w:tcPr>
            <w:tcW w:w="1203" w:type="dxa"/>
          </w:tcPr>
          <w:p w14:paraId="26DF842D" w14:textId="77777777" w:rsidR="0022658E" w:rsidRDefault="0022658E" w:rsidP="00A9198E">
            <w:pPr>
              <w:jc w:val="both"/>
              <w:rPr>
                <w:b/>
                <w:bCs/>
              </w:rPr>
            </w:pPr>
            <w:r>
              <w:rPr>
                <w:b/>
                <w:bCs/>
              </w:rPr>
              <w:t>znak 17</w:t>
            </w:r>
          </w:p>
        </w:tc>
        <w:tc>
          <w:tcPr>
            <w:tcW w:w="2852" w:type="dxa"/>
          </w:tcPr>
          <w:p w14:paraId="67DE7E9F" w14:textId="77777777" w:rsidR="0022658E" w:rsidRDefault="0022658E" w:rsidP="00052064">
            <w:pPr>
              <w:rPr>
                <w:bCs/>
              </w:rPr>
            </w:pPr>
            <w:r w:rsidRPr="0022658E">
              <w:rPr>
                <w:bCs/>
              </w:rPr>
              <w:t>marihuana</w:t>
            </w:r>
            <w:r>
              <w:rPr>
                <w:bCs/>
              </w:rPr>
              <w:t xml:space="preserve"> nebo hašiš</w:t>
            </w:r>
          </w:p>
          <w:p w14:paraId="5DAC9684" w14:textId="77777777" w:rsidR="0022658E" w:rsidRPr="0022658E" w:rsidRDefault="0022658E" w:rsidP="00052064">
            <w:pPr>
              <w:rPr>
                <w:bCs/>
              </w:rPr>
            </w:pPr>
          </w:p>
        </w:tc>
        <w:tc>
          <w:tcPr>
            <w:tcW w:w="3936" w:type="dxa"/>
          </w:tcPr>
          <w:p w14:paraId="4117305A" w14:textId="77777777" w:rsidR="0022658E" w:rsidRPr="00F83BA9" w:rsidRDefault="0022658E" w:rsidP="00052064">
            <w:pPr>
              <w:rPr>
                <w:b/>
                <w:bCs/>
              </w:rPr>
            </w:pPr>
            <w:r w:rsidRPr="00F83BA9">
              <w:rPr>
                <w:bCs/>
              </w:rPr>
              <w:t xml:space="preserve">konopí, </w:t>
            </w:r>
            <w:r w:rsidR="00B832E0" w:rsidRPr="00F83BA9">
              <w:rPr>
                <w:bCs/>
              </w:rPr>
              <w:t xml:space="preserve">konopný (hašišový) olej, </w:t>
            </w:r>
            <w:r w:rsidR="00052064" w:rsidRPr="00F83BA9">
              <w:rPr>
                <w:bCs/>
              </w:rPr>
              <w:t>t</w:t>
            </w:r>
            <w:r w:rsidRPr="00F83BA9">
              <w:rPr>
                <w:bCs/>
              </w:rPr>
              <w:t>etrahydrocannabinol neboli THC, delta-</w:t>
            </w:r>
            <w:r w:rsidR="00B258AB" w:rsidRPr="00F83BA9">
              <w:rPr>
                <w:bCs/>
              </w:rPr>
              <w:t>9</w:t>
            </w:r>
            <w:r w:rsidR="00B258AB">
              <w:rPr>
                <w:bCs/>
              </w:rPr>
              <w:t> </w:t>
            </w:r>
            <w:r w:rsidRPr="00F83BA9">
              <w:rPr>
                <w:bCs/>
              </w:rPr>
              <w:t xml:space="preserve">-tetrahydrocannabinol </w:t>
            </w:r>
            <w:r w:rsidR="00B258AB" w:rsidRPr="00F83BA9">
              <w:rPr>
                <w:bCs/>
              </w:rPr>
              <w:t>a</w:t>
            </w:r>
            <w:r w:rsidR="00B258AB">
              <w:rPr>
                <w:bCs/>
              </w:rPr>
              <w:t> </w:t>
            </w:r>
            <w:r w:rsidRPr="00F83BA9">
              <w:rPr>
                <w:bCs/>
              </w:rPr>
              <w:t xml:space="preserve"> další látky obsahující cannabinoidy</w:t>
            </w:r>
          </w:p>
        </w:tc>
      </w:tr>
      <w:tr w:rsidR="0022658E" w14:paraId="5A4AF534" w14:textId="77777777" w:rsidTr="00052064">
        <w:trPr>
          <w:trHeight w:val="335"/>
        </w:trPr>
        <w:tc>
          <w:tcPr>
            <w:tcW w:w="1203" w:type="dxa"/>
          </w:tcPr>
          <w:p w14:paraId="65B3CC18" w14:textId="77777777" w:rsidR="0022658E" w:rsidRDefault="0022658E" w:rsidP="00A9198E">
            <w:pPr>
              <w:jc w:val="both"/>
              <w:rPr>
                <w:b/>
                <w:bCs/>
              </w:rPr>
            </w:pPr>
            <w:r>
              <w:rPr>
                <w:b/>
                <w:bCs/>
              </w:rPr>
              <w:t>znak 18</w:t>
            </w:r>
          </w:p>
        </w:tc>
        <w:tc>
          <w:tcPr>
            <w:tcW w:w="2852" w:type="dxa"/>
          </w:tcPr>
          <w:p w14:paraId="3DA9AF60" w14:textId="77777777" w:rsidR="0022658E" w:rsidRDefault="0022658E" w:rsidP="00052064">
            <w:pPr>
              <w:rPr>
                <w:bCs/>
              </w:rPr>
            </w:pPr>
            <w:r>
              <w:rPr>
                <w:bCs/>
              </w:rPr>
              <w:t>pervitin</w:t>
            </w:r>
          </w:p>
          <w:p w14:paraId="31B9DCFA" w14:textId="77777777" w:rsidR="0022658E" w:rsidRPr="0022658E" w:rsidRDefault="0022658E" w:rsidP="00052064">
            <w:pPr>
              <w:rPr>
                <w:bCs/>
              </w:rPr>
            </w:pPr>
          </w:p>
        </w:tc>
        <w:tc>
          <w:tcPr>
            <w:tcW w:w="3936" w:type="dxa"/>
          </w:tcPr>
          <w:p w14:paraId="425F3A43" w14:textId="77777777" w:rsidR="0022658E" w:rsidRPr="00F83BA9" w:rsidRDefault="00052064" w:rsidP="00B832E0">
            <w:pPr>
              <w:rPr>
                <w:b/>
                <w:bCs/>
              </w:rPr>
            </w:pPr>
            <w:r w:rsidRPr="00F83BA9">
              <w:rPr>
                <w:bCs/>
              </w:rPr>
              <w:t>efedrin</w:t>
            </w:r>
            <w:r w:rsidR="00B832E0" w:rsidRPr="00F83BA9">
              <w:rPr>
                <w:bCs/>
              </w:rPr>
              <w:t>,</w:t>
            </w:r>
            <w:r w:rsidRPr="00F83BA9">
              <w:rPr>
                <w:bCs/>
              </w:rPr>
              <w:t xml:space="preserve"> metamfetamin, hydrochlorid metamfetamin</w:t>
            </w:r>
          </w:p>
        </w:tc>
      </w:tr>
      <w:tr w:rsidR="0022658E" w14:paraId="559E3FCE" w14:textId="77777777" w:rsidTr="00052064">
        <w:trPr>
          <w:trHeight w:val="335"/>
        </w:trPr>
        <w:tc>
          <w:tcPr>
            <w:tcW w:w="1203" w:type="dxa"/>
          </w:tcPr>
          <w:p w14:paraId="08ADB611" w14:textId="77777777" w:rsidR="0022658E" w:rsidRDefault="0022658E" w:rsidP="00A9198E">
            <w:pPr>
              <w:jc w:val="both"/>
              <w:rPr>
                <w:b/>
                <w:bCs/>
              </w:rPr>
            </w:pPr>
            <w:r>
              <w:rPr>
                <w:b/>
                <w:bCs/>
              </w:rPr>
              <w:t>znak 19</w:t>
            </w:r>
          </w:p>
        </w:tc>
        <w:tc>
          <w:tcPr>
            <w:tcW w:w="2852" w:type="dxa"/>
          </w:tcPr>
          <w:p w14:paraId="0B2E6C6A" w14:textId="77777777" w:rsidR="0022658E" w:rsidRDefault="0022658E" w:rsidP="00052064">
            <w:pPr>
              <w:rPr>
                <w:bCs/>
              </w:rPr>
            </w:pPr>
            <w:r>
              <w:rPr>
                <w:bCs/>
              </w:rPr>
              <w:t>extáze</w:t>
            </w:r>
          </w:p>
          <w:p w14:paraId="0F01E7DE" w14:textId="77777777" w:rsidR="0022658E" w:rsidRPr="0022658E" w:rsidRDefault="0022658E" w:rsidP="00052064">
            <w:pPr>
              <w:rPr>
                <w:bCs/>
              </w:rPr>
            </w:pPr>
          </w:p>
        </w:tc>
        <w:tc>
          <w:tcPr>
            <w:tcW w:w="3936" w:type="dxa"/>
          </w:tcPr>
          <w:p w14:paraId="5728DC74" w14:textId="77777777" w:rsidR="0022658E" w:rsidRPr="00F83BA9" w:rsidRDefault="00034BBA" w:rsidP="00034BBA">
            <w:pPr>
              <w:rPr>
                <w:bCs/>
              </w:rPr>
            </w:pPr>
            <w:r w:rsidRPr="00F83BA9">
              <w:rPr>
                <w:bCs/>
              </w:rPr>
              <w:t>XTC, 2C-</w:t>
            </w:r>
            <w:r w:rsidR="00B258AB" w:rsidRPr="00F83BA9">
              <w:rPr>
                <w:bCs/>
              </w:rPr>
              <w:t>B</w:t>
            </w:r>
            <w:r w:rsidR="00B258AB">
              <w:rPr>
                <w:bCs/>
              </w:rPr>
              <w:t> </w:t>
            </w:r>
            <w:r w:rsidR="00052064" w:rsidRPr="00F83BA9">
              <w:rPr>
                <w:bCs/>
              </w:rPr>
              <w:t>, PEA</w:t>
            </w:r>
            <w:r w:rsidRPr="00F83BA9">
              <w:rPr>
                <w:bCs/>
              </w:rPr>
              <w:t xml:space="preserve">, PMA, PMMA, </w:t>
            </w:r>
            <w:r w:rsidR="00052064" w:rsidRPr="00F83BA9">
              <w:rPr>
                <w:bCs/>
              </w:rPr>
              <w:t>MDMA</w:t>
            </w:r>
            <w:r w:rsidRPr="00F83BA9">
              <w:rPr>
                <w:bCs/>
              </w:rPr>
              <w:t>, MDEA</w:t>
            </w:r>
          </w:p>
        </w:tc>
      </w:tr>
      <w:tr w:rsidR="0022658E" w14:paraId="1CC468A0" w14:textId="77777777" w:rsidTr="00052064">
        <w:trPr>
          <w:trHeight w:val="335"/>
        </w:trPr>
        <w:tc>
          <w:tcPr>
            <w:tcW w:w="1203" w:type="dxa"/>
          </w:tcPr>
          <w:p w14:paraId="3302B0BB" w14:textId="77777777" w:rsidR="0022658E" w:rsidRDefault="0022658E" w:rsidP="00A9198E">
            <w:pPr>
              <w:jc w:val="both"/>
              <w:rPr>
                <w:b/>
                <w:bCs/>
              </w:rPr>
            </w:pPr>
            <w:r>
              <w:rPr>
                <w:b/>
                <w:bCs/>
              </w:rPr>
              <w:t>znak 20</w:t>
            </w:r>
          </w:p>
        </w:tc>
        <w:tc>
          <w:tcPr>
            <w:tcW w:w="2852" w:type="dxa"/>
          </w:tcPr>
          <w:p w14:paraId="0942C92F" w14:textId="77777777" w:rsidR="0022658E" w:rsidRDefault="0022658E" w:rsidP="00052064">
            <w:pPr>
              <w:rPr>
                <w:bCs/>
              </w:rPr>
            </w:pPr>
            <w:r>
              <w:rPr>
                <w:bCs/>
              </w:rPr>
              <w:t>heroin</w:t>
            </w:r>
          </w:p>
          <w:p w14:paraId="622CBBFB" w14:textId="77777777" w:rsidR="0022658E" w:rsidRPr="0022658E" w:rsidRDefault="0022658E" w:rsidP="00052064">
            <w:pPr>
              <w:rPr>
                <w:bCs/>
              </w:rPr>
            </w:pPr>
          </w:p>
        </w:tc>
        <w:tc>
          <w:tcPr>
            <w:tcW w:w="3936" w:type="dxa"/>
          </w:tcPr>
          <w:p w14:paraId="693476F4" w14:textId="77777777" w:rsidR="0022658E" w:rsidRPr="00F83BA9" w:rsidRDefault="00B82736" w:rsidP="00052064">
            <w:pPr>
              <w:rPr>
                <w:bCs/>
              </w:rPr>
            </w:pPr>
            <w:r w:rsidRPr="00F83BA9">
              <w:rPr>
                <w:bCs/>
              </w:rPr>
              <w:t>braun, hydrocodon, metadon,</w:t>
            </w:r>
            <w:r w:rsidRPr="00F83BA9">
              <w:t xml:space="preserve"> </w:t>
            </w:r>
            <w:r w:rsidRPr="00F83BA9">
              <w:rPr>
                <w:bCs/>
              </w:rPr>
              <w:t>diacetylmorfin</w:t>
            </w:r>
          </w:p>
        </w:tc>
      </w:tr>
      <w:tr w:rsidR="0022658E" w14:paraId="764581BC" w14:textId="77777777" w:rsidTr="00052064">
        <w:trPr>
          <w:trHeight w:val="335"/>
        </w:trPr>
        <w:tc>
          <w:tcPr>
            <w:tcW w:w="1203" w:type="dxa"/>
          </w:tcPr>
          <w:p w14:paraId="35EE90E0" w14:textId="77777777" w:rsidR="0022658E" w:rsidRDefault="0022658E" w:rsidP="00A9198E">
            <w:pPr>
              <w:jc w:val="both"/>
              <w:rPr>
                <w:b/>
                <w:bCs/>
              </w:rPr>
            </w:pPr>
            <w:r>
              <w:rPr>
                <w:b/>
                <w:bCs/>
              </w:rPr>
              <w:t>znak 21</w:t>
            </w:r>
          </w:p>
        </w:tc>
        <w:tc>
          <w:tcPr>
            <w:tcW w:w="2852" w:type="dxa"/>
          </w:tcPr>
          <w:p w14:paraId="1C38B78C" w14:textId="77777777" w:rsidR="0022658E" w:rsidRPr="00450F73" w:rsidRDefault="0022658E" w:rsidP="00052064">
            <w:pPr>
              <w:rPr>
                <w:bCs/>
                <w:u w:val="single"/>
              </w:rPr>
            </w:pPr>
            <w:r>
              <w:rPr>
                <w:bCs/>
              </w:rPr>
              <w:t>kokain</w:t>
            </w:r>
          </w:p>
          <w:p w14:paraId="46E624FD" w14:textId="77777777" w:rsidR="0022658E" w:rsidRPr="0022658E" w:rsidRDefault="0022658E" w:rsidP="00052064">
            <w:pPr>
              <w:rPr>
                <w:bCs/>
              </w:rPr>
            </w:pPr>
          </w:p>
        </w:tc>
        <w:tc>
          <w:tcPr>
            <w:tcW w:w="3936" w:type="dxa"/>
          </w:tcPr>
          <w:p w14:paraId="0625E16B" w14:textId="77777777" w:rsidR="0022658E" w:rsidRPr="00F83BA9" w:rsidRDefault="00052064" w:rsidP="00052064">
            <w:pPr>
              <w:rPr>
                <w:b/>
                <w:bCs/>
              </w:rPr>
            </w:pPr>
            <w:r w:rsidRPr="00F83BA9">
              <w:rPr>
                <w:bCs/>
              </w:rPr>
              <w:t>crack (krystalická forma)</w:t>
            </w:r>
          </w:p>
        </w:tc>
      </w:tr>
      <w:tr w:rsidR="0022658E" w14:paraId="156A3C79" w14:textId="77777777" w:rsidTr="00052064">
        <w:trPr>
          <w:trHeight w:val="335"/>
        </w:trPr>
        <w:tc>
          <w:tcPr>
            <w:tcW w:w="1203" w:type="dxa"/>
          </w:tcPr>
          <w:p w14:paraId="638F0E84" w14:textId="77777777" w:rsidR="0022658E" w:rsidRDefault="0022658E" w:rsidP="00A9198E">
            <w:pPr>
              <w:jc w:val="both"/>
              <w:rPr>
                <w:b/>
                <w:bCs/>
              </w:rPr>
            </w:pPr>
            <w:r>
              <w:rPr>
                <w:b/>
                <w:bCs/>
              </w:rPr>
              <w:lastRenderedPageBreak/>
              <w:t>znak 22</w:t>
            </w:r>
          </w:p>
        </w:tc>
        <w:tc>
          <w:tcPr>
            <w:tcW w:w="2852" w:type="dxa"/>
          </w:tcPr>
          <w:p w14:paraId="022CDCA9" w14:textId="77777777" w:rsidR="0022658E" w:rsidRPr="0022658E" w:rsidRDefault="0022658E" w:rsidP="00052064">
            <w:pPr>
              <w:rPr>
                <w:bCs/>
              </w:rPr>
            </w:pPr>
            <w:r w:rsidRPr="004E7B96">
              <w:rPr>
                <w:bCs/>
              </w:rPr>
              <w:t>jiná omamná či psychotropní látka</w:t>
            </w:r>
          </w:p>
        </w:tc>
        <w:tc>
          <w:tcPr>
            <w:tcW w:w="3936" w:type="dxa"/>
          </w:tcPr>
          <w:p w14:paraId="0E19F8CB" w14:textId="77777777" w:rsidR="0022658E" w:rsidRDefault="0022658E" w:rsidP="00052064">
            <w:pPr>
              <w:rPr>
                <w:b/>
                <w:bCs/>
              </w:rPr>
            </w:pPr>
          </w:p>
        </w:tc>
      </w:tr>
    </w:tbl>
    <w:p w14:paraId="279EA555" w14:textId="77777777" w:rsidR="0022658E" w:rsidRDefault="0022658E" w:rsidP="00A9198E">
      <w:pPr>
        <w:ind w:left="1440"/>
        <w:jc w:val="both"/>
        <w:rPr>
          <w:b/>
          <w:bCs/>
        </w:rPr>
      </w:pPr>
    </w:p>
    <w:p w14:paraId="0C396A46" w14:textId="77777777" w:rsidR="000041A1" w:rsidRPr="00F83BA9" w:rsidRDefault="000041A1" w:rsidP="00A9198E">
      <w:pPr>
        <w:ind w:left="1440"/>
        <w:jc w:val="both"/>
      </w:pPr>
      <w:r w:rsidRPr="00F83BA9">
        <w:t xml:space="preserve">Výše uvedené rozdělení slouží pouze pro </w:t>
      </w:r>
      <w:r w:rsidR="00034BBA" w:rsidRPr="00F83BA9">
        <w:t>statistické</w:t>
      </w:r>
      <w:r w:rsidRPr="00F83BA9">
        <w:t xml:space="preserve"> vykazování </w:t>
      </w:r>
      <w:r w:rsidR="00B258AB" w:rsidRPr="00F83BA9">
        <w:t>a</w:t>
      </w:r>
      <w:r w:rsidR="00B258AB">
        <w:t> </w:t>
      </w:r>
      <w:r w:rsidRPr="00F83BA9">
        <w:t xml:space="preserve"> </w:t>
      </w:r>
      <w:r w:rsidR="00052064" w:rsidRPr="00F83BA9">
        <w:t>jeho účelem je další sjednocení vyplňování příslušného pole formuláře statistického listu dle spisu.</w:t>
      </w:r>
      <w:r w:rsidR="00B832E0" w:rsidRPr="00F83BA9">
        <w:t xml:space="preserve"> Výčet není vyčerpávající.</w:t>
      </w:r>
    </w:p>
    <w:p w14:paraId="11AEC258" w14:textId="77777777" w:rsidR="004B750F" w:rsidRPr="006D795B" w:rsidRDefault="00A33318" w:rsidP="00B44A82">
      <w:pPr>
        <w:keepNext/>
        <w:spacing w:before="120"/>
        <w:ind w:left="539"/>
        <w:rPr>
          <w:bCs/>
        </w:rPr>
      </w:pPr>
      <w:r w:rsidRPr="004E7B96">
        <w:rPr>
          <w:b/>
          <w:bCs/>
        </w:rPr>
        <w:t>z</w:t>
      </w:r>
      <w:r w:rsidR="004B750F" w:rsidRPr="004E7B96">
        <w:rPr>
          <w:b/>
          <w:bCs/>
        </w:rPr>
        <w:t>naky 23 – 27</w:t>
      </w:r>
      <w:r w:rsidR="003813AF">
        <w:rPr>
          <w:b/>
          <w:bCs/>
        </w:rPr>
        <w:t xml:space="preserve"> </w:t>
      </w:r>
      <w:r w:rsidR="001065A1" w:rsidRPr="00FB2AF0">
        <w:rPr>
          <w:b/>
          <w:bCs/>
        </w:rPr>
        <w:t xml:space="preserve">vyjadřují vztah mezi pachatelem </w:t>
      </w:r>
      <w:r w:rsidR="00B258AB" w:rsidRPr="00FB2AF0">
        <w:rPr>
          <w:b/>
          <w:bCs/>
        </w:rPr>
        <w:t>a</w:t>
      </w:r>
      <w:r w:rsidR="00B258AB">
        <w:rPr>
          <w:b/>
          <w:bCs/>
        </w:rPr>
        <w:t> </w:t>
      </w:r>
      <w:r w:rsidR="001065A1" w:rsidRPr="00FB2AF0">
        <w:rPr>
          <w:b/>
          <w:bCs/>
        </w:rPr>
        <w:t xml:space="preserve"> obětí</w:t>
      </w:r>
      <w:r w:rsidR="001065A1" w:rsidRPr="004E7B96">
        <w:rPr>
          <w:b/>
          <w:bCs/>
        </w:rPr>
        <w:t xml:space="preserve"> </w:t>
      </w:r>
      <w:r w:rsidR="001065A1">
        <w:rPr>
          <w:b/>
          <w:bCs/>
        </w:rPr>
        <w:t xml:space="preserve">– </w:t>
      </w:r>
      <w:r w:rsidR="004B750F" w:rsidRPr="004E7B96">
        <w:rPr>
          <w:b/>
          <w:bCs/>
        </w:rPr>
        <w:t>vypuštěny</w:t>
      </w:r>
    </w:p>
    <w:p w14:paraId="7862654F" w14:textId="77777777" w:rsidR="00434530" w:rsidRPr="00DC6E73" w:rsidRDefault="001054DA" w:rsidP="00B44A82">
      <w:pPr>
        <w:keepNext/>
        <w:spacing w:before="120"/>
        <w:ind w:left="539"/>
        <w:rPr>
          <w:b/>
        </w:rPr>
      </w:pPr>
      <w:r>
        <w:rPr>
          <w:b/>
        </w:rPr>
        <w:t>znak</w:t>
      </w:r>
      <w:r w:rsidR="00434530" w:rsidRPr="00DC6E73">
        <w:rPr>
          <w:b/>
        </w:rPr>
        <w:t xml:space="preserve"> 30 – korupční jednání </w:t>
      </w:r>
      <w:r w:rsidR="00B258AB" w:rsidRPr="00DC6E73">
        <w:rPr>
          <w:b/>
        </w:rPr>
        <w:t>v</w:t>
      </w:r>
      <w:r w:rsidR="00B258AB">
        <w:rPr>
          <w:b/>
        </w:rPr>
        <w:t> </w:t>
      </w:r>
      <w:r w:rsidR="00434530" w:rsidRPr="00DC6E73">
        <w:rPr>
          <w:b/>
        </w:rPr>
        <w:t> rámci vnitrostátní korupce</w:t>
      </w:r>
    </w:p>
    <w:p w14:paraId="71D58281" w14:textId="77777777" w:rsidR="00EE2CFC" w:rsidRDefault="00434530" w:rsidP="00434530">
      <w:pPr>
        <w:ind w:left="543"/>
        <w:jc w:val="both"/>
      </w:pPr>
      <w:r w:rsidRPr="00DC6E73">
        <w:t xml:space="preserve">Uvede se tehdy, jestliže jednání vykazuje znaky korupčního jednání, jež bylo (mělo být) spácháno vnitrostátním veřejným činitelem nebo proti vnitrostátnímu veřejnému činiteli nebo jakoukoli jinou osobou nebo proti jakékoli jiné osobě </w:t>
      </w:r>
      <w:r w:rsidR="00B258AB" w:rsidRPr="00540F10">
        <w:t>s</w:t>
      </w:r>
      <w:r w:rsidR="00B258AB">
        <w:t> </w:t>
      </w:r>
      <w:r w:rsidRPr="00540F10">
        <w:t> výjimkou</w:t>
      </w:r>
      <w:r w:rsidRPr="00DC6E73">
        <w:t xml:space="preserve"> veřejných činitelů uvedených </w:t>
      </w:r>
      <w:r w:rsidR="00B258AB" w:rsidRPr="00DC6E73">
        <w:t>v</w:t>
      </w:r>
      <w:r w:rsidR="00B258AB">
        <w:t> </w:t>
      </w:r>
      <w:r w:rsidRPr="00DC6E73">
        <w:t> </w:t>
      </w:r>
      <w:r w:rsidR="00BD4087">
        <w:t>§ </w:t>
      </w:r>
      <w:r w:rsidRPr="00DC6E73">
        <w:t xml:space="preserve">162a </w:t>
      </w:r>
      <w:r w:rsidR="00BD4087">
        <w:t>odst. </w:t>
      </w:r>
      <w:r w:rsidR="00B258AB" w:rsidRPr="00DC6E73">
        <w:t>2</w:t>
      </w:r>
      <w:r w:rsidR="00B258AB">
        <w:t> </w:t>
      </w:r>
      <w:r w:rsidRPr="00DC6E73">
        <w:t xml:space="preserve"> tr. zákona</w:t>
      </w:r>
      <w:r w:rsidR="009C04F8">
        <w:t xml:space="preserve">, resp. </w:t>
      </w:r>
      <w:r w:rsidR="00B258AB" w:rsidRPr="00B000E0">
        <w:t>v</w:t>
      </w:r>
      <w:r w:rsidR="00B258AB">
        <w:t> </w:t>
      </w:r>
      <w:r w:rsidRPr="00B000E0">
        <w:t> </w:t>
      </w:r>
      <w:r w:rsidR="00BD4087">
        <w:t>§ </w:t>
      </w:r>
      <w:r w:rsidRPr="00B000E0">
        <w:t xml:space="preserve">334 </w:t>
      </w:r>
      <w:r w:rsidR="00BD4087">
        <w:t>odst. </w:t>
      </w:r>
      <w:r w:rsidR="00B258AB" w:rsidRPr="00B000E0">
        <w:t>2</w:t>
      </w:r>
      <w:r w:rsidR="00B258AB">
        <w:t> </w:t>
      </w:r>
      <w:r w:rsidRPr="00B000E0">
        <w:t xml:space="preserve"> tr. zákoníku. Jedná se </w:t>
      </w:r>
      <w:r w:rsidR="00B258AB" w:rsidRPr="00B000E0">
        <w:t>o</w:t>
      </w:r>
      <w:r w:rsidR="00B258AB">
        <w:t> </w:t>
      </w:r>
      <w:r w:rsidRPr="00B000E0">
        <w:t xml:space="preserve"> trestné činy podle</w:t>
      </w:r>
    </w:p>
    <w:p w14:paraId="26FC83FA" w14:textId="77777777" w:rsidR="00EE2CFC" w:rsidRPr="00D63E5E" w:rsidRDefault="00B258AB" w:rsidP="00EE2CFC">
      <w:pPr>
        <w:keepNext/>
        <w:ind w:left="851" w:hanging="284"/>
        <w:jc w:val="both"/>
      </w:pPr>
      <w:r w:rsidRPr="00D63E5E">
        <w:t>a</w:t>
      </w:r>
      <w:r>
        <w:t> </w:t>
      </w:r>
      <w:r w:rsidR="00EE2CFC" w:rsidRPr="00D63E5E">
        <w:t>)</w:t>
      </w:r>
      <w:r w:rsidR="00EE2CFC" w:rsidRPr="00D63E5E">
        <w:tab/>
        <w:t xml:space="preserve">Trestní zákoník </w:t>
      </w:r>
      <w:r w:rsidRPr="00D63E5E">
        <w:t>č</w:t>
      </w:r>
      <w:r>
        <w:t> </w:t>
      </w:r>
      <w:r w:rsidR="00BD4087" w:rsidRPr="00D63E5E">
        <w:t>. </w:t>
      </w:r>
      <w:r w:rsidR="00EE2CFC" w:rsidRPr="00D63E5E">
        <w:t>40/2009</w:t>
      </w:r>
      <w:r w:rsidR="00BD4087" w:rsidRPr="00D63E5E">
        <w:t> Sb.</w:t>
      </w:r>
      <w:r w:rsidR="00EE2CFC" w:rsidRPr="00D63E5E">
        <w:t>:</w:t>
      </w:r>
    </w:p>
    <w:p w14:paraId="405FE410" w14:textId="77777777" w:rsidR="006F382B" w:rsidRPr="00D63E5E" w:rsidRDefault="00BD4087" w:rsidP="00EE2CFC">
      <w:pPr>
        <w:ind w:left="1135" w:hanging="284"/>
        <w:jc w:val="both"/>
      </w:pPr>
      <w:r w:rsidRPr="00D63E5E">
        <w:t>§ </w:t>
      </w:r>
      <w:r w:rsidR="006F382B" w:rsidRPr="00D63E5E">
        <w:t xml:space="preserve">329 </w:t>
      </w:r>
      <w:r w:rsidR="00B258AB" w:rsidRPr="00D63E5E">
        <w:t>s</w:t>
      </w:r>
      <w:r w:rsidR="00B258AB">
        <w:t> </w:t>
      </w:r>
      <w:r w:rsidR="006F382B" w:rsidRPr="00D63E5E">
        <w:t> korupční charakteristikou</w:t>
      </w:r>
      <w:r w:rsidR="002D1E9D" w:rsidRPr="00D63E5E">
        <w:t>,</w:t>
      </w:r>
    </w:p>
    <w:p w14:paraId="39BD1646" w14:textId="77777777" w:rsidR="006F382B" w:rsidRPr="00D63E5E" w:rsidRDefault="00BD4087" w:rsidP="00EE2CFC">
      <w:pPr>
        <w:ind w:left="1135" w:hanging="284"/>
        <w:jc w:val="both"/>
      </w:pPr>
      <w:r w:rsidRPr="00D63E5E">
        <w:t>§ </w:t>
      </w:r>
      <w:r w:rsidR="006F382B" w:rsidRPr="00D63E5E">
        <w:t xml:space="preserve">330 </w:t>
      </w:r>
      <w:r w:rsidR="00B258AB" w:rsidRPr="00D63E5E">
        <w:t>s</w:t>
      </w:r>
      <w:r w:rsidR="00B258AB">
        <w:t> </w:t>
      </w:r>
      <w:r w:rsidR="00DB3C4F" w:rsidRPr="00D63E5E">
        <w:t xml:space="preserve"> </w:t>
      </w:r>
      <w:r w:rsidR="006F382B" w:rsidRPr="00D63E5E">
        <w:t>korupční charakteristikou,</w:t>
      </w:r>
    </w:p>
    <w:p w14:paraId="260C5AD1" w14:textId="77777777" w:rsidR="00EE2CFC" w:rsidRPr="00D63E5E" w:rsidRDefault="00BD4087" w:rsidP="00EE2CFC">
      <w:pPr>
        <w:ind w:left="1135" w:hanging="284"/>
        <w:jc w:val="both"/>
      </w:pPr>
      <w:r w:rsidRPr="00D63E5E">
        <w:t>§ </w:t>
      </w:r>
      <w:r w:rsidR="006F382B" w:rsidRPr="00F65330">
        <w:t xml:space="preserve">331, </w:t>
      </w:r>
      <w:r w:rsidRPr="00F65330">
        <w:t>§ </w:t>
      </w:r>
      <w:r w:rsidR="006F382B" w:rsidRPr="00F65330">
        <w:t>332,</w:t>
      </w:r>
      <w:r w:rsidR="006F382B" w:rsidRPr="00D63E5E">
        <w:t xml:space="preserve"> </w:t>
      </w:r>
      <w:r w:rsidRPr="00D63E5E">
        <w:t>§ </w:t>
      </w:r>
      <w:r w:rsidR="006F382B" w:rsidRPr="00D63E5E">
        <w:t>333,</w:t>
      </w:r>
    </w:p>
    <w:p w14:paraId="4304C02B" w14:textId="77777777" w:rsidR="00EE2CFC" w:rsidRPr="00D63E5E" w:rsidRDefault="00BD4087" w:rsidP="002D1E9D">
      <w:pPr>
        <w:ind w:left="1135" w:hanging="284"/>
        <w:jc w:val="both"/>
      </w:pPr>
      <w:r w:rsidRPr="00D63E5E">
        <w:t>§ </w:t>
      </w:r>
      <w:r w:rsidR="006F382B" w:rsidRPr="00D63E5E">
        <w:t xml:space="preserve">255, </w:t>
      </w:r>
      <w:r w:rsidRPr="00D63E5E">
        <w:t>§ </w:t>
      </w:r>
      <w:r w:rsidR="006F382B" w:rsidRPr="00D63E5E">
        <w:t xml:space="preserve">256, </w:t>
      </w:r>
      <w:r w:rsidRPr="00D63E5E">
        <w:t>§ </w:t>
      </w:r>
      <w:r w:rsidR="006F382B" w:rsidRPr="00D63E5E">
        <w:t xml:space="preserve">257, </w:t>
      </w:r>
      <w:r w:rsidRPr="00D63E5E">
        <w:t>§ </w:t>
      </w:r>
      <w:r w:rsidR="006F382B" w:rsidRPr="00D63E5E">
        <w:t>258 - vyplní se pouze tehdy, vykazuje-li jednání znaky korupce</w:t>
      </w:r>
    </w:p>
    <w:p w14:paraId="284D0CF6" w14:textId="77777777" w:rsidR="00DB3C4F" w:rsidRPr="00D63E5E" w:rsidRDefault="00DB3C4F" w:rsidP="002D1E9D">
      <w:pPr>
        <w:ind w:left="1135" w:hanging="284"/>
        <w:jc w:val="both"/>
      </w:pPr>
    </w:p>
    <w:p w14:paraId="2EF6FCF4" w14:textId="77777777" w:rsidR="00DB3C4F" w:rsidRPr="00D63E5E" w:rsidRDefault="00DB3C4F" w:rsidP="002D1E9D">
      <w:pPr>
        <w:spacing w:after="120"/>
        <w:ind w:left="851"/>
      </w:pPr>
      <w:r w:rsidRPr="00D63E5E">
        <w:t xml:space="preserve">Hlava </w:t>
      </w:r>
      <w:r w:rsidR="00B258AB" w:rsidRPr="00D63E5E">
        <w:t>V</w:t>
      </w:r>
      <w:r w:rsidR="00B258AB">
        <w:t> </w:t>
      </w:r>
      <w:r w:rsidRPr="00D63E5E">
        <w:t>. zvláštní části</w:t>
      </w:r>
      <w:r w:rsidR="006572F9" w:rsidRPr="00D63E5E">
        <w:t xml:space="preserve">  - vyplní se pouze tehdy, vykazuje-li jednání znaky korupce</w:t>
      </w:r>
      <w:r w:rsidRPr="00D63E5E">
        <w:br/>
      </w:r>
      <w:r w:rsidR="00BD4087" w:rsidRPr="00D63E5E">
        <w:t>§ </w:t>
      </w:r>
      <w:r w:rsidRPr="00D63E5E">
        <w:t xml:space="preserve">205, </w:t>
      </w:r>
      <w:r w:rsidR="00BD4087" w:rsidRPr="00D63E5E">
        <w:t>§ </w:t>
      </w:r>
      <w:r w:rsidRPr="00D63E5E">
        <w:t xml:space="preserve">206, </w:t>
      </w:r>
      <w:r w:rsidR="00BD4087" w:rsidRPr="00D63E5E">
        <w:t>§ </w:t>
      </w:r>
      <w:r w:rsidRPr="00D63E5E">
        <w:t xml:space="preserve">207, </w:t>
      </w:r>
      <w:r w:rsidR="00BD4087" w:rsidRPr="00D63E5E">
        <w:t>§ </w:t>
      </w:r>
      <w:r w:rsidRPr="00D63E5E">
        <w:t xml:space="preserve">208. </w:t>
      </w:r>
      <w:r w:rsidR="00BD4087" w:rsidRPr="00D63E5E">
        <w:t>§ </w:t>
      </w:r>
      <w:r w:rsidRPr="00D63E5E">
        <w:t>209,</w:t>
      </w:r>
      <w:r w:rsidRPr="00D63E5E">
        <w:br/>
        <w:t xml:space="preserve">§210, </w:t>
      </w:r>
      <w:r w:rsidR="00BD4087" w:rsidRPr="00D63E5E">
        <w:t>§ </w:t>
      </w:r>
      <w:r w:rsidRPr="00D63E5E">
        <w:t xml:space="preserve">211, §212, </w:t>
      </w:r>
      <w:r w:rsidR="00BD4087" w:rsidRPr="00D63E5E">
        <w:t>§ </w:t>
      </w:r>
      <w:r w:rsidRPr="00D63E5E">
        <w:t xml:space="preserve">213, </w:t>
      </w:r>
      <w:r w:rsidR="00BD4087" w:rsidRPr="00B24506">
        <w:rPr>
          <w:strike/>
          <w:color w:val="0033CC"/>
        </w:rPr>
        <w:t>§ </w:t>
      </w:r>
      <w:r w:rsidRPr="00B24506">
        <w:rPr>
          <w:strike/>
          <w:color w:val="0033CC"/>
        </w:rPr>
        <w:t xml:space="preserve">214, </w:t>
      </w:r>
      <w:r w:rsidR="00BD4087" w:rsidRPr="00B24506">
        <w:rPr>
          <w:strike/>
          <w:color w:val="0033CC"/>
        </w:rPr>
        <w:t>§ </w:t>
      </w:r>
      <w:r w:rsidRPr="00B24506">
        <w:rPr>
          <w:strike/>
          <w:color w:val="0033CC"/>
        </w:rPr>
        <w:t>215,</w:t>
      </w:r>
      <w:r w:rsidRPr="00B24506">
        <w:rPr>
          <w:color w:val="0033CC"/>
        </w:rPr>
        <w:t xml:space="preserve"> </w:t>
      </w:r>
      <w:r w:rsidR="00BD4087" w:rsidRPr="00D63E5E">
        <w:t>§ </w:t>
      </w:r>
      <w:r w:rsidRPr="00D63E5E">
        <w:t xml:space="preserve">216, </w:t>
      </w:r>
      <w:r w:rsidR="00BD4087" w:rsidRPr="00D63E5E">
        <w:t>§ </w:t>
      </w:r>
      <w:r w:rsidRPr="00D63E5E">
        <w:t xml:space="preserve">217, </w:t>
      </w:r>
      <w:r w:rsidR="00BD4087" w:rsidRPr="00D63E5E">
        <w:t>§ </w:t>
      </w:r>
      <w:r w:rsidRPr="00D63E5E">
        <w:t xml:space="preserve">218, </w:t>
      </w:r>
      <w:r w:rsidR="00BD4087" w:rsidRPr="00D63E5E">
        <w:t>§ </w:t>
      </w:r>
      <w:r w:rsidRPr="00D63E5E">
        <w:t>219,</w:t>
      </w:r>
      <w:r w:rsidRPr="00D63E5E">
        <w:br/>
      </w:r>
      <w:r w:rsidR="00BD4087" w:rsidRPr="00D63E5E">
        <w:t>§ </w:t>
      </w:r>
      <w:r w:rsidRPr="00D63E5E">
        <w:t xml:space="preserve">220, </w:t>
      </w:r>
      <w:r w:rsidR="00BD4087" w:rsidRPr="00D63E5E">
        <w:t>§ </w:t>
      </w:r>
      <w:r w:rsidRPr="00D63E5E">
        <w:t xml:space="preserve">221, </w:t>
      </w:r>
      <w:r w:rsidR="00BD4087" w:rsidRPr="00D63E5E">
        <w:t>§ </w:t>
      </w:r>
      <w:r w:rsidRPr="00D63E5E">
        <w:t xml:space="preserve">222, </w:t>
      </w:r>
      <w:r w:rsidR="00BD4087" w:rsidRPr="00D63E5E">
        <w:t>§ </w:t>
      </w:r>
      <w:r w:rsidRPr="00D63E5E">
        <w:t xml:space="preserve">223, </w:t>
      </w:r>
      <w:r w:rsidR="00BD4087" w:rsidRPr="00D63E5E">
        <w:t>§ </w:t>
      </w:r>
      <w:r w:rsidRPr="00D63E5E">
        <w:t xml:space="preserve">224, </w:t>
      </w:r>
      <w:r w:rsidR="00BD4087" w:rsidRPr="00D63E5E">
        <w:t>§ </w:t>
      </w:r>
      <w:r w:rsidRPr="00D63E5E">
        <w:t xml:space="preserve">225, </w:t>
      </w:r>
      <w:r w:rsidR="00BD4087" w:rsidRPr="00D63E5E">
        <w:t>§ </w:t>
      </w:r>
      <w:r w:rsidRPr="00D63E5E">
        <w:t xml:space="preserve">226, </w:t>
      </w:r>
      <w:r w:rsidR="00BD4087" w:rsidRPr="00D63E5E">
        <w:t>§ </w:t>
      </w:r>
      <w:r w:rsidRPr="00D63E5E">
        <w:t xml:space="preserve">227, </w:t>
      </w:r>
      <w:r w:rsidR="00BD4087" w:rsidRPr="00D63E5E">
        <w:t>§ </w:t>
      </w:r>
      <w:r w:rsidRPr="00D63E5E">
        <w:t xml:space="preserve">228, </w:t>
      </w:r>
      <w:r w:rsidR="00BD4087" w:rsidRPr="00D63E5E">
        <w:t>§ </w:t>
      </w:r>
      <w:r w:rsidRPr="00D63E5E">
        <w:t>229,</w:t>
      </w:r>
      <w:r w:rsidRPr="00D63E5E">
        <w:br/>
      </w:r>
      <w:r w:rsidR="00BD4087" w:rsidRPr="00D63E5E">
        <w:t>§ </w:t>
      </w:r>
      <w:r w:rsidR="00F872F9">
        <w:t>230,</w:t>
      </w:r>
      <w:r w:rsidR="00B24506">
        <w:t xml:space="preserve"> </w:t>
      </w:r>
      <w:r w:rsidR="00B24506">
        <w:rPr>
          <w:color w:val="0000FF"/>
          <w:u w:val="single"/>
        </w:rPr>
        <w:t>347a</w:t>
      </w:r>
      <w:r w:rsidR="005F48FB">
        <w:rPr>
          <w:color w:val="0000FF"/>
          <w:u w:val="single"/>
        </w:rPr>
        <w:t>.</w:t>
      </w:r>
    </w:p>
    <w:p w14:paraId="5452F056" w14:textId="77777777" w:rsidR="00EE2CFC" w:rsidRPr="00D63E5E" w:rsidRDefault="00EE2CFC" w:rsidP="00434530">
      <w:pPr>
        <w:ind w:left="543"/>
        <w:jc w:val="both"/>
      </w:pPr>
    </w:p>
    <w:p w14:paraId="0CDAE8F7" w14:textId="77777777" w:rsidR="006F382B" w:rsidRPr="00D63E5E" w:rsidRDefault="00B258AB" w:rsidP="006F382B">
      <w:pPr>
        <w:ind w:left="851" w:hanging="284"/>
        <w:jc w:val="both"/>
      </w:pPr>
      <w:r w:rsidRPr="00D63E5E">
        <w:t>b</w:t>
      </w:r>
      <w:r>
        <w:t> </w:t>
      </w:r>
      <w:r w:rsidR="006F382B" w:rsidRPr="00D63E5E">
        <w:t>)</w:t>
      </w:r>
      <w:r w:rsidR="006F382B" w:rsidRPr="00D63E5E">
        <w:tab/>
        <w:t xml:space="preserve">Trestní zákon </w:t>
      </w:r>
      <w:r w:rsidRPr="00D63E5E">
        <w:t>č</w:t>
      </w:r>
      <w:r>
        <w:t> </w:t>
      </w:r>
      <w:r w:rsidR="00BD4087" w:rsidRPr="00D63E5E">
        <w:t>. </w:t>
      </w:r>
      <w:r w:rsidR="006F382B" w:rsidRPr="00D63E5E">
        <w:t>140/1961</w:t>
      </w:r>
      <w:r w:rsidR="00BD4087" w:rsidRPr="00D63E5E">
        <w:t> Sb.</w:t>
      </w:r>
      <w:r w:rsidR="006F382B" w:rsidRPr="00D63E5E">
        <w:t>:</w:t>
      </w:r>
    </w:p>
    <w:p w14:paraId="4527F76A" w14:textId="77777777" w:rsidR="007D31DA" w:rsidRPr="00D63E5E" w:rsidRDefault="00BD4087" w:rsidP="006F382B">
      <w:pPr>
        <w:ind w:left="1135" w:hanging="284"/>
        <w:jc w:val="both"/>
      </w:pPr>
      <w:r w:rsidRPr="00D63E5E">
        <w:t>§ </w:t>
      </w:r>
      <w:r w:rsidR="007D31DA" w:rsidRPr="00D63E5E">
        <w:t xml:space="preserve">128, </w:t>
      </w:r>
      <w:r w:rsidRPr="00D63E5E">
        <w:t>§ </w:t>
      </w:r>
      <w:r w:rsidR="007D31DA" w:rsidRPr="00D63E5E">
        <w:t xml:space="preserve">128a, </w:t>
      </w:r>
      <w:r w:rsidRPr="00D63E5E">
        <w:t>§ </w:t>
      </w:r>
      <w:r w:rsidR="007D31DA" w:rsidRPr="00D63E5E">
        <w:t xml:space="preserve">128b, </w:t>
      </w:r>
      <w:r w:rsidRPr="00D63E5E">
        <w:t>§ </w:t>
      </w:r>
      <w:r w:rsidR="007D31DA" w:rsidRPr="00D63E5E">
        <w:t>128c - vyplní se pouze tehdy, vykazuje-li jednání znaky korupce</w:t>
      </w:r>
    </w:p>
    <w:p w14:paraId="294B7361" w14:textId="77777777" w:rsidR="006F7602" w:rsidRPr="00D63E5E" w:rsidRDefault="00BD4087" w:rsidP="006F382B">
      <w:pPr>
        <w:ind w:left="1135" w:hanging="284"/>
        <w:jc w:val="both"/>
      </w:pPr>
      <w:r w:rsidRPr="00D63E5E">
        <w:t>§ </w:t>
      </w:r>
      <w:r w:rsidR="006F7602" w:rsidRPr="00D63E5E">
        <w:t xml:space="preserve">158 </w:t>
      </w:r>
      <w:r w:rsidR="00B258AB" w:rsidRPr="00D63E5E">
        <w:t>s</w:t>
      </w:r>
      <w:r w:rsidR="00B258AB">
        <w:t> </w:t>
      </w:r>
      <w:r w:rsidR="006F7602" w:rsidRPr="00D63E5E">
        <w:t xml:space="preserve"> korupční charakteristikou, </w:t>
      </w:r>
    </w:p>
    <w:p w14:paraId="4E9609DC" w14:textId="77777777" w:rsidR="006F7602" w:rsidRPr="00D63E5E" w:rsidRDefault="00BD4087" w:rsidP="006F382B">
      <w:pPr>
        <w:ind w:left="1135" w:hanging="284"/>
        <w:jc w:val="both"/>
      </w:pPr>
      <w:r w:rsidRPr="00D63E5E">
        <w:t>§ </w:t>
      </w:r>
      <w:r w:rsidR="006F7602" w:rsidRPr="00D63E5E">
        <w:t xml:space="preserve">159 </w:t>
      </w:r>
      <w:r w:rsidR="00B258AB" w:rsidRPr="00D63E5E">
        <w:t>s</w:t>
      </w:r>
      <w:r w:rsidR="00B258AB">
        <w:t> </w:t>
      </w:r>
      <w:r w:rsidR="006F7602" w:rsidRPr="00D63E5E">
        <w:t> korupční charakteristikou</w:t>
      </w:r>
    </w:p>
    <w:p w14:paraId="6D050A8C" w14:textId="77777777" w:rsidR="006F382B" w:rsidRPr="00D63E5E" w:rsidRDefault="00BD4087" w:rsidP="006F382B">
      <w:pPr>
        <w:ind w:left="1135" w:hanging="284"/>
        <w:jc w:val="both"/>
      </w:pPr>
      <w:r w:rsidRPr="00D63E5E">
        <w:t>§ </w:t>
      </w:r>
      <w:r w:rsidR="006F382B" w:rsidRPr="00D63E5E">
        <w:t>16</w:t>
      </w:r>
      <w:r w:rsidR="006F7602" w:rsidRPr="00D63E5E">
        <w:t>0</w:t>
      </w:r>
      <w:r w:rsidR="006F382B" w:rsidRPr="00D63E5E">
        <w:t>,</w:t>
      </w:r>
      <w:r w:rsidR="006F7602" w:rsidRPr="00D63E5E">
        <w:t xml:space="preserve"> </w:t>
      </w:r>
      <w:r w:rsidRPr="00D63E5E">
        <w:t>§ </w:t>
      </w:r>
      <w:r w:rsidR="006F7602" w:rsidRPr="00D63E5E">
        <w:t xml:space="preserve">161, </w:t>
      </w:r>
      <w:r w:rsidRPr="00D63E5E">
        <w:t>§ </w:t>
      </w:r>
      <w:r w:rsidR="006F7602" w:rsidRPr="00D63E5E">
        <w:t>162,</w:t>
      </w:r>
      <w:r w:rsidR="006F382B" w:rsidRPr="00D63E5E">
        <w:t xml:space="preserve"> </w:t>
      </w:r>
    </w:p>
    <w:p w14:paraId="75727D97" w14:textId="77777777" w:rsidR="00E96ACA" w:rsidRPr="00D63E5E" w:rsidRDefault="00E96ACA" w:rsidP="006F382B">
      <w:pPr>
        <w:ind w:left="1135" w:hanging="284"/>
        <w:jc w:val="both"/>
      </w:pPr>
    </w:p>
    <w:p w14:paraId="4448F6E0" w14:textId="77777777" w:rsidR="00E96ACA" w:rsidRPr="00D63E5E" w:rsidRDefault="00E96ACA" w:rsidP="002D1E9D">
      <w:pPr>
        <w:spacing w:after="120"/>
        <w:ind w:left="851"/>
      </w:pPr>
      <w:r w:rsidRPr="00D63E5E">
        <w:t>Hlava devátá zvláštní části</w:t>
      </w:r>
      <w:r w:rsidR="006572F9" w:rsidRPr="00D63E5E">
        <w:t xml:space="preserve">  - vyplní se pouze tehdy, vykazuje-li jednání znaky korupce</w:t>
      </w:r>
      <w:r w:rsidRPr="00D63E5E">
        <w:br/>
      </w:r>
      <w:r w:rsidR="00BD4087" w:rsidRPr="00D63E5E">
        <w:t>§ </w:t>
      </w:r>
      <w:r w:rsidRPr="00D63E5E">
        <w:t xml:space="preserve">247, </w:t>
      </w:r>
      <w:r w:rsidR="00BD4087" w:rsidRPr="00D63E5E">
        <w:t>§ </w:t>
      </w:r>
      <w:r w:rsidRPr="00D63E5E">
        <w:t xml:space="preserve">248, §249, §249a, </w:t>
      </w:r>
      <w:r w:rsidR="00BD4087" w:rsidRPr="00D63E5E">
        <w:t>§ </w:t>
      </w:r>
      <w:r w:rsidRPr="00D63E5E">
        <w:t xml:space="preserve">249b, </w:t>
      </w:r>
      <w:r w:rsidRPr="00D63E5E">
        <w:br/>
      </w:r>
      <w:r w:rsidR="00BD4087" w:rsidRPr="00D63E5E">
        <w:t>§ </w:t>
      </w:r>
      <w:r w:rsidRPr="00D63E5E">
        <w:t xml:space="preserve">250, </w:t>
      </w:r>
      <w:r w:rsidR="00BD4087" w:rsidRPr="00D63E5E">
        <w:t>§ </w:t>
      </w:r>
      <w:r w:rsidRPr="00D63E5E">
        <w:t xml:space="preserve">250a, </w:t>
      </w:r>
      <w:r w:rsidR="00BD4087" w:rsidRPr="00D63E5E">
        <w:t>§ </w:t>
      </w:r>
      <w:r w:rsidRPr="00D63E5E">
        <w:t xml:space="preserve">250b, </w:t>
      </w:r>
      <w:r w:rsidR="00BD4087" w:rsidRPr="00D63E5E">
        <w:t>§ </w:t>
      </w:r>
      <w:r w:rsidRPr="00D63E5E">
        <w:t xml:space="preserve">250c, </w:t>
      </w:r>
      <w:r w:rsidR="00BD4087" w:rsidRPr="00D63E5E">
        <w:t>§ </w:t>
      </w:r>
      <w:r w:rsidRPr="00D63E5E">
        <w:t xml:space="preserve">251, </w:t>
      </w:r>
      <w:r w:rsidR="00BD4087" w:rsidRPr="00D63E5E">
        <w:t>§ </w:t>
      </w:r>
      <w:r w:rsidRPr="00D63E5E">
        <w:t xml:space="preserve">252, </w:t>
      </w:r>
      <w:r w:rsidR="00BD4087" w:rsidRPr="00D63E5E">
        <w:t>§ </w:t>
      </w:r>
      <w:r w:rsidRPr="00D63E5E">
        <w:t xml:space="preserve">252a, </w:t>
      </w:r>
      <w:r w:rsidR="00BD4087" w:rsidRPr="00D63E5E">
        <w:t>§ </w:t>
      </w:r>
      <w:r w:rsidRPr="00D63E5E">
        <w:t xml:space="preserve">253, </w:t>
      </w:r>
      <w:r w:rsidR="00BD4087" w:rsidRPr="00D63E5E">
        <w:t>§ </w:t>
      </w:r>
      <w:r w:rsidRPr="00D63E5E">
        <w:t xml:space="preserve">254, </w:t>
      </w:r>
      <w:r w:rsidR="00BD4087" w:rsidRPr="00D63E5E">
        <w:t>§ </w:t>
      </w:r>
      <w:r w:rsidRPr="00D63E5E">
        <w:t xml:space="preserve">255, </w:t>
      </w:r>
      <w:r w:rsidR="00BD4087" w:rsidRPr="00D63E5E">
        <w:t>§ </w:t>
      </w:r>
      <w:r w:rsidRPr="00D63E5E">
        <w:t xml:space="preserve">256, </w:t>
      </w:r>
      <w:r w:rsidR="00BD4087" w:rsidRPr="00D63E5E">
        <w:t>§ </w:t>
      </w:r>
      <w:r w:rsidRPr="00D63E5E">
        <w:t xml:space="preserve">256a, </w:t>
      </w:r>
      <w:r w:rsidR="00BD4087" w:rsidRPr="00D63E5E">
        <w:t>§ </w:t>
      </w:r>
      <w:r w:rsidRPr="00D63E5E">
        <w:t xml:space="preserve">256b, </w:t>
      </w:r>
      <w:r w:rsidR="00BD4087" w:rsidRPr="00D63E5E">
        <w:t>§ </w:t>
      </w:r>
      <w:r w:rsidRPr="00D63E5E">
        <w:t xml:space="preserve">256c, </w:t>
      </w:r>
      <w:r w:rsidR="00BD4087" w:rsidRPr="00D63E5E">
        <w:t>§ </w:t>
      </w:r>
      <w:r w:rsidRPr="00D63E5E">
        <w:t xml:space="preserve">257, </w:t>
      </w:r>
      <w:r w:rsidR="00BD4087" w:rsidRPr="00D63E5E">
        <w:t>§ </w:t>
      </w:r>
      <w:r w:rsidRPr="00D63E5E">
        <w:t xml:space="preserve">257a, </w:t>
      </w:r>
      <w:r w:rsidR="00BD4087" w:rsidRPr="00D63E5E">
        <w:t>§ </w:t>
      </w:r>
      <w:r w:rsidRPr="00D63E5E">
        <w:t>258</w:t>
      </w:r>
      <w:r w:rsidR="00D63E5E">
        <w:t>.</w:t>
      </w:r>
    </w:p>
    <w:p w14:paraId="3E33D44E" w14:textId="77777777" w:rsidR="006F382B" w:rsidRDefault="006F382B" w:rsidP="00434530">
      <w:pPr>
        <w:ind w:left="543"/>
        <w:jc w:val="both"/>
      </w:pPr>
    </w:p>
    <w:p w14:paraId="65648183" w14:textId="77777777" w:rsidR="00434530" w:rsidRPr="00DC6E73" w:rsidRDefault="001054DA" w:rsidP="00B44A82">
      <w:pPr>
        <w:keepNext/>
        <w:spacing w:before="120"/>
        <w:ind w:left="539"/>
        <w:rPr>
          <w:b/>
        </w:rPr>
      </w:pPr>
      <w:r>
        <w:rPr>
          <w:b/>
        </w:rPr>
        <w:t>znak</w:t>
      </w:r>
      <w:r w:rsidR="00434530" w:rsidRPr="00DC6E73">
        <w:rPr>
          <w:b/>
        </w:rPr>
        <w:t xml:space="preserve"> 31 – korupční jednání namířené proti zahraničním veřejným činitelům</w:t>
      </w:r>
    </w:p>
    <w:p w14:paraId="5BC95BE0" w14:textId="77777777" w:rsidR="00434530" w:rsidRDefault="00434530" w:rsidP="00434530">
      <w:pPr>
        <w:ind w:left="543"/>
        <w:jc w:val="both"/>
      </w:pPr>
      <w:r w:rsidRPr="00DC6E73">
        <w:t xml:space="preserve">Uvede se tehdy, jestliže jednání vykazuje znaky korupčního jednání popsaného </w:t>
      </w:r>
      <w:r w:rsidR="00B258AB" w:rsidRPr="00DC6E73">
        <w:t>v</w:t>
      </w:r>
      <w:r w:rsidR="00B258AB">
        <w:t> </w:t>
      </w:r>
      <w:r w:rsidRPr="00DC6E73">
        <w:t> čl. </w:t>
      </w:r>
      <w:r w:rsidR="00B258AB" w:rsidRPr="00DC6E73">
        <w:t>1</w:t>
      </w:r>
      <w:r w:rsidR="00B258AB">
        <w:t> </w:t>
      </w:r>
      <w:r w:rsidRPr="00DC6E73">
        <w:t xml:space="preserve"> </w:t>
      </w:r>
      <w:r w:rsidR="00BD4087">
        <w:t>odst. </w:t>
      </w:r>
      <w:r w:rsidR="00B258AB" w:rsidRPr="00DC6E73">
        <w:t>1</w:t>
      </w:r>
      <w:r w:rsidR="00B258AB">
        <w:t> </w:t>
      </w:r>
      <w:r w:rsidRPr="00DC6E73">
        <w:t xml:space="preserve"> </w:t>
      </w:r>
      <w:r w:rsidR="00B258AB" w:rsidRPr="00DC6E73">
        <w:t>a</w:t>
      </w:r>
      <w:r w:rsidR="00B258AB">
        <w:t> </w:t>
      </w:r>
      <w:r w:rsidRPr="00DC6E73">
        <w:t xml:space="preserve"> </w:t>
      </w:r>
      <w:r w:rsidR="00B258AB" w:rsidRPr="00DC6E73">
        <w:t>2</w:t>
      </w:r>
      <w:r w:rsidR="00B258AB">
        <w:t> </w:t>
      </w:r>
      <w:r w:rsidRPr="00DC6E73">
        <w:t xml:space="preserve"> Úmluvy </w:t>
      </w:r>
      <w:r w:rsidR="00B258AB" w:rsidRPr="00DC6E73">
        <w:t>o</w:t>
      </w:r>
      <w:r w:rsidR="00B258AB">
        <w:t> </w:t>
      </w:r>
      <w:r w:rsidRPr="00DC6E73">
        <w:t xml:space="preserve"> boji proti podplácení zahraničních veřejných činitelů </w:t>
      </w:r>
      <w:r w:rsidR="00B258AB" w:rsidRPr="00DC6E73">
        <w:t>v</w:t>
      </w:r>
      <w:r w:rsidR="00B258AB">
        <w:t> </w:t>
      </w:r>
      <w:r w:rsidRPr="00DC6E73">
        <w:t xml:space="preserve"> mezinárodních podnikatelských transakcích </w:t>
      </w:r>
      <w:r w:rsidR="00B258AB">
        <w:t>č </w:t>
      </w:r>
      <w:r w:rsidR="00BD4087">
        <w:t>. </w:t>
      </w:r>
      <w:r w:rsidRPr="00DC6E73">
        <w:t>25/2000</w:t>
      </w:r>
      <w:r w:rsidR="00BD4087">
        <w:t> Sb.</w:t>
      </w:r>
      <w:r w:rsidRPr="00DC6E73">
        <w:t> </w:t>
      </w:r>
      <w:r w:rsidR="00B258AB" w:rsidRPr="00DC6E73">
        <w:t>m</w:t>
      </w:r>
      <w:r w:rsidR="00B258AB">
        <w:t> </w:t>
      </w:r>
      <w:r w:rsidRPr="00DC6E73">
        <w:t>. </w:t>
      </w:r>
      <w:r w:rsidR="00B258AB" w:rsidRPr="00DC6E73">
        <w:t>s</w:t>
      </w:r>
      <w:r w:rsidR="00B258AB">
        <w:t> </w:t>
      </w:r>
      <w:r w:rsidRPr="00DC6E73">
        <w:t xml:space="preserve">. (měly se ho dopustit osoby, které úmyslně nabídnou, slíbí nebo dají nedovolený peněžitý nebo jiný prospěch, ať již přímo, nebo zprostředkovaně, zahraničnímu veřejnému činiteli, </w:t>
      </w:r>
      <w:r w:rsidR="00B258AB" w:rsidRPr="00DC6E73">
        <w:t>a</w:t>
      </w:r>
      <w:r w:rsidR="00B258AB">
        <w:t> </w:t>
      </w:r>
      <w:r w:rsidRPr="00DC6E73">
        <w:t xml:space="preserve"> to pro tohoto činitele nebo pro třetí stranu, za tím účelem, aby tento činitel jednal nebo se zdržel jednání </w:t>
      </w:r>
      <w:r w:rsidR="00B258AB" w:rsidRPr="00DC6E73">
        <w:t>v</w:t>
      </w:r>
      <w:r w:rsidR="00B258AB">
        <w:t> </w:t>
      </w:r>
      <w:r w:rsidRPr="00DC6E73">
        <w:t xml:space="preserve"> souvislosti </w:t>
      </w:r>
      <w:r w:rsidR="00B258AB" w:rsidRPr="00DC6E73">
        <w:t>s</w:t>
      </w:r>
      <w:r w:rsidR="00B258AB">
        <w:t> </w:t>
      </w:r>
      <w:r w:rsidRPr="00DC6E73">
        <w:t xml:space="preserve"> výkonem veřejných povinností, za účelem získání nebo udržení podnikatelské aktivity nebo jiné nepatřičné výhody </w:t>
      </w:r>
      <w:r w:rsidR="00B258AB" w:rsidRPr="00DC6E73">
        <w:t>v</w:t>
      </w:r>
      <w:r w:rsidR="00B258AB">
        <w:t> </w:t>
      </w:r>
      <w:r w:rsidRPr="00DC6E73">
        <w:t xml:space="preserve"> mezinárodních podnikatelských transakcích, stejně jako osoby, které se takového jednání měly dopustit </w:t>
      </w:r>
      <w:r w:rsidR="00B258AB" w:rsidRPr="00DC6E73">
        <w:t>v</w:t>
      </w:r>
      <w:r w:rsidR="00B258AB">
        <w:t> </w:t>
      </w:r>
      <w:r w:rsidRPr="00DC6E73">
        <w:t xml:space="preserve"> rámci trestné součinnosti, včetně podněcování, podporování, napomáhání </w:t>
      </w:r>
      <w:r w:rsidR="00B258AB" w:rsidRPr="00DC6E73">
        <w:t>a</w:t>
      </w:r>
      <w:r w:rsidR="00B258AB">
        <w:t> </w:t>
      </w:r>
      <w:r w:rsidRPr="00DC6E73">
        <w:t xml:space="preserve"> navádění nebo pověření činem podplácení zahraničního veřejného činitele, přičemž pokus </w:t>
      </w:r>
      <w:r w:rsidR="00B258AB" w:rsidRPr="00DC6E73">
        <w:t>i</w:t>
      </w:r>
      <w:r w:rsidR="00B258AB">
        <w:t> </w:t>
      </w:r>
      <w:r w:rsidRPr="00DC6E73">
        <w:t xml:space="preserve"> spolčení </w:t>
      </w:r>
      <w:r w:rsidR="00B258AB" w:rsidRPr="00DC6E73">
        <w:t>k</w:t>
      </w:r>
      <w:r w:rsidR="00B258AB">
        <w:t> </w:t>
      </w:r>
      <w:r w:rsidRPr="00DC6E73">
        <w:t xml:space="preserve"> podplácení </w:t>
      </w:r>
      <w:r w:rsidRPr="00DC6E73">
        <w:lastRenderedPageBreak/>
        <w:t xml:space="preserve">zahraničního veřejného činitele jsou trestnými činy ve stejném rozsahu jako pokus </w:t>
      </w:r>
      <w:r w:rsidR="00B258AB" w:rsidRPr="00DC6E73">
        <w:t>a</w:t>
      </w:r>
      <w:r w:rsidR="00B258AB">
        <w:t> </w:t>
      </w:r>
      <w:r w:rsidRPr="00DC6E73">
        <w:t xml:space="preserve"> spolčení </w:t>
      </w:r>
      <w:r w:rsidR="00B258AB" w:rsidRPr="00DC6E73">
        <w:t>k</w:t>
      </w:r>
      <w:r w:rsidR="00B258AB">
        <w:t> </w:t>
      </w:r>
      <w:r w:rsidRPr="00DC6E73">
        <w:t xml:space="preserve"> podplácení veřejného činitele podle české právní úpravy). Korupční jednání </w:t>
      </w:r>
      <w:r w:rsidR="001139FE">
        <w:t xml:space="preserve">by </w:t>
      </w:r>
      <w:r w:rsidRPr="00DC6E73">
        <w:t xml:space="preserve">tedy mělo být spácháno zahraničním veřejným činitelem nebo proti </w:t>
      </w:r>
      <w:r w:rsidRPr="00B000E0">
        <w:t xml:space="preserve">zahraničnímu veřejnému činiteli uvedenému </w:t>
      </w:r>
      <w:r w:rsidR="00B258AB" w:rsidRPr="00B000E0">
        <w:t>v</w:t>
      </w:r>
      <w:r w:rsidR="00B258AB">
        <w:t> </w:t>
      </w:r>
      <w:r w:rsidRPr="00B000E0">
        <w:t> </w:t>
      </w:r>
      <w:r w:rsidR="00BD4087">
        <w:t>§ </w:t>
      </w:r>
      <w:r w:rsidRPr="00B000E0">
        <w:t xml:space="preserve">162a </w:t>
      </w:r>
      <w:r w:rsidR="00BD4087">
        <w:t>odst. </w:t>
      </w:r>
      <w:r w:rsidR="00B258AB" w:rsidRPr="00B000E0">
        <w:t>2</w:t>
      </w:r>
      <w:r w:rsidR="00B258AB">
        <w:t> </w:t>
      </w:r>
      <w:r w:rsidRPr="00B000E0">
        <w:t xml:space="preserve"> tr. zákona</w:t>
      </w:r>
      <w:r w:rsidR="009C04F8">
        <w:t xml:space="preserve">, resp. </w:t>
      </w:r>
      <w:r w:rsidR="00B258AB" w:rsidRPr="00B000E0">
        <w:t>v</w:t>
      </w:r>
      <w:r w:rsidR="00B258AB">
        <w:t> </w:t>
      </w:r>
      <w:r w:rsidRPr="00B000E0">
        <w:t> </w:t>
      </w:r>
      <w:r w:rsidR="00BD4087">
        <w:t>§ </w:t>
      </w:r>
      <w:r w:rsidRPr="00B000E0">
        <w:t xml:space="preserve">334 </w:t>
      </w:r>
      <w:r w:rsidR="00BD4087">
        <w:t>odst. </w:t>
      </w:r>
      <w:r w:rsidR="00B258AB" w:rsidRPr="00B000E0">
        <w:t>2</w:t>
      </w:r>
      <w:r w:rsidR="00B258AB">
        <w:t> </w:t>
      </w:r>
      <w:r w:rsidRPr="00B000E0">
        <w:t xml:space="preserve"> tr. zákoníku včetně</w:t>
      </w:r>
      <w:r w:rsidRPr="00DC6E73">
        <w:t xml:space="preserve"> případů trestné součinnosti uvedené shora.</w:t>
      </w:r>
    </w:p>
    <w:p w14:paraId="56D67FAF" w14:textId="77777777" w:rsidR="001139FE" w:rsidRPr="00600F3B" w:rsidRDefault="001139FE" w:rsidP="001139FE">
      <w:pPr>
        <w:keepNext/>
        <w:spacing w:before="120"/>
        <w:ind w:left="539"/>
        <w:rPr>
          <w:b/>
        </w:rPr>
      </w:pPr>
      <w:r w:rsidRPr="00600F3B">
        <w:rPr>
          <w:b/>
        </w:rPr>
        <w:t>znak 32 – kyberkriminalita</w:t>
      </w:r>
    </w:p>
    <w:p w14:paraId="7DED3835" w14:textId="77777777" w:rsidR="001139FE" w:rsidRPr="00600F3B" w:rsidRDefault="001139FE" w:rsidP="001139FE">
      <w:pPr>
        <w:ind w:left="543"/>
        <w:jc w:val="both"/>
      </w:pPr>
      <w:r w:rsidRPr="00600F3B">
        <w:t xml:space="preserve">Uvede se </w:t>
      </w:r>
      <w:r w:rsidR="00B258AB" w:rsidRPr="00600F3B">
        <w:t>v</w:t>
      </w:r>
      <w:r w:rsidR="00B258AB">
        <w:t> </w:t>
      </w:r>
      <w:r w:rsidRPr="00600F3B">
        <w:t> případech, kdy se jedná</w:t>
      </w:r>
    </w:p>
    <w:p w14:paraId="10924F14" w14:textId="77777777" w:rsidR="001139FE" w:rsidRPr="00600F3B" w:rsidRDefault="00B258AB" w:rsidP="001139FE">
      <w:pPr>
        <w:ind w:left="543"/>
        <w:jc w:val="both"/>
      </w:pPr>
      <w:r w:rsidRPr="00600F3B">
        <w:t>a</w:t>
      </w:r>
      <w:r>
        <w:t> </w:t>
      </w:r>
      <w:r w:rsidR="001139FE" w:rsidRPr="00600F3B">
        <w:t xml:space="preserve">) </w:t>
      </w:r>
      <w:r w:rsidRPr="00600F3B">
        <w:t>o</w:t>
      </w:r>
      <w:r>
        <w:t> </w:t>
      </w:r>
      <w:r w:rsidR="001139FE" w:rsidRPr="00600F3B">
        <w:t xml:space="preserve"> trestný čin podle </w:t>
      </w:r>
      <w:r w:rsidR="00BD4087" w:rsidRPr="00600F3B">
        <w:t>§ </w:t>
      </w:r>
      <w:r w:rsidR="001139FE" w:rsidRPr="00600F3B">
        <w:t>230 až 232 tr. zákoníku, nebo</w:t>
      </w:r>
    </w:p>
    <w:p w14:paraId="57F075A0" w14:textId="77777777" w:rsidR="001139FE" w:rsidRPr="00600F3B" w:rsidRDefault="00B258AB" w:rsidP="001139FE">
      <w:pPr>
        <w:ind w:left="543"/>
        <w:jc w:val="both"/>
      </w:pPr>
      <w:r w:rsidRPr="00600F3B">
        <w:t>b</w:t>
      </w:r>
      <w:r>
        <w:t> </w:t>
      </w:r>
      <w:r w:rsidR="001139FE" w:rsidRPr="00600F3B">
        <w:t xml:space="preserve">) </w:t>
      </w:r>
      <w:r w:rsidRPr="00600F3B">
        <w:t>o</w:t>
      </w:r>
      <w:r>
        <w:t> </w:t>
      </w:r>
      <w:r w:rsidR="001139FE" w:rsidRPr="00600F3B">
        <w:t xml:space="preserve"> trestnou činnost páchanou prostřednictvím veřejných počítačových sítí (internetu).</w:t>
      </w:r>
    </w:p>
    <w:p w14:paraId="3EDD6047" w14:textId="77777777" w:rsidR="001139FE" w:rsidRPr="00600F3B" w:rsidRDefault="001139FE" w:rsidP="001139FE">
      <w:pPr>
        <w:ind w:left="543"/>
        <w:jc w:val="both"/>
      </w:pPr>
      <w:r w:rsidRPr="00600F3B">
        <w:t xml:space="preserve">Sledují se všechny případy tzv. „kyberkriminality“ (trestná činnost páchaná </w:t>
      </w:r>
      <w:r w:rsidR="00B258AB" w:rsidRPr="00600F3B">
        <w:t>v</w:t>
      </w:r>
      <w:r w:rsidR="00B258AB">
        <w:t> </w:t>
      </w:r>
      <w:r w:rsidRPr="00600F3B">
        <w:t xml:space="preserve"> souvislosti </w:t>
      </w:r>
      <w:r w:rsidR="00B258AB" w:rsidRPr="00600F3B">
        <w:t>s</w:t>
      </w:r>
      <w:r w:rsidR="00B258AB">
        <w:t> </w:t>
      </w:r>
      <w:r w:rsidRPr="00600F3B">
        <w:t xml:space="preserve"> „kyberprostorem“), přičemž se vychází </w:t>
      </w:r>
      <w:r w:rsidR="00B258AB" w:rsidRPr="00600F3B">
        <w:t>z</w:t>
      </w:r>
      <w:r w:rsidR="00B258AB">
        <w:t> </w:t>
      </w:r>
      <w:r w:rsidRPr="00600F3B">
        <w:t xml:space="preserve"> Úmluvy </w:t>
      </w:r>
      <w:r w:rsidR="00B258AB" w:rsidRPr="00600F3B">
        <w:t>o</w:t>
      </w:r>
      <w:r w:rsidR="00B258AB">
        <w:t> </w:t>
      </w:r>
      <w:r w:rsidRPr="00600F3B">
        <w:t xml:space="preserve"> počítačové kriminalitě (Sdělení Ministerstva zahraničí </w:t>
      </w:r>
      <w:r w:rsidR="00B258AB" w:rsidRPr="00600F3B">
        <w:t>č</w:t>
      </w:r>
      <w:r w:rsidR="00B258AB">
        <w:t> </w:t>
      </w:r>
      <w:r w:rsidR="00BD4087" w:rsidRPr="00600F3B">
        <w:t>. </w:t>
      </w:r>
      <w:r w:rsidRPr="00600F3B">
        <w:t>104/2013</w:t>
      </w:r>
      <w:r w:rsidR="00BD4087" w:rsidRPr="00600F3B">
        <w:t> Sb.</w:t>
      </w:r>
      <w:r w:rsidRPr="00600F3B">
        <w:t xml:space="preserve"> </w:t>
      </w:r>
      <w:r w:rsidR="00B258AB" w:rsidRPr="00600F3B">
        <w:t>m</w:t>
      </w:r>
      <w:r w:rsidR="00B258AB">
        <w:t> </w:t>
      </w:r>
      <w:r w:rsidRPr="00600F3B">
        <w:t xml:space="preserve">. </w:t>
      </w:r>
      <w:r w:rsidR="00B258AB" w:rsidRPr="00600F3B">
        <w:t>s</w:t>
      </w:r>
      <w:r w:rsidR="00B258AB">
        <w:t> </w:t>
      </w:r>
      <w:r w:rsidRPr="00600F3B">
        <w:t xml:space="preserve">). </w:t>
      </w:r>
      <w:r w:rsidR="00B832E0" w:rsidRPr="0033025F">
        <w:t>Vedle</w:t>
      </w:r>
      <w:r w:rsidR="00B832E0">
        <w:t xml:space="preserve"> </w:t>
      </w:r>
      <w:r w:rsidRPr="00600F3B">
        <w:t xml:space="preserve">trestných činů specifických pro počítače </w:t>
      </w:r>
      <w:r w:rsidR="00B258AB" w:rsidRPr="00600F3B">
        <w:t>a</w:t>
      </w:r>
      <w:r w:rsidR="00B258AB">
        <w:t> </w:t>
      </w:r>
      <w:r w:rsidRPr="00600F3B">
        <w:t xml:space="preserve"> informační systémy postihnutých </w:t>
      </w:r>
      <w:r w:rsidR="00B258AB" w:rsidRPr="00600F3B">
        <w:t>v</w:t>
      </w:r>
      <w:r w:rsidR="00B258AB">
        <w:t> </w:t>
      </w:r>
      <w:r w:rsidRPr="00600F3B">
        <w:t> </w:t>
      </w:r>
      <w:r w:rsidR="00BD4087" w:rsidRPr="00600F3B">
        <w:t>§ </w:t>
      </w:r>
      <w:r w:rsidRPr="00600F3B">
        <w:t xml:space="preserve">230 až  232 tr. zákoníku </w:t>
      </w:r>
      <w:r w:rsidR="00B258AB" w:rsidRPr="00600F3B">
        <w:t>a</w:t>
      </w:r>
      <w:r w:rsidR="00B258AB">
        <w:t> </w:t>
      </w:r>
      <w:r w:rsidRPr="00600F3B">
        <w:t xml:space="preserve"> tradičních trestných činů jako jsou podvod, padělání, krádeže identity </w:t>
      </w:r>
      <w:r w:rsidR="00B258AB" w:rsidRPr="00600F3B">
        <w:t>s</w:t>
      </w:r>
      <w:r w:rsidR="00B258AB">
        <w:t> </w:t>
      </w:r>
      <w:r w:rsidRPr="00600F3B">
        <w:t xml:space="preserve"> využitím elektronických komunikací </w:t>
      </w:r>
      <w:r w:rsidR="00B258AB" w:rsidRPr="00600F3B">
        <w:t>a</w:t>
      </w:r>
      <w:r w:rsidR="00B258AB">
        <w:t> </w:t>
      </w:r>
      <w:r w:rsidRPr="00600F3B">
        <w:t xml:space="preserve"> počítačů, se tak dále může jednat </w:t>
      </w:r>
      <w:r w:rsidR="00B258AB" w:rsidRPr="00600F3B">
        <w:t>o</w:t>
      </w:r>
      <w:r w:rsidR="00B258AB">
        <w:t> </w:t>
      </w:r>
      <w:r w:rsidRPr="00600F3B">
        <w:t xml:space="preserve"> trestné činy související </w:t>
      </w:r>
      <w:r w:rsidR="00B258AB" w:rsidRPr="00600F3B">
        <w:t>s</w:t>
      </w:r>
      <w:r w:rsidR="00B258AB">
        <w:t> </w:t>
      </w:r>
      <w:r w:rsidRPr="00600F3B">
        <w:t xml:space="preserve"> obsahem takto šířených zpráv [šíření pornografie, výroba </w:t>
      </w:r>
      <w:r w:rsidR="00B258AB" w:rsidRPr="00600F3B">
        <w:t>a</w:t>
      </w:r>
      <w:r w:rsidR="00B258AB">
        <w:t> </w:t>
      </w:r>
      <w:r w:rsidRPr="00600F3B">
        <w:t xml:space="preserve"> jiné nakládání </w:t>
      </w:r>
      <w:r w:rsidR="00B258AB" w:rsidRPr="00600F3B">
        <w:t>s</w:t>
      </w:r>
      <w:r w:rsidR="00B258AB">
        <w:t> </w:t>
      </w:r>
      <w:r w:rsidRPr="00600F3B">
        <w:t xml:space="preserve"> dětskou pornografií, podněcování </w:t>
      </w:r>
      <w:r w:rsidR="00B258AB" w:rsidRPr="00600F3B">
        <w:t>k</w:t>
      </w:r>
      <w:r w:rsidR="00B258AB">
        <w:t> </w:t>
      </w:r>
      <w:r w:rsidRPr="00600F3B">
        <w:t> rasové nenávisti, porušování práva duševního vlastnictví (pirátství) apod.].</w:t>
      </w:r>
    </w:p>
    <w:p w14:paraId="4DC365E0" w14:textId="77777777" w:rsidR="00FC3F52" w:rsidRPr="00600F3B" w:rsidRDefault="00FC3F52" w:rsidP="002D1E9D">
      <w:pPr>
        <w:keepNext/>
        <w:spacing w:before="120"/>
        <w:ind w:left="539"/>
        <w:rPr>
          <w:b/>
        </w:rPr>
      </w:pPr>
      <w:r w:rsidRPr="00600F3B">
        <w:rPr>
          <w:b/>
        </w:rPr>
        <w:t>znak 33 – terorismus</w:t>
      </w:r>
    </w:p>
    <w:p w14:paraId="5C28134C" w14:textId="77777777" w:rsidR="00FC3F52" w:rsidRPr="00600F3B" w:rsidRDefault="00411EF8" w:rsidP="00020CDC">
      <w:pPr>
        <w:spacing w:before="120"/>
        <w:ind w:left="544"/>
        <w:jc w:val="both"/>
      </w:pPr>
      <w:r w:rsidRPr="00600F3B">
        <w:t xml:space="preserve">Uvede se </w:t>
      </w:r>
      <w:r w:rsidR="00B258AB" w:rsidRPr="00600F3B">
        <w:t>v</w:t>
      </w:r>
      <w:r w:rsidR="00B258AB">
        <w:t> </w:t>
      </w:r>
      <w:r w:rsidRPr="00600F3B">
        <w:t xml:space="preserve"> případech, kdy se jedná </w:t>
      </w:r>
      <w:r w:rsidR="00B258AB" w:rsidRPr="00600F3B">
        <w:t>o</w:t>
      </w:r>
      <w:r w:rsidR="00B258AB">
        <w:t> </w:t>
      </w:r>
      <w:r w:rsidRPr="00600F3B">
        <w:t xml:space="preserve"> </w:t>
      </w:r>
      <w:r w:rsidR="00FC3F52" w:rsidRPr="00600F3B">
        <w:t xml:space="preserve">trestný čin </w:t>
      </w:r>
      <w:r w:rsidRPr="00600F3B">
        <w:t>po</w:t>
      </w:r>
      <w:r w:rsidR="001A28CC" w:rsidRPr="00600F3B">
        <w:t xml:space="preserve">dle </w:t>
      </w:r>
      <w:r w:rsidR="00BD4087" w:rsidRPr="00600F3B">
        <w:t>§ </w:t>
      </w:r>
      <w:r w:rsidR="001A28CC" w:rsidRPr="00600F3B">
        <w:t>311,</w:t>
      </w:r>
      <w:r w:rsidR="00FC3F52" w:rsidRPr="00600F3B">
        <w:t xml:space="preserve"> </w:t>
      </w:r>
      <w:r w:rsidR="00BD4087" w:rsidRPr="00600F3B">
        <w:t>§ </w:t>
      </w:r>
      <w:r w:rsidR="00FC3F52" w:rsidRPr="00600F3B">
        <w:t xml:space="preserve">312, </w:t>
      </w:r>
      <w:r w:rsidR="00BD4087" w:rsidRPr="00600F3B">
        <w:t>§ </w:t>
      </w:r>
      <w:r w:rsidR="00FC3F52" w:rsidRPr="00600F3B">
        <w:t xml:space="preserve">312a, </w:t>
      </w:r>
      <w:r w:rsidR="00BD4087" w:rsidRPr="00600F3B">
        <w:t>§ </w:t>
      </w:r>
      <w:r w:rsidR="00FC3F52" w:rsidRPr="00600F3B">
        <w:t>312d</w:t>
      </w:r>
      <w:r w:rsidR="001A28CC" w:rsidRPr="00600F3B">
        <w:t xml:space="preserve">, </w:t>
      </w:r>
      <w:r w:rsidR="00BD4087" w:rsidRPr="00600F3B">
        <w:t>§ </w:t>
      </w:r>
      <w:r w:rsidR="001A28CC" w:rsidRPr="00600F3B">
        <w:t xml:space="preserve">312e </w:t>
      </w:r>
      <w:r w:rsidR="00B258AB" w:rsidRPr="00600F3B">
        <w:t>a</w:t>
      </w:r>
      <w:r w:rsidR="00B258AB">
        <w:t> </w:t>
      </w:r>
      <w:r w:rsidR="001A28CC" w:rsidRPr="00600F3B">
        <w:t xml:space="preserve"> </w:t>
      </w:r>
      <w:r w:rsidR="00BD4087" w:rsidRPr="00600F3B">
        <w:t>§ </w:t>
      </w:r>
      <w:r w:rsidR="001A28CC" w:rsidRPr="00600F3B">
        <w:t xml:space="preserve">312f, tr. </w:t>
      </w:r>
      <w:r w:rsidR="002C76DA" w:rsidRPr="00600F3B">
        <w:t xml:space="preserve">zákoníku, resp. </w:t>
      </w:r>
      <w:r w:rsidR="00BD4087" w:rsidRPr="00600F3B">
        <w:t>§ </w:t>
      </w:r>
      <w:r w:rsidR="00FD26F0" w:rsidRPr="00600F3B">
        <w:t xml:space="preserve">93 </w:t>
      </w:r>
      <w:r w:rsidR="00B258AB" w:rsidRPr="00600F3B">
        <w:t>a</w:t>
      </w:r>
      <w:r w:rsidR="00B258AB">
        <w:t> </w:t>
      </w:r>
      <w:r w:rsidR="00FD26F0" w:rsidRPr="00600F3B">
        <w:t xml:space="preserve"> </w:t>
      </w:r>
      <w:r w:rsidR="00BD4087" w:rsidRPr="00600F3B">
        <w:t>§ </w:t>
      </w:r>
      <w:r w:rsidR="002C76DA" w:rsidRPr="00600F3B">
        <w:t>95 tr. zákon</w:t>
      </w:r>
      <w:r w:rsidR="00FD26F0" w:rsidRPr="00600F3B">
        <w:t>a,</w:t>
      </w:r>
      <w:r w:rsidR="002C76DA" w:rsidRPr="00600F3B">
        <w:t xml:space="preserve"> </w:t>
      </w:r>
      <w:r w:rsidR="00FD26F0" w:rsidRPr="00600F3B">
        <w:t>trestního činu vlastizrady (</w:t>
      </w:r>
      <w:r w:rsidR="00BD4087" w:rsidRPr="00600F3B">
        <w:t>§ </w:t>
      </w:r>
      <w:r w:rsidR="00FD26F0" w:rsidRPr="00600F3B">
        <w:t xml:space="preserve">309 tr. zákoníku, resp. </w:t>
      </w:r>
      <w:r w:rsidR="00BD4087" w:rsidRPr="00600F3B">
        <w:t>§ </w:t>
      </w:r>
      <w:r w:rsidR="00FD26F0" w:rsidRPr="00600F3B">
        <w:t>91 tr. zákona) spáchaný formou trestního činu teroristického útoku (</w:t>
      </w:r>
      <w:r w:rsidR="00BD4087" w:rsidRPr="00600F3B">
        <w:t>§ </w:t>
      </w:r>
      <w:r w:rsidR="00FD26F0" w:rsidRPr="00600F3B">
        <w:t xml:space="preserve">311 tr. zákoníku, resp. </w:t>
      </w:r>
      <w:r w:rsidR="00BD4087" w:rsidRPr="00600F3B">
        <w:t>§ </w:t>
      </w:r>
      <w:r w:rsidR="00FD26F0" w:rsidRPr="00600F3B">
        <w:t>95 tr. zákona) nebo teroru (</w:t>
      </w:r>
      <w:r w:rsidR="00BD4087" w:rsidRPr="00600F3B">
        <w:t>§ </w:t>
      </w:r>
      <w:r w:rsidR="00FD26F0" w:rsidRPr="00600F3B">
        <w:t xml:space="preserve">312 tr. zákoníku, resp. </w:t>
      </w:r>
      <w:r w:rsidR="00BD4087" w:rsidRPr="00600F3B">
        <w:t>§ </w:t>
      </w:r>
      <w:r w:rsidR="00FD26F0" w:rsidRPr="00600F3B">
        <w:t xml:space="preserve">93 tr. zákona) </w:t>
      </w:r>
      <w:r w:rsidR="00B258AB" w:rsidRPr="00600F3B">
        <w:t>a</w:t>
      </w:r>
      <w:r w:rsidR="00B258AB">
        <w:t> </w:t>
      </w:r>
      <w:r w:rsidR="002C76DA" w:rsidRPr="00600F3B">
        <w:t xml:space="preserve"> dalších trestných činů páchaných </w:t>
      </w:r>
      <w:r w:rsidR="00B258AB" w:rsidRPr="00600F3B">
        <w:t>v</w:t>
      </w:r>
      <w:r w:rsidR="00B258AB">
        <w:t> </w:t>
      </w:r>
      <w:r w:rsidR="00FD26F0" w:rsidRPr="00600F3B">
        <w:t> </w:t>
      </w:r>
      <w:r w:rsidR="002C76DA" w:rsidRPr="00600F3B">
        <w:t>úmyslu umožnit nebo usnadnit spáchání teroristického trestného činu, trestného činu financování terorismu (</w:t>
      </w:r>
      <w:r w:rsidR="00BD4087" w:rsidRPr="00600F3B">
        <w:t>§ </w:t>
      </w:r>
      <w:r w:rsidR="002C76DA" w:rsidRPr="00600F3B">
        <w:t>312d tr. zákoníku) nebo vyhrožování teroristickým trestným činem (</w:t>
      </w:r>
      <w:r w:rsidR="00BD4087" w:rsidRPr="00600F3B">
        <w:t>§ </w:t>
      </w:r>
      <w:r w:rsidR="002C76DA" w:rsidRPr="00600F3B">
        <w:t>312f tr. zákoníku).</w:t>
      </w:r>
    </w:p>
    <w:p w14:paraId="08792B0C" w14:textId="77777777" w:rsidR="00C74F46" w:rsidRPr="00600F3B" w:rsidRDefault="00C74F46" w:rsidP="00FC3F52">
      <w:pPr>
        <w:keepNext/>
        <w:spacing w:before="120"/>
        <w:ind w:left="544"/>
        <w:jc w:val="both"/>
        <w:rPr>
          <w:b/>
        </w:rPr>
      </w:pPr>
      <w:r w:rsidRPr="00600F3B">
        <w:rPr>
          <w:b/>
        </w:rPr>
        <w:t>znak 34 - teroristická skupina</w:t>
      </w:r>
    </w:p>
    <w:p w14:paraId="2B751612" w14:textId="77777777" w:rsidR="00C74F46" w:rsidRPr="00600F3B" w:rsidRDefault="008E35BC" w:rsidP="00020CDC">
      <w:pPr>
        <w:spacing w:before="120"/>
        <w:ind w:left="544"/>
        <w:jc w:val="both"/>
      </w:pPr>
      <w:r w:rsidRPr="00600F3B">
        <w:t xml:space="preserve">Uvede se </w:t>
      </w:r>
      <w:r w:rsidR="00B258AB" w:rsidRPr="00600F3B">
        <w:t>v</w:t>
      </w:r>
      <w:r w:rsidR="00B258AB">
        <w:t> </w:t>
      </w:r>
      <w:r w:rsidRPr="00600F3B">
        <w:t> případech, kdy byl t</w:t>
      </w:r>
      <w:r w:rsidR="00C74F46" w:rsidRPr="00600F3B">
        <w:t xml:space="preserve">restný čin spáchán </w:t>
      </w:r>
      <w:r w:rsidR="002C76DA" w:rsidRPr="00600F3B">
        <w:t>teroristickou skupinou</w:t>
      </w:r>
      <w:r w:rsidR="00C74F46" w:rsidRPr="00600F3B">
        <w:t xml:space="preserve"> (</w:t>
      </w:r>
      <w:r w:rsidR="00BD4087" w:rsidRPr="00600F3B">
        <w:t>§ </w:t>
      </w:r>
      <w:r w:rsidR="002C76DA" w:rsidRPr="00600F3B">
        <w:t>129a tr. zákoníku).</w:t>
      </w:r>
    </w:p>
    <w:p w14:paraId="45DC788C" w14:textId="77777777" w:rsidR="00C74F46" w:rsidRPr="00600F3B" w:rsidRDefault="008E35BC" w:rsidP="008A1C0B">
      <w:pPr>
        <w:ind w:left="543"/>
      </w:pPr>
      <w:r w:rsidRPr="00600F3B">
        <w:t>Vyznačení znaku 34 nevylučuje současné vyznačení znaku 12.</w:t>
      </w:r>
    </w:p>
    <w:p w14:paraId="36095BB1" w14:textId="77777777" w:rsidR="00EB59D1" w:rsidRPr="00F872F9" w:rsidRDefault="00A92DDA" w:rsidP="00EB59D1">
      <w:pPr>
        <w:keepNext/>
        <w:spacing w:before="120"/>
        <w:ind w:left="544"/>
        <w:jc w:val="both"/>
        <w:rPr>
          <w:b/>
        </w:rPr>
      </w:pPr>
      <w:r w:rsidRPr="00F872F9">
        <w:rPr>
          <w:b/>
        </w:rPr>
        <w:t>znak 35</w:t>
      </w:r>
      <w:r w:rsidR="00EB59D1" w:rsidRPr="00F872F9">
        <w:rPr>
          <w:b/>
        </w:rPr>
        <w:t xml:space="preserve"> – daňové trestné činy</w:t>
      </w:r>
    </w:p>
    <w:p w14:paraId="200F5E0F" w14:textId="77777777" w:rsidR="00EB59D1" w:rsidRPr="00F872F9" w:rsidRDefault="00E60BFB" w:rsidP="00020CDC">
      <w:pPr>
        <w:spacing w:before="120"/>
        <w:ind w:left="544"/>
        <w:jc w:val="both"/>
      </w:pPr>
      <w:r w:rsidRPr="00F872F9">
        <w:t xml:space="preserve">Uvede se </w:t>
      </w:r>
      <w:r w:rsidR="00B258AB" w:rsidRPr="00F872F9">
        <w:t>v</w:t>
      </w:r>
      <w:r w:rsidR="00B258AB">
        <w:t> </w:t>
      </w:r>
      <w:r w:rsidRPr="00F872F9">
        <w:t xml:space="preserve"> případech pokud </w:t>
      </w:r>
      <w:r w:rsidR="00020CDC" w:rsidRPr="00F872F9">
        <w:t>trestná</w:t>
      </w:r>
      <w:r w:rsidRPr="00F872F9">
        <w:t xml:space="preserve"> činnost souvisí </w:t>
      </w:r>
      <w:r w:rsidR="00B258AB" w:rsidRPr="00F872F9">
        <w:t>s</w:t>
      </w:r>
      <w:r w:rsidR="00B258AB">
        <w:t> </w:t>
      </w:r>
      <w:r w:rsidRPr="00F872F9">
        <w:t> daňovou oblastí.</w:t>
      </w:r>
    </w:p>
    <w:p w14:paraId="0898273D" w14:textId="77777777" w:rsidR="0052016A" w:rsidRPr="00F872F9" w:rsidRDefault="00EB59D1" w:rsidP="00020CDC">
      <w:pPr>
        <w:spacing w:before="120"/>
        <w:ind w:left="544"/>
        <w:jc w:val="both"/>
      </w:pPr>
      <w:r w:rsidRPr="00F872F9">
        <w:t xml:space="preserve">Jedná se zejména </w:t>
      </w:r>
      <w:r w:rsidR="00B258AB" w:rsidRPr="00F872F9">
        <w:t>o</w:t>
      </w:r>
      <w:r w:rsidR="00B258AB">
        <w:t> </w:t>
      </w:r>
      <w:r w:rsidRPr="00F872F9">
        <w:t xml:space="preserve"> trestné činy podle</w:t>
      </w:r>
      <w:r w:rsidR="0052016A" w:rsidRPr="00F872F9">
        <w:t>:</w:t>
      </w:r>
    </w:p>
    <w:p w14:paraId="50261511" w14:textId="77777777" w:rsidR="0052016A" w:rsidRPr="00450F73" w:rsidRDefault="00B258AB" w:rsidP="00371AF8">
      <w:pPr>
        <w:ind w:left="851" w:hanging="284"/>
        <w:jc w:val="both"/>
        <w:rPr>
          <w:u w:val="single"/>
        </w:rPr>
      </w:pPr>
      <w:r w:rsidRPr="00F872F9">
        <w:t>a</w:t>
      </w:r>
      <w:r>
        <w:t> </w:t>
      </w:r>
      <w:r w:rsidR="0052016A" w:rsidRPr="00F872F9">
        <w:t>)</w:t>
      </w:r>
      <w:r w:rsidR="0052016A" w:rsidRPr="00F872F9">
        <w:tab/>
        <w:t xml:space="preserve">Trestní zákoník </w:t>
      </w:r>
      <w:r w:rsidRPr="00F872F9">
        <w:t>č</w:t>
      </w:r>
      <w:r>
        <w:t> </w:t>
      </w:r>
      <w:r w:rsidR="0052016A" w:rsidRPr="00F872F9">
        <w:t>. 40/2009 Sb.:</w:t>
      </w:r>
      <w:r w:rsidR="00B37A3D" w:rsidRPr="00F872F9">
        <w:t xml:space="preserve"> </w:t>
      </w:r>
      <w:r w:rsidR="0052016A" w:rsidRPr="00F872F9">
        <w:t>§ 240, 241, 242, 243, 244</w:t>
      </w:r>
      <w:r w:rsidR="0033025F" w:rsidRPr="0033025F">
        <w:t xml:space="preserve">, </w:t>
      </w:r>
      <w:r w:rsidR="0052016A" w:rsidRPr="00F872F9">
        <w:t xml:space="preserve">245 </w:t>
      </w:r>
      <w:r w:rsidRPr="0033025F">
        <w:t>a</w:t>
      </w:r>
      <w:r>
        <w:t> </w:t>
      </w:r>
      <w:r w:rsidR="00930C15" w:rsidRPr="0033025F">
        <w:t xml:space="preserve"> 246.</w:t>
      </w:r>
    </w:p>
    <w:p w14:paraId="60031912" w14:textId="77777777" w:rsidR="0052016A" w:rsidRPr="00F872F9" w:rsidRDefault="0052016A" w:rsidP="00020CDC">
      <w:pPr>
        <w:spacing w:before="120"/>
        <w:ind w:left="544"/>
        <w:jc w:val="both"/>
      </w:pPr>
    </w:p>
    <w:p w14:paraId="71E5B6F4" w14:textId="77777777" w:rsidR="00F315AB" w:rsidRPr="0033025F" w:rsidRDefault="00B258AB" w:rsidP="00B37A3D">
      <w:pPr>
        <w:ind w:left="851" w:hanging="284"/>
        <w:jc w:val="both"/>
      </w:pPr>
      <w:r w:rsidRPr="00F872F9">
        <w:t>b</w:t>
      </w:r>
      <w:r>
        <w:t> </w:t>
      </w:r>
      <w:r w:rsidR="0052016A" w:rsidRPr="00F872F9">
        <w:t>)</w:t>
      </w:r>
      <w:r w:rsidR="0052016A" w:rsidRPr="00F872F9">
        <w:tab/>
        <w:t xml:space="preserve">Trestní zákon </w:t>
      </w:r>
      <w:r w:rsidRPr="00F872F9">
        <w:t>č</w:t>
      </w:r>
      <w:r>
        <w:t> </w:t>
      </w:r>
      <w:r w:rsidR="0052016A" w:rsidRPr="00F872F9">
        <w:t>. 140/1961 Sb.:</w:t>
      </w:r>
      <w:r w:rsidR="00B37A3D" w:rsidRPr="00F872F9">
        <w:t xml:space="preserve"> </w:t>
      </w:r>
      <w:r w:rsidR="0052016A" w:rsidRPr="00F872F9">
        <w:t>§ </w:t>
      </w:r>
      <w:r w:rsidR="00B5735B" w:rsidRPr="00F872F9">
        <w:t>148, 147, 147a, 148b, 148</w:t>
      </w:r>
      <w:r w:rsidR="00930C15" w:rsidRPr="0033025F">
        <w:t>, 145</w:t>
      </w:r>
      <w:r w:rsidR="00B5735B" w:rsidRPr="0033025F">
        <w:t xml:space="preserve"> </w:t>
      </w:r>
      <w:r w:rsidRPr="0033025F">
        <w:t>a</w:t>
      </w:r>
      <w:r>
        <w:t> </w:t>
      </w:r>
      <w:r w:rsidR="00B5735B" w:rsidRPr="0033025F">
        <w:t xml:space="preserve"> </w:t>
      </w:r>
      <w:r w:rsidR="00611294" w:rsidRPr="0033025F">
        <w:t>145a.</w:t>
      </w:r>
    </w:p>
    <w:p w14:paraId="14A8B2AB" w14:textId="77777777" w:rsidR="00930C15" w:rsidRPr="0033025F" w:rsidRDefault="00930C15" w:rsidP="002B492A">
      <w:pPr>
        <w:spacing w:before="120"/>
        <w:ind w:left="544"/>
        <w:jc w:val="both"/>
      </w:pPr>
      <w:r w:rsidRPr="0033025F">
        <w:t xml:space="preserve">Vyznačení </w:t>
      </w:r>
      <w:r w:rsidR="00F1336D" w:rsidRPr="0033025F">
        <w:t>znaku</w:t>
      </w:r>
      <w:r w:rsidRPr="0033025F">
        <w:t xml:space="preserve"> 35 se </w:t>
      </w:r>
      <w:r w:rsidR="00B258AB" w:rsidRPr="0033025F">
        <w:t>u</w:t>
      </w:r>
      <w:r w:rsidR="00B258AB">
        <w:t> </w:t>
      </w:r>
      <w:r w:rsidRPr="0033025F">
        <w:t xml:space="preserve"> § 246 tr. zákoníku, resp. 145 tr. zákona provede, pouze pokud bude mít spáchaný trestný čin vztah </w:t>
      </w:r>
      <w:r w:rsidR="00B258AB" w:rsidRPr="0033025F">
        <w:t>k</w:t>
      </w:r>
      <w:r w:rsidR="00B258AB">
        <w:t> </w:t>
      </w:r>
      <w:r w:rsidRPr="0033025F">
        <w:t> nesplnění daňové povinnosti.</w:t>
      </w:r>
    </w:p>
    <w:p w14:paraId="26DAFFB2" w14:textId="77777777" w:rsidR="00B5735B" w:rsidRPr="0033025F" w:rsidRDefault="00E60BFB" w:rsidP="00B37A3D">
      <w:pPr>
        <w:spacing w:before="120"/>
        <w:ind w:left="544"/>
      </w:pPr>
      <w:r w:rsidRPr="0033025F">
        <w:t>Vyznačení znaku 35</w:t>
      </w:r>
      <w:r w:rsidR="00F315AB" w:rsidRPr="0033025F">
        <w:t xml:space="preserve"> nevylu</w:t>
      </w:r>
      <w:r w:rsidRPr="0033025F">
        <w:t>čuje současné vyznačení znaku 13</w:t>
      </w:r>
      <w:r w:rsidR="00F315AB" w:rsidRPr="0033025F">
        <w:t>.</w:t>
      </w:r>
    </w:p>
    <w:p w14:paraId="3A9024A2" w14:textId="77777777" w:rsidR="00020CDC" w:rsidRPr="00F872F9" w:rsidRDefault="00A92DDA" w:rsidP="00743389">
      <w:pPr>
        <w:keepNext/>
        <w:spacing w:before="120"/>
        <w:ind w:left="544"/>
        <w:jc w:val="both"/>
        <w:rPr>
          <w:b/>
        </w:rPr>
      </w:pPr>
      <w:r w:rsidRPr="00F872F9">
        <w:rPr>
          <w:b/>
        </w:rPr>
        <w:t xml:space="preserve">znak 36 – obchodování </w:t>
      </w:r>
      <w:r w:rsidR="00B258AB" w:rsidRPr="00F872F9">
        <w:rPr>
          <w:b/>
        </w:rPr>
        <w:t>s</w:t>
      </w:r>
      <w:r w:rsidR="00B258AB">
        <w:rPr>
          <w:b/>
        </w:rPr>
        <w:t> </w:t>
      </w:r>
      <w:r w:rsidR="00020CDC" w:rsidRPr="00F872F9">
        <w:rPr>
          <w:b/>
        </w:rPr>
        <w:t> </w:t>
      </w:r>
      <w:r w:rsidRPr="00F872F9">
        <w:rPr>
          <w:b/>
        </w:rPr>
        <w:t>lidmi</w:t>
      </w:r>
    </w:p>
    <w:p w14:paraId="46DA33F1" w14:textId="77777777" w:rsidR="00020CDC" w:rsidRPr="00F872F9" w:rsidRDefault="00020CDC" w:rsidP="00743389">
      <w:pPr>
        <w:keepNext/>
        <w:spacing w:before="120"/>
        <w:ind w:left="544"/>
        <w:jc w:val="both"/>
      </w:pPr>
      <w:r w:rsidRPr="00F872F9">
        <w:t xml:space="preserve">Uvede se </w:t>
      </w:r>
      <w:r w:rsidR="00B258AB" w:rsidRPr="00F872F9">
        <w:t>v</w:t>
      </w:r>
      <w:r w:rsidR="00B258AB">
        <w:t> </w:t>
      </w:r>
      <w:r w:rsidRPr="00F872F9">
        <w:t xml:space="preserve"> případech pokud trestná činnost souvisí </w:t>
      </w:r>
      <w:r w:rsidR="00B258AB" w:rsidRPr="00F872F9">
        <w:t>s</w:t>
      </w:r>
      <w:r w:rsidR="00B258AB">
        <w:t> </w:t>
      </w:r>
      <w:r w:rsidRPr="00F872F9">
        <w:t xml:space="preserve"> obchodováním </w:t>
      </w:r>
      <w:r w:rsidR="00B258AB" w:rsidRPr="00F872F9">
        <w:t>s</w:t>
      </w:r>
      <w:r w:rsidR="00B258AB">
        <w:t> </w:t>
      </w:r>
      <w:r w:rsidRPr="00F872F9">
        <w:t xml:space="preserve"> lidmi.</w:t>
      </w:r>
    </w:p>
    <w:p w14:paraId="3C077D44" w14:textId="77777777" w:rsidR="00A92DDA" w:rsidRPr="00F872F9" w:rsidRDefault="00B258AB" w:rsidP="00743389">
      <w:pPr>
        <w:keepNext/>
        <w:spacing w:before="120"/>
        <w:ind w:left="851" w:hanging="284"/>
      </w:pPr>
      <w:r w:rsidRPr="00F872F9">
        <w:t>a</w:t>
      </w:r>
      <w:r>
        <w:t> </w:t>
      </w:r>
      <w:r w:rsidR="00A92DDA" w:rsidRPr="00F872F9">
        <w:t>)</w:t>
      </w:r>
      <w:r w:rsidR="00A92DDA" w:rsidRPr="00F872F9">
        <w:tab/>
        <w:t xml:space="preserve">Trestní zákoník </w:t>
      </w:r>
      <w:r w:rsidRPr="00F872F9">
        <w:t>č</w:t>
      </w:r>
      <w:r>
        <w:t> </w:t>
      </w:r>
      <w:r w:rsidR="00A92DDA" w:rsidRPr="00F872F9">
        <w:t>. 40/2009 Sb.:</w:t>
      </w:r>
      <w:r w:rsidR="005C1EB8" w:rsidRPr="00F872F9">
        <w:br/>
      </w:r>
      <w:r w:rsidR="00E31442" w:rsidRPr="00F872F9">
        <w:t>§ 168, 172, § 189, 190, 193, 193a, 193b,</w:t>
      </w:r>
      <w:r w:rsidR="005C1EB8" w:rsidRPr="00F872F9">
        <w:br/>
      </w:r>
      <w:r w:rsidR="00E31442" w:rsidRPr="00F872F9">
        <w:t>§ 339, 340, 341, 342, 343.</w:t>
      </w:r>
    </w:p>
    <w:p w14:paraId="065D75F2" w14:textId="77777777" w:rsidR="00FC2A6B" w:rsidRPr="00F872F9" w:rsidRDefault="00FC2A6B" w:rsidP="00E5234A">
      <w:pPr>
        <w:spacing w:before="120"/>
        <w:ind w:left="544"/>
        <w:jc w:val="both"/>
      </w:pPr>
    </w:p>
    <w:p w14:paraId="4A826907" w14:textId="77777777" w:rsidR="003B2590" w:rsidRPr="00F872F9" w:rsidRDefault="00B258AB" w:rsidP="00743389">
      <w:pPr>
        <w:keepNext/>
        <w:ind w:left="851" w:hanging="284"/>
        <w:jc w:val="both"/>
      </w:pPr>
      <w:r w:rsidRPr="00F872F9">
        <w:lastRenderedPageBreak/>
        <w:t>b</w:t>
      </w:r>
      <w:r>
        <w:t> </w:t>
      </w:r>
      <w:r w:rsidR="003B2590" w:rsidRPr="00F872F9">
        <w:t>)</w:t>
      </w:r>
      <w:r w:rsidR="003B2590" w:rsidRPr="00F872F9">
        <w:tab/>
        <w:t xml:space="preserve">Trestní zákon </w:t>
      </w:r>
      <w:r w:rsidRPr="00F872F9">
        <w:t>č</w:t>
      </w:r>
      <w:r>
        <w:t> </w:t>
      </w:r>
      <w:r w:rsidR="003B2590" w:rsidRPr="00F872F9">
        <w:t>. 140/1961 Sb.:</w:t>
      </w:r>
    </w:p>
    <w:p w14:paraId="08042084" w14:textId="77777777" w:rsidR="00494BFF" w:rsidRPr="00F872F9" w:rsidRDefault="00B37A3D" w:rsidP="00B37A3D">
      <w:pPr>
        <w:keepNext/>
        <w:ind w:left="567" w:firstLine="284"/>
      </w:pPr>
      <w:r w:rsidRPr="00F872F9">
        <w:t xml:space="preserve">§ </w:t>
      </w:r>
      <w:r w:rsidR="0064393F" w:rsidRPr="00F872F9">
        <w:t xml:space="preserve">171a, 171b, 171c, 171d, </w:t>
      </w:r>
      <w:r w:rsidRPr="00F872F9">
        <w:t xml:space="preserve">204, 205b, </w:t>
      </w:r>
      <w:r w:rsidR="00494BFF" w:rsidRPr="00F872F9">
        <w:t xml:space="preserve">232a, 216, </w:t>
      </w:r>
      <w:r w:rsidRPr="00F872F9">
        <w:t>233.</w:t>
      </w:r>
    </w:p>
    <w:p w14:paraId="21601BCE" w14:textId="77777777" w:rsidR="00743389" w:rsidRPr="00993EA9" w:rsidRDefault="00EA178C" w:rsidP="00993EA9">
      <w:pPr>
        <w:keepNext/>
        <w:spacing w:before="120"/>
        <w:ind w:left="539"/>
        <w:rPr>
          <w:b/>
        </w:rPr>
      </w:pPr>
      <w:r w:rsidRPr="004E7B96">
        <w:rPr>
          <w:b/>
          <w:bCs/>
        </w:rPr>
        <w:t xml:space="preserve">znak </w:t>
      </w:r>
      <w:r w:rsidRPr="00391B66">
        <w:rPr>
          <w:b/>
        </w:rPr>
        <w:t>99</w:t>
      </w:r>
      <w:r w:rsidR="00A9198E">
        <w:rPr>
          <w:b/>
          <w:bCs/>
        </w:rPr>
        <w:t xml:space="preserve"> – </w:t>
      </w:r>
      <w:r w:rsidRPr="004E7B96">
        <w:rPr>
          <w:b/>
          <w:bCs/>
        </w:rPr>
        <w:t>jiné</w:t>
      </w:r>
      <w:r w:rsidR="00092C7E" w:rsidRPr="004E7B96">
        <w:rPr>
          <w:b/>
        </w:rPr>
        <w:t xml:space="preserve"> sledované okolnosti trestné činnosti</w:t>
      </w:r>
    </w:p>
    <w:p w14:paraId="7F177BFC" w14:textId="77777777" w:rsidR="00764A1A" w:rsidRDefault="00764A1A" w:rsidP="00B44A82">
      <w:pPr>
        <w:keepNext/>
        <w:spacing w:before="120"/>
        <w:ind w:left="539" w:hanging="539"/>
        <w:jc w:val="both"/>
        <w:rPr>
          <w:b/>
          <w:bCs/>
        </w:rPr>
      </w:pPr>
      <w:r w:rsidRPr="00391B66">
        <w:rPr>
          <w:b/>
          <w:bCs/>
        </w:rPr>
        <w:t>26</w:t>
      </w:r>
      <w:r w:rsidR="00A9198E" w:rsidRPr="00391B66">
        <w:rPr>
          <w:b/>
          <w:bCs/>
        </w:rPr>
        <w:t xml:space="preserve"> – </w:t>
      </w:r>
      <w:r w:rsidRPr="00391B66">
        <w:rPr>
          <w:b/>
          <w:bCs/>
        </w:rPr>
        <w:t>Domácí násilí</w:t>
      </w:r>
    </w:p>
    <w:p w14:paraId="42FC5DB2" w14:textId="77777777" w:rsidR="006D795B" w:rsidRPr="000676EF" w:rsidRDefault="00B258AB" w:rsidP="006D795B">
      <w:pPr>
        <w:keepNext/>
        <w:ind w:firstLine="540"/>
        <w:jc w:val="both"/>
        <w:rPr>
          <w:bCs/>
        </w:rPr>
      </w:pPr>
      <w:r w:rsidRPr="000676EF">
        <w:t>V</w:t>
      </w:r>
      <w:r>
        <w:t> </w:t>
      </w:r>
      <w:r w:rsidR="006D795B" w:rsidRPr="000676EF">
        <w:t xml:space="preserve"> položce se vyznačí znak = </w:t>
      </w:r>
      <w:r w:rsidRPr="000676EF">
        <w:t>1</w:t>
      </w:r>
      <w:r>
        <w:t> </w:t>
      </w:r>
      <w:r w:rsidR="006D795B" w:rsidRPr="000676EF">
        <w:t xml:space="preserve"> vždy, byl-li trestný čin spáchán </w:t>
      </w:r>
      <w:r w:rsidRPr="000676EF">
        <w:t>v</w:t>
      </w:r>
      <w:r>
        <w:t> </w:t>
      </w:r>
      <w:r w:rsidR="006D795B" w:rsidRPr="000676EF">
        <w:t xml:space="preserve"> rámci domácího násilí, zejména </w:t>
      </w:r>
      <w:r w:rsidRPr="000676EF">
        <w:t>u</w:t>
      </w:r>
      <w:r>
        <w:t> </w:t>
      </w:r>
      <w:r w:rsidR="006D795B" w:rsidRPr="000676EF">
        <w:t xml:space="preserve"> trestných činů proti životu </w:t>
      </w:r>
      <w:r w:rsidRPr="000676EF">
        <w:t>a</w:t>
      </w:r>
      <w:r>
        <w:t> </w:t>
      </w:r>
      <w:r w:rsidR="006D795B" w:rsidRPr="000676EF">
        <w:t xml:space="preserve"> zdraví, svobodě </w:t>
      </w:r>
      <w:r w:rsidRPr="000676EF">
        <w:t>a</w:t>
      </w:r>
      <w:r>
        <w:t> </w:t>
      </w:r>
      <w:r w:rsidR="006D795B" w:rsidRPr="000676EF">
        <w:t xml:space="preserve"> právům na ochranu osobnosti, soukromí </w:t>
      </w:r>
      <w:r w:rsidRPr="000676EF">
        <w:t>a</w:t>
      </w:r>
      <w:r>
        <w:t> </w:t>
      </w:r>
      <w:r w:rsidR="006D795B" w:rsidRPr="000676EF">
        <w:t xml:space="preserve"> listovního tajemství, lidské důstojnosti </w:t>
      </w:r>
      <w:r w:rsidRPr="000676EF">
        <w:t>v</w:t>
      </w:r>
      <w:r>
        <w:t> </w:t>
      </w:r>
      <w:r w:rsidR="006D795B" w:rsidRPr="000676EF">
        <w:t xml:space="preserve"> sexuální oblasti, či proti rodině </w:t>
      </w:r>
      <w:r w:rsidRPr="000676EF">
        <w:t>a</w:t>
      </w:r>
      <w:r>
        <w:t> </w:t>
      </w:r>
      <w:r w:rsidR="006D795B" w:rsidRPr="000676EF">
        <w:t xml:space="preserve"> dětem apod.</w:t>
      </w:r>
      <w:r w:rsidR="00075493">
        <w:t xml:space="preserve">, </w:t>
      </w:r>
      <w:r w:rsidR="00075493">
        <w:rPr>
          <w:color w:val="0033CC"/>
          <w:u w:val="single"/>
        </w:rPr>
        <w:t xml:space="preserve">včetně nepřekažení či neoznámení trestného činu dle §367 </w:t>
      </w:r>
      <w:r>
        <w:rPr>
          <w:color w:val="0033CC"/>
          <w:u w:val="single"/>
        </w:rPr>
        <w:t>a </w:t>
      </w:r>
      <w:r w:rsidR="00075493">
        <w:rPr>
          <w:color w:val="0033CC"/>
          <w:u w:val="single"/>
        </w:rPr>
        <w:t xml:space="preserve"> 368 tr. zákoníku </w:t>
      </w:r>
      <w:r>
        <w:rPr>
          <w:color w:val="0033CC"/>
          <w:u w:val="single"/>
        </w:rPr>
        <w:t>v </w:t>
      </w:r>
      <w:r w:rsidR="00075493">
        <w:rPr>
          <w:color w:val="0033CC"/>
          <w:u w:val="single"/>
        </w:rPr>
        <w:t xml:space="preserve"> souvislosti </w:t>
      </w:r>
      <w:r>
        <w:rPr>
          <w:color w:val="0033CC"/>
          <w:u w:val="single"/>
        </w:rPr>
        <w:t>s </w:t>
      </w:r>
      <w:r w:rsidR="00075493">
        <w:rPr>
          <w:color w:val="0033CC"/>
          <w:u w:val="single"/>
        </w:rPr>
        <w:t xml:space="preserve"> domácím násilím. </w:t>
      </w:r>
      <w:r w:rsidR="00074B55">
        <w:rPr>
          <w:color w:val="0033CC"/>
          <w:u w:val="single"/>
        </w:rPr>
        <w:t>Znak</w:t>
      </w:r>
      <w:r w:rsidR="00075493">
        <w:rPr>
          <w:color w:val="0033CC"/>
          <w:u w:val="single"/>
        </w:rPr>
        <w:t xml:space="preserve"> </w:t>
      </w:r>
      <w:r>
        <w:rPr>
          <w:color w:val="0033CC"/>
          <w:u w:val="single"/>
        </w:rPr>
        <w:t>1 </w:t>
      </w:r>
      <w:r w:rsidR="00075493">
        <w:rPr>
          <w:color w:val="0033CC"/>
          <w:u w:val="single"/>
        </w:rPr>
        <w:t xml:space="preserve"> se vyplní vždy </w:t>
      </w:r>
      <w:r>
        <w:rPr>
          <w:color w:val="0033CC"/>
          <w:u w:val="single"/>
        </w:rPr>
        <w:t>u </w:t>
      </w:r>
      <w:r w:rsidR="00075493">
        <w:rPr>
          <w:color w:val="0033CC"/>
          <w:u w:val="single"/>
        </w:rPr>
        <w:t xml:space="preserve"> trestného činu týrání osoby žijící ve společném obydlí (§ 199 tr. zákoníku).</w:t>
      </w:r>
    </w:p>
    <w:p w14:paraId="66A345E9" w14:textId="77777777" w:rsidR="00764A1A" w:rsidRPr="004E7B96" w:rsidRDefault="00A4589B" w:rsidP="00764A1A">
      <w:pPr>
        <w:ind w:left="543"/>
        <w:jc w:val="both"/>
      </w:pPr>
      <w:r w:rsidRPr="004E7B96">
        <w:t>znak</w:t>
      </w:r>
      <w:r w:rsidR="00764A1A" w:rsidRPr="004E7B96">
        <w:t xml:space="preserve"> </w:t>
      </w:r>
      <w:r w:rsidR="00B258AB" w:rsidRPr="004E7B96">
        <w:t>1</w:t>
      </w:r>
      <w:r w:rsidR="00B258AB">
        <w:t> </w:t>
      </w:r>
      <w:r w:rsidR="00A9198E">
        <w:t xml:space="preserve"> – </w:t>
      </w:r>
      <w:r w:rsidR="00764A1A" w:rsidRPr="004E7B96">
        <w:t>ano</w:t>
      </w:r>
    </w:p>
    <w:p w14:paraId="20BDEA17" w14:textId="77777777" w:rsidR="00764A1A" w:rsidRDefault="00A4589B" w:rsidP="00764A1A">
      <w:pPr>
        <w:ind w:left="540"/>
        <w:jc w:val="both"/>
      </w:pPr>
      <w:r w:rsidRPr="004E7B96">
        <w:t>znak</w:t>
      </w:r>
      <w:r w:rsidR="00764A1A" w:rsidRPr="004E7B96">
        <w:t xml:space="preserve"> </w:t>
      </w:r>
      <w:r w:rsidR="00B258AB" w:rsidRPr="004E7B96">
        <w:t>2</w:t>
      </w:r>
      <w:r w:rsidR="00B258AB">
        <w:t> </w:t>
      </w:r>
      <w:r w:rsidR="00A9198E">
        <w:t xml:space="preserve"> – </w:t>
      </w:r>
      <w:r w:rsidR="00764A1A" w:rsidRPr="004E7B96">
        <w:t>ne</w:t>
      </w:r>
    </w:p>
    <w:p w14:paraId="30CA4428" w14:textId="77777777" w:rsidR="00075493" w:rsidRDefault="00075493" w:rsidP="00764A1A">
      <w:pPr>
        <w:ind w:left="540"/>
        <w:jc w:val="both"/>
      </w:pPr>
    </w:p>
    <w:p w14:paraId="5AA5772A" w14:textId="77777777" w:rsidR="00075493" w:rsidRDefault="00075493" w:rsidP="001C15EE">
      <w:pPr>
        <w:ind w:firstLine="567"/>
        <w:jc w:val="both"/>
        <w:rPr>
          <w:color w:val="0033CC"/>
          <w:u w:val="single"/>
        </w:rPr>
      </w:pPr>
      <w:r>
        <w:rPr>
          <w:color w:val="0033CC"/>
          <w:u w:val="single"/>
        </w:rPr>
        <w:t>Domácím násilím se pro statistické vykazování myslí</w:t>
      </w:r>
      <w:r w:rsidRPr="00CD1B22">
        <w:rPr>
          <w:color w:val="0033CC"/>
          <w:u w:val="single"/>
        </w:rPr>
        <w:t xml:space="preserve"> pouze násilí páchané mezi osobami blízkými</w:t>
      </w:r>
      <w:r>
        <w:rPr>
          <w:color w:val="0033CC"/>
          <w:u w:val="single"/>
        </w:rPr>
        <w:t xml:space="preserve"> žijícími ve společném obydlí nebo sdílejícími tentýž soukromý obytný prostor, </w:t>
      </w:r>
      <w:r w:rsidR="00B258AB">
        <w:rPr>
          <w:color w:val="0033CC"/>
          <w:u w:val="single"/>
        </w:rPr>
        <w:t>z </w:t>
      </w:r>
      <w:r>
        <w:rPr>
          <w:color w:val="0033CC"/>
          <w:u w:val="single"/>
        </w:rPr>
        <w:t xml:space="preserve"> kterého vyplývá závislost oběti na pachateli. </w:t>
      </w:r>
      <w:r w:rsidRPr="00CD1B22">
        <w:rPr>
          <w:color w:val="0033CC"/>
          <w:u w:val="single"/>
        </w:rPr>
        <w:t xml:space="preserve">Musí se </w:t>
      </w:r>
      <w:r>
        <w:rPr>
          <w:color w:val="0033CC"/>
          <w:u w:val="single"/>
        </w:rPr>
        <w:t xml:space="preserve">zároveň </w:t>
      </w:r>
      <w:r w:rsidRPr="00CD1B22">
        <w:rPr>
          <w:color w:val="0033CC"/>
          <w:u w:val="single"/>
        </w:rPr>
        <w:t xml:space="preserve">jednat </w:t>
      </w:r>
      <w:r w:rsidR="00B258AB" w:rsidRPr="00CD1B22">
        <w:rPr>
          <w:color w:val="0033CC"/>
          <w:u w:val="single"/>
        </w:rPr>
        <w:t>o</w:t>
      </w:r>
      <w:r w:rsidR="00B258AB">
        <w:rPr>
          <w:color w:val="0033CC"/>
          <w:u w:val="single"/>
        </w:rPr>
        <w:t> </w:t>
      </w:r>
      <w:r w:rsidRPr="00CD1B22">
        <w:rPr>
          <w:color w:val="0033CC"/>
          <w:u w:val="single"/>
        </w:rPr>
        <w:t xml:space="preserve"> násilí opakované, dlouhodobé, nikoliv </w:t>
      </w:r>
      <w:r w:rsidR="00B258AB" w:rsidRPr="00CD1B22">
        <w:rPr>
          <w:color w:val="0033CC"/>
          <w:u w:val="single"/>
        </w:rPr>
        <w:t>o</w:t>
      </w:r>
      <w:r w:rsidR="00B258AB">
        <w:rPr>
          <w:color w:val="0033CC"/>
          <w:u w:val="single"/>
        </w:rPr>
        <w:t> </w:t>
      </w:r>
      <w:r w:rsidRPr="00CD1B22">
        <w:rPr>
          <w:color w:val="0033CC"/>
          <w:u w:val="single"/>
        </w:rPr>
        <w:t xml:space="preserve"> jedno</w:t>
      </w:r>
      <w:r>
        <w:rPr>
          <w:color w:val="0033CC"/>
          <w:u w:val="single"/>
        </w:rPr>
        <w:t>rázové.</w:t>
      </w:r>
    </w:p>
    <w:p w14:paraId="18D96EC9" w14:textId="77777777" w:rsidR="00075493" w:rsidRDefault="00075493" w:rsidP="001C15EE">
      <w:pPr>
        <w:ind w:firstLine="567"/>
        <w:jc w:val="both"/>
        <w:rPr>
          <w:color w:val="0033CC"/>
          <w:u w:val="single"/>
        </w:rPr>
      </w:pPr>
    </w:p>
    <w:p w14:paraId="687BD767" w14:textId="77777777" w:rsidR="00075493" w:rsidRPr="00455B33" w:rsidRDefault="00075493" w:rsidP="001C15EE">
      <w:pPr>
        <w:ind w:firstLine="567"/>
        <w:jc w:val="both"/>
        <w:rPr>
          <w:color w:val="0033CC"/>
          <w:u w:val="single"/>
        </w:rPr>
      </w:pPr>
      <w:r w:rsidRPr="00455B33">
        <w:rPr>
          <w:color w:val="0033CC"/>
          <w:u w:val="single"/>
        </w:rPr>
        <w:t xml:space="preserve">Domácím násilím pro statistické vykazování je také násilí páchané na osobě, </w:t>
      </w:r>
      <w:r w:rsidR="00B258AB" w:rsidRPr="00455B33">
        <w:rPr>
          <w:color w:val="0033CC"/>
          <w:u w:val="single"/>
        </w:rPr>
        <w:t>o</w:t>
      </w:r>
      <w:r w:rsidR="00B258AB">
        <w:rPr>
          <w:color w:val="0033CC"/>
          <w:u w:val="single"/>
        </w:rPr>
        <w:t> </w:t>
      </w:r>
      <w:r w:rsidRPr="00455B33">
        <w:rPr>
          <w:color w:val="0033CC"/>
          <w:u w:val="single"/>
        </w:rPr>
        <w:t xml:space="preserve"> kterou má pachatel povinnost pečovat nebo ji vychovávat, pokud sdílí tentýž soukromý obytný prostor, </w:t>
      </w:r>
      <w:r w:rsidR="00B258AB" w:rsidRPr="00455B33">
        <w:rPr>
          <w:color w:val="0033CC"/>
          <w:u w:val="single"/>
        </w:rPr>
        <w:t>z</w:t>
      </w:r>
      <w:r w:rsidR="00B258AB">
        <w:rPr>
          <w:color w:val="0033CC"/>
          <w:u w:val="single"/>
        </w:rPr>
        <w:t> </w:t>
      </w:r>
      <w:r w:rsidRPr="00455B33">
        <w:rPr>
          <w:color w:val="0033CC"/>
          <w:u w:val="single"/>
        </w:rPr>
        <w:t> kterého vyplývá závislost oběti na pachateli (např. týrání klientů léčebny či na oddělení dlouhodobě nemocných jejich ošetřovateli apod. dle § 198 tr. zákoníku)</w:t>
      </w:r>
    </w:p>
    <w:p w14:paraId="72038812" w14:textId="77777777" w:rsidR="00075493" w:rsidRDefault="00075493" w:rsidP="001C15EE">
      <w:pPr>
        <w:ind w:firstLine="567"/>
        <w:jc w:val="both"/>
        <w:rPr>
          <w:color w:val="0033CC"/>
          <w:u w:val="single"/>
        </w:rPr>
      </w:pPr>
    </w:p>
    <w:p w14:paraId="0C880BD6" w14:textId="77777777" w:rsidR="00075493" w:rsidRDefault="00075493" w:rsidP="001C15EE">
      <w:pPr>
        <w:ind w:firstLine="567"/>
        <w:jc w:val="both"/>
        <w:rPr>
          <w:color w:val="0033CC"/>
          <w:u w:val="single"/>
        </w:rPr>
      </w:pPr>
      <w:r>
        <w:rPr>
          <w:color w:val="0033CC"/>
          <w:u w:val="single"/>
        </w:rPr>
        <w:t>Pro statistické vykazování domácího násilí se definuje:</w:t>
      </w:r>
    </w:p>
    <w:p w14:paraId="5A3AB66E" w14:textId="77777777" w:rsidR="00075493" w:rsidRDefault="00075493" w:rsidP="001C15EE">
      <w:pPr>
        <w:pStyle w:val="Odstavecseseznamem"/>
        <w:numPr>
          <w:ilvl w:val="0"/>
          <w:numId w:val="12"/>
        </w:numPr>
        <w:jc w:val="both"/>
        <w:rPr>
          <w:color w:val="0033CC"/>
          <w:u w:val="single"/>
        </w:rPr>
      </w:pPr>
      <w:r>
        <w:rPr>
          <w:color w:val="0033CC"/>
          <w:u w:val="single"/>
        </w:rPr>
        <w:t xml:space="preserve">osoba blízká jako osoba, jíž </w:t>
      </w:r>
      <w:r w:rsidR="00B258AB" w:rsidRPr="00B928FC">
        <w:rPr>
          <w:color w:val="0033CC"/>
          <w:u w:val="single"/>
        </w:rPr>
        <w:t>s</w:t>
      </w:r>
      <w:r w:rsidR="00B258AB">
        <w:rPr>
          <w:color w:val="0033CC"/>
          <w:u w:val="single"/>
        </w:rPr>
        <w:t> </w:t>
      </w:r>
      <w:r w:rsidRPr="00B928FC">
        <w:rPr>
          <w:color w:val="0033CC"/>
          <w:u w:val="single"/>
        </w:rPr>
        <w:t xml:space="preserve"> pachatelem pojí </w:t>
      </w:r>
      <w:r>
        <w:rPr>
          <w:color w:val="0033CC"/>
          <w:u w:val="single"/>
        </w:rPr>
        <w:t>vztah</w:t>
      </w:r>
      <w:r w:rsidRPr="00B928FC">
        <w:rPr>
          <w:color w:val="0033CC"/>
          <w:u w:val="single"/>
        </w:rPr>
        <w:t xml:space="preserve"> závislosti </w:t>
      </w:r>
      <w:r w:rsidR="00B258AB" w:rsidRPr="00B928FC">
        <w:rPr>
          <w:color w:val="0033CC"/>
          <w:u w:val="single"/>
        </w:rPr>
        <w:t>v</w:t>
      </w:r>
      <w:r w:rsidR="00B258AB">
        <w:rPr>
          <w:color w:val="0033CC"/>
          <w:u w:val="single"/>
        </w:rPr>
        <w:t> </w:t>
      </w:r>
      <w:r w:rsidRPr="00B928FC">
        <w:rPr>
          <w:color w:val="0033CC"/>
          <w:u w:val="single"/>
        </w:rPr>
        <w:t> důsledku sdílení téhož soukromého obytného prostoru</w:t>
      </w:r>
      <w:r>
        <w:rPr>
          <w:color w:val="0033CC"/>
          <w:u w:val="single"/>
        </w:rPr>
        <w:t xml:space="preserve">, </w:t>
      </w:r>
      <w:r w:rsidR="00B258AB">
        <w:rPr>
          <w:color w:val="0033CC"/>
          <w:u w:val="single"/>
        </w:rPr>
        <w:t>i </w:t>
      </w:r>
      <w:r>
        <w:rPr>
          <w:color w:val="0033CC"/>
          <w:u w:val="single"/>
        </w:rPr>
        <w:t xml:space="preserve"> kdyby byli bez jakýchkoliv rodinných či příbuzenských vazeb (tedy také např. vztah vlastník – nájemce, nájemce – podnájemník, pokud sdílí stejný obytný prostor),</w:t>
      </w:r>
    </w:p>
    <w:p w14:paraId="197581D0" w14:textId="77777777" w:rsidR="00075493" w:rsidRPr="00B928FC" w:rsidRDefault="00075493" w:rsidP="001C15EE">
      <w:pPr>
        <w:pStyle w:val="Odstavecseseznamem"/>
        <w:numPr>
          <w:ilvl w:val="0"/>
          <w:numId w:val="12"/>
        </w:numPr>
        <w:jc w:val="both"/>
        <w:rPr>
          <w:color w:val="0033CC"/>
          <w:u w:val="single"/>
        </w:rPr>
      </w:pPr>
      <w:r>
        <w:rPr>
          <w:color w:val="0033CC"/>
          <w:u w:val="single"/>
        </w:rPr>
        <w:t xml:space="preserve">společné obydlí/soukromý obytný prostor jako veškerý prostor sloužící </w:t>
      </w:r>
      <w:r w:rsidR="00B258AB">
        <w:rPr>
          <w:color w:val="0033CC"/>
          <w:u w:val="single"/>
        </w:rPr>
        <w:t>k </w:t>
      </w:r>
      <w:r>
        <w:rPr>
          <w:color w:val="0033CC"/>
          <w:u w:val="single"/>
        </w:rPr>
        <w:t xml:space="preserve"> bydlení</w:t>
      </w:r>
      <w:r w:rsidRPr="001D3461">
        <w:rPr>
          <w:color w:val="0033CC"/>
          <w:u w:val="single"/>
        </w:rPr>
        <w:t xml:space="preserve"> </w:t>
      </w:r>
      <w:r w:rsidR="00B258AB">
        <w:rPr>
          <w:color w:val="0033CC"/>
          <w:u w:val="single"/>
        </w:rPr>
        <w:t>z </w:t>
      </w:r>
      <w:r>
        <w:rPr>
          <w:color w:val="0033CC"/>
          <w:u w:val="single"/>
        </w:rPr>
        <w:t> hlediska faktického užívání, ne právního postavení/definování., např.</w:t>
      </w:r>
      <w:r w:rsidRPr="00B928FC">
        <w:rPr>
          <w:color w:val="0033CC"/>
          <w:u w:val="single"/>
        </w:rPr>
        <w:t xml:space="preserve"> byt, dům či jiný prostor sloužící </w:t>
      </w:r>
      <w:r w:rsidR="00B258AB" w:rsidRPr="00B928FC">
        <w:rPr>
          <w:color w:val="0033CC"/>
          <w:u w:val="single"/>
        </w:rPr>
        <w:t>k</w:t>
      </w:r>
      <w:r w:rsidR="00B258AB">
        <w:rPr>
          <w:color w:val="0033CC"/>
          <w:u w:val="single"/>
        </w:rPr>
        <w:t> </w:t>
      </w:r>
      <w:r w:rsidRPr="00B928FC">
        <w:rPr>
          <w:color w:val="0033CC"/>
          <w:u w:val="single"/>
        </w:rPr>
        <w:t xml:space="preserve"> bydlení jako </w:t>
      </w:r>
      <w:r>
        <w:rPr>
          <w:color w:val="0033CC"/>
          <w:u w:val="single"/>
        </w:rPr>
        <w:t xml:space="preserve">je </w:t>
      </w:r>
      <w:r w:rsidRPr="00B928FC">
        <w:rPr>
          <w:color w:val="0033CC"/>
          <w:u w:val="single"/>
        </w:rPr>
        <w:t>hotelový pokoj, ubytovna, domov důchodců</w:t>
      </w:r>
      <w:r>
        <w:rPr>
          <w:color w:val="0033CC"/>
          <w:u w:val="single"/>
        </w:rPr>
        <w:t>, stacionář, vysokoškolská kolej</w:t>
      </w:r>
      <w:r w:rsidRPr="00B928FC">
        <w:rPr>
          <w:color w:val="0033CC"/>
          <w:u w:val="single"/>
        </w:rPr>
        <w:t xml:space="preserve"> atd.</w:t>
      </w:r>
      <w:r>
        <w:rPr>
          <w:color w:val="0033CC"/>
          <w:u w:val="single"/>
        </w:rPr>
        <w:t xml:space="preserve"> </w:t>
      </w:r>
    </w:p>
    <w:p w14:paraId="4C01D8F6" w14:textId="77777777" w:rsidR="00075493" w:rsidRDefault="00075493" w:rsidP="001C15EE">
      <w:pPr>
        <w:jc w:val="both"/>
        <w:rPr>
          <w:color w:val="0033CC"/>
          <w:u w:val="single"/>
        </w:rPr>
      </w:pPr>
    </w:p>
    <w:p w14:paraId="7DED2B62" w14:textId="77777777" w:rsidR="00075493" w:rsidRDefault="00075493" w:rsidP="001C15EE">
      <w:pPr>
        <w:ind w:firstLine="567"/>
        <w:jc w:val="both"/>
        <w:rPr>
          <w:color w:val="0033CC"/>
          <w:u w:val="single"/>
        </w:rPr>
      </w:pPr>
      <w:r>
        <w:rPr>
          <w:color w:val="0033CC"/>
          <w:u w:val="single"/>
        </w:rPr>
        <w:t xml:space="preserve">Nezaměňovat společné obydlí se společnou/rodinnou domácností, kdy společné obydlí je pojem širší než společná/rodinná domácnost – zjednodušená pomůcka pro statistické vykazování: </w:t>
      </w:r>
    </w:p>
    <w:p w14:paraId="0EA63C86" w14:textId="77777777" w:rsidR="00075493" w:rsidRDefault="00075493" w:rsidP="001C15EE">
      <w:pPr>
        <w:pStyle w:val="Odstavecseseznamem"/>
        <w:numPr>
          <w:ilvl w:val="0"/>
          <w:numId w:val="11"/>
        </w:numPr>
        <w:jc w:val="both"/>
        <w:rPr>
          <w:color w:val="0033CC"/>
          <w:u w:val="single"/>
        </w:rPr>
      </w:pPr>
      <w:r w:rsidRPr="00B928FC">
        <w:rPr>
          <w:color w:val="0033CC"/>
          <w:u w:val="single"/>
        </w:rPr>
        <w:t xml:space="preserve">Společné obydlí: osoby sdílí společný prostor, ale nepodílejí se na společném hrazení nákladů </w:t>
      </w:r>
      <w:r w:rsidR="00B258AB" w:rsidRPr="00B928FC">
        <w:rPr>
          <w:color w:val="0033CC"/>
          <w:u w:val="single"/>
        </w:rPr>
        <w:t>a</w:t>
      </w:r>
      <w:r w:rsidR="00B258AB">
        <w:rPr>
          <w:color w:val="0033CC"/>
          <w:u w:val="single"/>
        </w:rPr>
        <w:t> </w:t>
      </w:r>
      <w:r w:rsidRPr="00B928FC">
        <w:rPr>
          <w:color w:val="0033CC"/>
          <w:u w:val="single"/>
        </w:rPr>
        <w:t xml:space="preserve"> </w:t>
      </w:r>
      <w:r>
        <w:rPr>
          <w:color w:val="0033CC"/>
          <w:u w:val="single"/>
        </w:rPr>
        <w:t xml:space="preserve">financování </w:t>
      </w:r>
      <w:r w:rsidRPr="00B928FC">
        <w:rPr>
          <w:color w:val="0033CC"/>
          <w:u w:val="single"/>
        </w:rPr>
        <w:t xml:space="preserve">potřeb. </w:t>
      </w:r>
    </w:p>
    <w:p w14:paraId="1A6CA624" w14:textId="77777777" w:rsidR="00075493" w:rsidRDefault="00075493" w:rsidP="001C15EE">
      <w:pPr>
        <w:pStyle w:val="Odstavecseseznamem"/>
        <w:numPr>
          <w:ilvl w:val="0"/>
          <w:numId w:val="11"/>
        </w:numPr>
        <w:jc w:val="both"/>
        <w:rPr>
          <w:color w:val="0033CC"/>
          <w:u w:val="single"/>
        </w:rPr>
      </w:pPr>
      <w:r w:rsidRPr="00B928FC">
        <w:rPr>
          <w:color w:val="0033CC"/>
          <w:u w:val="single"/>
        </w:rPr>
        <w:t xml:space="preserve">Společná/rodinná domácnost: osoby sdílí společný prostor </w:t>
      </w:r>
      <w:r w:rsidR="00B258AB" w:rsidRPr="00B928FC">
        <w:rPr>
          <w:color w:val="0033CC"/>
          <w:u w:val="single"/>
        </w:rPr>
        <w:t>a</w:t>
      </w:r>
      <w:r w:rsidR="00B258AB">
        <w:rPr>
          <w:color w:val="0033CC"/>
          <w:u w:val="single"/>
        </w:rPr>
        <w:t> </w:t>
      </w:r>
      <w:r w:rsidRPr="00B928FC">
        <w:rPr>
          <w:color w:val="0033CC"/>
          <w:u w:val="single"/>
        </w:rPr>
        <w:t xml:space="preserve"> podílí </w:t>
      </w:r>
      <w:r>
        <w:rPr>
          <w:color w:val="0033CC"/>
          <w:u w:val="single"/>
        </w:rPr>
        <w:t>se</w:t>
      </w:r>
      <w:r w:rsidRPr="00B928FC">
        <w:rPr>
          <w:color w:val="0033CC"/>
          <w:u w:val="single"/>
        </w:rPr>
        <w:t xml:space="preserve"> na spo</w:t>
      </w:r>
      <w:r>
        <w:rPr>
          <w:color w:val="0033CC"/>
          <w:u w:val="single"/>
        </w:rPr>
        <w:t xml:space="preserve">lečném hrazení nákladů </w:t>
      </w:r>
      <w:r w:rsidR="00B258AB">
        <w:rPr>
          <w:color w:val="0033CC"/>
          <w:u w:val="single"/>
        </w:rPr>
        <w:t>a </w:t>
      </w:r>
      <w:r>
        <w:rPr>
          <w:color w:val="0033CC"/>
          <w:u w:val="single"/>
        </w:rPr>
        <w:t xml:space="preserve"> financování potřeb</w:t>
      </w:r>
      <w:r w:rsidRPr="00B928FC">
        <w:rPr>
          <w:color w:val="0033CC"/>
          <w:u w:val="single"/>
        </w:rPr>
        <w:t>.</w:t>
      </w:r>
    </w:p>
    <w:p w14:paraId="552E752A" w14:textId="77777777" w:rsidR="00075493" w:rsidRDefault="00075493" w:rsidP="001C15EE">
      <w:pPr>
        <w:ind w:left="540"/>
        <w:jc w:val="both"/>
      </w:pPr>
    </w:p>
    <w:p w14:paraId="7251AE09" w14:textId="77777777" w:rsidR="00075493" w:rsidRPr="004E7B96" w:rsidRDefault="00075493" w:rsidP="00764A1A">
      <w:pPr>
        <w:ind w:left="540"/>
        <w:jc w:val="both"/>
      </w:pPr>
    </w:p>
    <w:p w14:paraId="428E910C" w14:textId="77777777" w:rsidR="00764A1A" w:rsidRPr="00391B66" w:rsidRDefault="00764A1A" w:rsidP="00B44A82">
      <w:pPr>
        <w:keepNext/>
        <w:spacing w:before="120"/>
        <w:ind w:left="539" w:hanging="539"/>
        <w:jc w:val="both"/>
        <w:rPr>
          <w:b/>
          <w:bCs/>
        </w:rPr>
      </w:pPr>
      <w:r w:rsidRPr="00391B66">
        <w:rPr>
          <w:b/>
          <w:bCs/>
        </w:rPr>
        <w:t>27</w:t>
      </w:r>
      <w:r w:rsidR="00A9198E" w:rsidRPr="00391B66">
        <w:rPr>
          <w:b/>
          <w:bCs/>
        </w:rPr>
        <w:t xml:space="preserve"> – </w:t>
      </w:r>
      <w:r w:rsidRPr="00391B66">
        <w:rPr>
          <w:b/>
          <w:bCs/>
        </w:rPr>
        <w:t xml:space="preserve">Vztah </w:t>
      </w:r>
      <w:r w:rsidR="003B4C17" w:rsidRPr="00EB1AED">
        <w:rPr>
          <w:b/>
          <w:strike/>
          <w:color w:val="0033CC"/>
        </w:rPr>
        <w:t xml:space="preserve">mezi pachatelem </w:t>
      </w:r>
      <w:r w:rsidR="00B258AB" w:rsidRPr="00EB1AED">
        <w:rPr>
          <w:b/>
          <w:strike/>
          <w:color w:val="0033CC"/>
        </w:rPr>
        <w:t>a</w:t>
      </w:r>
      <w:r w:rsidR="00B258AB">
        <w:rPr>
          <w:b/>
          <w:strike/>
          <w:color w:val="0033CC"/>
        </w:rPr>
        <w:t> </w:t>
      </w:r>
      <w:r w:rsidR="003B4C17" w:rsidRPr="00EB1AED">
        <w:rPr>
          <w:b/>
          <w:strike/>
          <w:color w:val="0033CC"/>
        </w:rPr>
        <w:t xml:space="preserve"> obětí</w:t>
      </w:r>
      <w:r w:rsidR="003B4C17" w:rsidRPr="00EB1AED">
        <w:rPr>
          <w:b/>
          <w:color w:val="0033CC"/>
          <w:u w:val="single"/>
        </w:rPr>
        <w:t xml:space="preserve"> oběť – pachatel</w:t>
      </w:r>
    </w:p>
    <w:p w14:paraId="725F43E9" w14:textId="77777777" w:rsidR="003B4C17" w:rsidRDefault="003B4C17" w:rsidP="00B44A82">
      <w:pPr>
        <w:jc w:val="both"/>
      </w:pPr>
    </w:p>
    <w:p w14:paraId="4BBD3795" w14:textId="77777777" w:rsidR="00764A1A" w:rsidRPr="003B4C17" w:rsidRDefault="00B258AB" w:rsidP="00B44A82">
      <w:pPr>
        <w:jc w:val="both"/>
        <w:rPr>
          <w:strike/>
          <w:color w:val="0033CC"/>
        </w:rPr>
      </w:pPr>
      <w:r w:rsidRPr="003B4C17">
        <w:rPr>
          <w:strike/>
          <w:color w:val="0033CC"/>
        </w:rPr>
        <w:t>V</w:t>
      </w:r>
      <w:r>
        <w:rPr>
          <w:strike/>
          <w:color w:val="0033CC"/>
        </w:rPr>
        <w:t> </w:t>
      </w:r>
      <w:r w:rsidR="00764A1A" w:rsidRPr="003B4C17">
        <w:rPr>
          <w:strike/>
          <w:color w:val="0033CC"/>
        </w:rPr>
        <w:t xml:space="preserve"> položce vykáže vztah mezi pachatelem </w:t>
      </w:r>
      <w:r w:rsidRPr="003B4C17">
        <w:rPr>
          <w:strike/>
          <w:color w:val="0033CC"/>
        </w:rPr>
        <w:t>a</w:t>
      </w:r>
      <w:r>
        <w:rPr>
          <w:strike/>
          <w:color w:val="0033CC"/>
        </w:rPr>
        <w:t> </w:t>
      </w:r>
      <w:r w:rsidR="00764A1A" w:rsidRPr="003B4C17">
        <w:rPr>
          <w:strike/>
          <w:color w:val="0033CC"/>
        </w:rPr>
        <w:t xml:space="preserve"> obětí. Ke každému</w:t>
      </w:r>
      <w:r w:rsidR="00A9198E" w:rsidRPr="003B4C17">
        <w:rPr>
          <w:strike/>
          <w:color w:val="0033CC"/>
        </w:rPr>
        <w:t xml:space="preserve"> </w:t>
      </w:r>
      <w:r w:rsidRPr="003B4C17">
        <w:rPr>
          <w:strike/>
          <w:color w:val="0033CC"/>
        </w:rPr>
        <w:t>z</w:t>
      </w:r>
      <w:r>
        <w:rPr>
          <w:strike/>
          <w:color w:val="0033CC"/>
        </w:rPr>
        <w:t> </w:t>
      </w:r>
      <w:r w:rsidR="00A9198E" w:rsidRPr="003B4C17">
        <w:rPr>
          <w:strike/>
          <w:color w:val="0033CC"/>
        </w:rPr>
        <w:t> </w:t>
      </w:r>
      <w:r w:rsidR="00764A1A" w:rsidRPr="003B4C17">
        <w:rPr>
          <w:strike/>
          <w:color w:val="0033CC"/>
        </w:rPr>
        <w:t>níže definovaných bodů (</w:t>
      </w:r>
      <w:r w:rsidRPr="003B4C17">
        <w:rPr>
          <w:strike/>
          <w:color w:val="0033CC"/>
        </w:rPr>
        <w:t>1</w:t>
      </w:r>
      <w:r>
        <w:rPr>
          <w:strike/>
          <w:color w:val="0033CC"/>
        </w:rPr>
        <w:t> </w:t>
      </w:r>
      <w:r w:rsidR="00A9198E" w:rsidRPr="003B4C17">
        <w:rPr>
          <w:strike/>
          <w:color w:val="0033CC"/>
        </w:rPr>
        <w:t xml:space="preserve"> – </w:t>
      </w:r>
      <w:r w:rsidRPr="003B4C17">
        <w:rPr>
          <w:strike/>
          <w:color w:val="0033CC"/>
        </w:rPr>
        <w:t>6</w:t>
      </w:r>
      <w:r>
        <w:rPr>
          <w:strike/>
          <w:color w:val="0033CC"/>
        </w:rPr>
        <w:t> </w:t>
      </w:r>
      <w:r w:rsidR="00764A1A" w:rsidRPr="003B4C17">
        <w:rPr>
          <w:strike/>
          <w:color w:val="0033CC"/>
        </w:rPr>
        <w:t xml:space="preserve">) je </w:t>
      </w:r>
      <w:r w:rsidR="00796CC4" w:rsidRPr="003B4C17">
        <w:rPr>
          <w:strike/>
          <w:color w:val="0033CC"/>
        </w:rPr>
        <w:t>možno vykázat</w:t>
      </w:r>
      <w:r w:rsidR="00764A1A" w:rsidRPr="003B4C17">
        <w:rPr>
          <w:strike/>
          <w:color w:val="0033CC"/>
        </w:rPr>
        <w:t xml:space="preserve"> jeden</w:t>
      </w:r>
      <w:r w:rsidR="00A9198E" w:rsidRPr="003B4C17">
        <w:rPr>
          <w:strike/>
          <w:color w:val="0033CC"/>
        </w:rPr>
        <w:t xml:space="preserve"> </w:t>
      </w:r>
      <w:r w:rsidRPr="003B4C17">
        <w:rPr>
          <w:strike/>
          <w:color w:val="0033CC"/>
        </w:rPr>
        <w:t>z</w:t>
      </w:r>
      <w:r>
        <w:rPr>
          <w:strike/>
          <w:color w:val="0033CC"/>
        </w:rPr>
        <w:t> </w:t>
      </w:r>
      <w:r w:rsidR="00A9198E" w:rsidRPr="003B4C17">
        <w:rPr>
          <w:strike/>
          <w:color w:val="0033CC"/>
        </w:rPr>
        <w:t> </w:t>
      </w:r>
      <w:r w:rsidR="00764A1A" w:rsidRPr="003B4C17">
        <w:rPr>
          <w:strike/>
          <w:color w:val="0033CC"/>
        </w:rPr>
        <w:t xml:space="preserve">uvedených </w:t>
      </w:r>
      <w:r w:rsidR="00A4589B" w:rsidRPr="003B4C17">
        <w:rPr>
          <w:strike/>
          <w:color w:val="0033CC"/>
        </w:rPr>
        <w:t>znaků</w:t>
      </w:r>
      <w:r w:rsidR="00764A1A" w:rsidRPr="003B4C17">
        <w:rPr>
          <w:strike/>
          <w:color w:val="0033CC"/>
        </w:rPr>
        <w:t xml:space="preserve"> </w:t>
      </w:r>
      <w:r w:rsidR="00095E39" w:rsidRPr="003B4C17">
        <w:rPr>
          <w:strike/>
          <w:color w:val="0033CC"/>
        </w:rPr>
        <w:t xml:space="preserve">11, 28, </w:t>
      </w:r>
      <w:r w:rsidR="00A00FEB" w:rsidRPr="003B4C17">
        <w:rPr>
          <w:strike/>
          <w:color w:val="0033CC"/>
        </w:rPr>
        <w:t xml:space="preserve">30, 31, 32, </w:t>
      </w:r>
      <w:r w:rsidR="001746FF" w:rsidRPr="003B4C17">
        <w:rPr>
          <w:strike/>
          <w:color w:val="0033CC"/>
        </w:rPr>
        <w:t>40, 41,</w:t>
      </w:r>
      <w:r w:rsidR="00764A1A" w:rsidRPr="003B4C17">
        <w:rPr>
          <w:strike/>
          <w:color w:val="0033CC"/>
        </w:rPr>
        <w:t xml:space="preserve"> </w:t>
      </w:r>
      <w:r w:rsidR="001746FF" w:rsidRPr="003B4C17">
        <w:rPr>
          <w:strike/>
          <w:color w:val="0033CC"/>
        </w:rPr>
        <w:t>42</w:t>
      </w:r>
      <w:r w:rsidR="00764A1A" w:rsidRPr="003B4C17">
        <w:rPr>
          <w:strike/>
          <w:color w:val="0033CC"/>
        </w:rPr>
        <w:t xml:space="preserve"> nebo </w:t>
      </w:r>
      <w:r w:rsidR="001746FF" w:rsidRPr="003B4C17">
        <w:rPr>
          <w:strike/>
          <w:color w:val="0033CC"/>
        </w:rPr>
        <w:t>43</w:t>
      </w:r>
      <w:r w:rsidR="00764A1A" w:rsidRPr="003B4C17">
        <w:rPr>
          <w:strike/>
          <w:color w:val="0033CC"/>
        </w:rPr>
        <w:t>.</w:t>
      </w:r>
    </w:p>
    <w:p w14:paraId="350A255F" w14:textId="77777777" w:rsidR="00764A1A" w:rsidRPr="003B4C17" w:rsidRDefault="00B258AB" w:rsidP="00B44A82">
      <w:pPr>
        <w:spacing w:before="120"/>
        <w:ind w:left="544"/>
        <w:jc w:val="both"/>
        <w:rPr>
          <w:bCs/>
          <w:strike/>
          <w:color w:val="0033CC"/>
        </w:rPr>
      </w:pPr>
      <w:r w:rsidRPr="003B4C17">
        <w:rPr>
          <w:bCs/>
          <w:strike/>
          <w:color w:val="0033CC"/>
        </w:rPr>
        <w:t>1</w:t>
      </w:r>
      <w:r>
        <w:rPr>
          <w:bCs/>
          <w:strike/>
          <w:color w:val="0033CC"/>
        </w:rPr>
        <w:t> </w:t>
      </w:r>
      <w:r w:rsidR="00764A1A" w:rsidRPr="003B4C17">
        <w:rPr>
          <w:bCs/>
          <w:strike/>
          <w:color w:val="0033CC"/>
        </w:rPr>
        <w:t>) manželé</w:t>
      </w:r>
    </w:p>
    <w:p w14:paraId="614889F9" w14:textId="77777777" w:rsidR="00764A1A" w:rsidRPr="003B4C17" w:rsidRDefault="00B258AB" w:rsidP="00764A1A">
      <w:pPr>
        <w:ind w:left="543"/>
        <w:jc w:val="both"/>
        <w:rPr>
          <w:bCs/>
          <w:strike/>
          <w:color w:val="0033CC"/>
        </w:rPr>
      </w:pPr>
      <w:r w:rsidRPr="003B4C17">
        <w:rPr>
          <w:bCs/>
          <w:strike/>
          <w:color w:val="0033CC"/>
        </w:rPr>
        <w:t>2</w:t>
      </w:r>
      <w:r>
        <w:rPr>
          <w:bCs/>
          <w:strike/>
          <w:color w:val="0033CC"/>
        </w:rPr>
        <w:t> </w:t>
      </w:r>
      <w:r w:rsidR="00764A1A" w:rsidRPr="003B4C17">
        <w:rPr>
          <w:bCs/>
          <w:strike/>
          <w:color w:val="0033CC"/>
        </w:rPr>
        <w:t>) bývalí manželé</w:t>
      </w:r>
    </w:p>
    <w:p w14:paraId="36E1F4D7" w14:textId="77777777" w:rsidR="00764A1A" w:rsidRPr="003B4C17" w:rsidRDefault="00B258AB" w:rsidP="00764A1A">
      <w:pPr>
        <w:ind w:left="543"/>
        <w:jc w:val="both"/>
        <w:rPr>
          <w:bCs/>
          <w:strike/>
          <w:color w:val="0033CC"/>
        </w:rPr>
      </w:pPr>
      <w:r w:rsidRPr="003B4C17">
        <w:rPr>
          <w:bCs/>
          <w:strike/>
          <w:color w:val="0033CC"/>
        </w:rPr>
        <w:t>3</w:t>
      </w:r>
      <w:r>
        <w:rPr>
          <w:bCs/>
          <w:strike/>
          <w:color w:val="0033CC"/>
        </w:rPr>
        <w:t> </w:t>
      </w:r>
      <w:r w:rsidR="00764A1A" w:rsidRPr="003B4C17">
        <w:rPr>
          <w:bCs/>
          <w:strike/>
          <w:color w:val="0033CC"/>
        </w:rPr>
        <w:t>) druh/družka</w:t>
      </w:r>
    </w:p>
    <w:p w14:paraId="157ABEB7" w14:textId="77777777" w:rsidR="00764A1A" w:rsidRPr="003B4C17" w:rsidRDefault="00B258AB" w:rsidP="00764A1A">
      <w:pPr>
        <w:ind w:left="543"/>
        <w:jc w:val="both"/>
        <w:rPr>
          <w:bCs/>
          <w:strike/>
          <w:color w:val="0033CC"/>
        </w:rPr>
      </w:pPr>
      <w:r w:rsidRPr="003B4C17">
        <w:rPr>
          <w:bCs/>
          <w:strike/>
          <w:color w:val="0033CC"/>
        </w:rPr>
        <w:t>4</w:t>
      </w:r>
      <w:r>
        <w:rPr>
          <w:bCs/>
          <w:strike/>
          <w:color w:val="0033CC"/>
        </w:rPr>
        <w:t> </w:t>
      </w:r>
      <w:r w:rsidR="00764A1A" w:rsidRPr="003B4C17">
        <w:rPr>
          <w:bCs/>
          <w:strike/>
          <w:color w:val="0033CC"/>
        </w:rPr>
        <w:t>) dítě žijící ve společné domácnosti</w:t>
      </w:r>
    </w:p>
    <w:p w14:paraId="20F32775" w14:textId="77777777" w:rsidR="00764A1A" w:rsidRPr="003B4C17" w:rsidRDefault="00B258AB" w:rsidP="00764A1A">
      <w:pPr>
        <w:ind w:left="543"/>
        <w:jc w:val="both"/>
        <w:rPr>
          <w:bCs/>
          <w:strike/>
          <w:color w:val="0033CC"/>
        </w:rPr>
      </w:pPr>
      <w:r w:rsidRPr="003B4C17">
        <w:rPr>
          <w:bCs/>
          <w:strike/>
          <w:color w:val="0033CC"/>
        </w:rPr>
        <w:lastRenderedPageBreak/>
        <w:t>5</w:t>
      </w:r>
      <w:r>
        <w:rPr>
          <w:bCs/>
          <w:strike/>
          <w:color w:val="0033CC"/>
        </w:rPr>
        <w:t> </w:t>
      </w:r>
      <w:r w:rsidR="00764A1A" w:rsidRPr="003B4C17">
        <w:rPr>
          <w:bCs/>
          <w:strike/>
          <w:color w:val="0033CC"/>
        </w:rPr>
        <w:t>) mezigenerační vztah</w:t>
      </w:r>
    </w:p>
    <w:p w14:paraId="2B3D7717" w14:textId="77777777" w:rsidR="00764A1A" w:rsidRPr="003B4C17" w:rsidRDefault="00B258AB" w:rsidP="00764A1A">
      <w:pPr>
        <w:ind w:left="543"/>
        <w:jc w:val="both"/>
        <w:rPr>
          <w:strike/>
          <w:color w:val="0033CC"/>
        </w:rPr>
      </w:pPr>
      <w:r w:rsidRPr="003B4C17">
        <w:rPr>
          <w:bCs/>
          <w:strike/>
          <w:color w:val="0033CC"/>
        </w:rPr>
        <w:t>6</w:t>
      </w:r>
      <w:r>
        <w:rPr>
          <w:bCs/>
          <w:strike/>
          <w:color w:val="0033CC"/>
        </w:rPr>
        <w:t> </w:t>
      </w:r>
      <w:r w:rsidR="00764A1A" w:rsidRPr="003B4C17">
        <w:rPr>
          <w:bCs/>
          <w:strike/>
          <w:color w:val="0033CC"/>
        </w:rPr>
        <w:t xml:space="preserve">) </w:t>
      </w:r>
      <w:r w:rsidR="00764A1A" w:rsidRPr="003B4C17">
        <w:rPr>
          <w:strike/>
          <w:color w:val="0033CC"/>
        </w:rPr>
        <w:t>jiná osoba žijící ve společně obývaném bytě nebo domě</w:t>
      </w:r>
    </w:p>
    <w:p w14:paraId="700E810C" w14:textId="77777777" w:rsidR="00BE7D05" w:rsidRDefault="00BE7D05" w:rsidP="00BE7D05">
      <w:pPr>
        <w:ind w:left="543"/>
        <w:jc w:val="both"/>
      </w:pPr>
    </w:p>
    <w:p w14:paraId="7779A570" w14:textId="77777777" w:rsidR="005A5A26" w:rsidRPr="005A5A26" w:rsidRDefault="005A5A26" w:rsidP="005A5A26">
      <w:pPr>
        <w:ind w:firstLine="363"/>
        <w:jc w:val="both"/>
        <w:rPr>
          <w:color w:val="0033CC"/>
          <w:u w:val="single"/>
        </w:rPr>
      </w:pPr>
      <w:r w:rsidRPr="005A5A26">
        <w:rPr>
          <w:color w:val="0033CC"/>
          <w:u w:val="single"/>
        </w:rPr>
        <w:t>Položka se vyplňuje pouze, byl-li trestný čin spáchán v r</w:t>
      </w:r>
      <w:r w:rsidR="005261FA">
        <w:rPr>
          <w:color w:val="0033CC"/>
          <w:u w:val="single"/>
        </w:rPr>
        <w:t>ámci domácího násilí, zejména u </w:t>
      </w:r>
      <w:r w:rsidRPr="005A5A26">
        <w:rPr>
          <w:color w:val="0033CC"/>
          <w:u w:val="single"/>
        </w:rPr>
        <w:t>trestných činů proti životu a zdraví, svobodě a právům n</w:t>
      </w:r>
      <w:r w:rsidR="005261FA">
        <w:rPr>
          <w:color w:val="0033CC"/>
          <w:u w:val="single"/>
        </w:rPr>
        <w:t>a ochranu osobnosti, soukromí a </w:t>
      </w:r>
      <w:r w:rsidRPr="005A5A26">
        <w:rPr>
          <w:color w:val="0033CC"/>
          <w:u w:val="single"/>
        </w:rPr>
        <w:t>listovního tajemství, lidské důstojnosti v sexuální oblasti, či proti rodině a dětem apod. V položce se vykáže, v jakém vztahu k oběti je pachatel (z pohledu oběti). Položka je nově rozdělena na ukazatele:</w:t>
      </w:r>
    </w:p>
    <w:p w14:paraId="10CCB21A" w14:textId="77777777" w:rsidR="003B4C17" w:rsidRDefault="003B4C17" w:rsidP="003B4C17">
      <w:pPr>
        <w:ind w:firstLine="363"/>
        <w:jc w:val="both"/>
        <w:rPr>
          <w:color w:val="0033CC"/>
          <w:u w:val="single"/>
        </w:rPr>
      </w:pPr>
      <w:r>
        <w:rPr>
          <w:color w:val="0033CC"/>
          <w:u w:val="single"/>
        </w:rPr>
        <w:t xml:space="preserve">Pachatelem je </w:t>
      </w:r>
    </w:p>
    <w:p w14:paraId="17D93F07" w14:textId="77777777" w:rsidR="003B4C17" w:rsidRDefault="003B4C17" w:rsidP="009F0A1E">
      <w:pPr>
        <w:ind w:firstLine="363"/>
        <w:jc w:val="both"/>
        <w:rPr>
          <w:color w:val="0033CC"/>
          <w:u w:val="single"/>
        </w:rPr>
      </w:pPr>
      <w:r>
        <w:rPr>
          <w:color w:val="0033CC"/>
          <w:u w:val="single"/>
        </w:rPr>
        <w:t>Obětí je</w:t>
      </w:r>
    </w:p>
    <w:p w14:paraId="0453B023" w14:textId="77777777" w:rsidR="003B4C17" w:rsidRDefault="003B4C17" w:rsidP="003B4C17">
      <w:pPr>
        <w:ind w:firstLine="363"/>
        <w:jc w:val="both"/>
        <w:rPr>
          <w:color w:val="0033CC"/>
          <w:u w:val="single"/>
        </w:rPr>
      </w:pPr>
    </w:p>
    <w:p w14:paraId="1998D1DC" w14:textId="77777777" w:rsidR="003B4C17" w:rsidRDefault="003B4C17" w:rsidP="003B4C17">
      <w:pPr>
        <w:ind w:firstLine="363"/>
        <w:jc w:val="both"/>
        <w:rPr>
          <w:color w:val="0033CC"/>
          <w:u w:val="single"/>
        </w:rPr>
      </w:pPr>
      <w:r>
        <w:rPr>
          <w:color w:val="0033CC"/>
          <w:u w:val="single"/>
        </w:rPr>
        <w:t>Všechny ukazatele se vyznačují ke dni spáchání trestného činu.</w:t>
      </w:r>
    </w:p>
    <w:p w14:paraId="16B79FAB" w14:textId="77777777" w:rsidR="003B4C17" w:rsidRDefault="003B4C17" w:rsidP="003B4C17">
      <w:pPr>
        <w:ind w:firstLine="363"/>
        <w:jc w:val="both"/>
        <w:rPr>
          <w:color w:val="0033CC"/>
          <w:u w:val="single"/>
        </w:rPr>
      </w:pPr>
    </w:p>
    <w:p w14:paraId="1D75262F" w14:textId="77777777" w:rsidR="003B4C17" w:rsidRDefault="003B4C17" w:rsidP="003B4C17">
      <w:pPr>
        <w:ind w:firstLine="363"/>
        <w:jc w:val="both"/>
        <w:rPr>
          <w:color w:val="0033CC"/>
          <w:u w:val="single"/>
        </w:rPr>
      </w:pPr>
      <w:r w:rsidRPr="00235AF3">
        <w:rPr>
          <w:b/>
          <w:color w:val="0033CC"/>
          <w:u w:val="single"/>
        </w:rPr>
        <w:t>Pachatelem je</w:t>
      </w:r>
      <w:r w:rsidRPr="00235AF3">
        <w:rPr>
          <w:color w:val="0033CC"/>
          <w:u w:val="single"/>
        </w:rPr>
        <w:t xml:space="preserve"> – </w:t>
      </w:r>
      <w:r>
        <w:rPr>
          <w:color w:val="0033CC"/>
          <w:u w:val="single"/>
        </w:rPr>
        <w:t xml:space="preserve">postavení pachatele vůči oběti </w:t>
      </w:r>
      <w:r w:rsidRPr="00235AF3">
        <w:rPr>
          <w:color w:val="0033CC"/>
          <w:u w:val="single"/>
        </w:rPr>
        <w:t>(</w:t>
      </w:r>
      <w:r w:rsidR="00B258AB" w:rsidRPr="00235AF3">
        <w:rPr>
          <w:color w:val="0033CC"/>
          <w:u w:val="single"/>
        </w:rPr>
        <w:t>z</w:t>
      </w:r>
      <w:r w:rsidR="00B258AB">
        <w:rPr>
          <w:color w:val="0033CC"/>
          <w:u w:val="single"/>
        </w:rPr>
        <w:t> </w:t>
      </w:r>
      <w:r w:rsidRPr="00235AF3">
        <w:rPr>
          <w:color w:val="0033CC"/>
          <w:u w:val="single"/>
        </w:rPr>
        <w:t xml:space="preserve"> pohledu oběti) </w:t>
      </w:r>
      <w:r>
        <w:rPr>
          <w:color w:val="0033CC"/>
          <w:u w:val="single"/>
        </w:rPr>
        <w:t xml:space="preserve">se označí </w:t>
      </w:r>
      <w:r w:rsidR="00074B55">
        <w:rPr>
          <w:color w:val="0033CC"/>
          <w:u w:val="single"/>
        </w:rPr>
        <w:t>znak</w:t>
      </w:r>
      <w:r>
        <w:rPr>
          <w:color w:val="0033CC"/>
          <w:u w:val="single"/>
        </w:rPr>
        <w:t xml:space="preserve">em dle číselníku. Může být vyznačeno až </w:t>
      </w:r>
      <w:r w:rsidR="00B258AB">
        <w:rPr>
          <w:color w:val="0033CC"/>
          <w:u w:val="single"/>
        </w:rPr>
        <w:t>5 </w:t>
      </w:r>
      <w:r>
        <w:rPr>
          <w:color w:val="0033CC"/>
          <w:u w:val="single"/>
        </w:rPr>
        <w:t xml:space="preserve"> různých </w:t>
      </w:r>
      <w:r w:rsidR="00074B55">
        <w:rPr>
          <w:color w:val="0033CC"/>
          <w:u w:val="single"/>
        </w:rPr>
        <w:t>znak</w:t>
      </w:r>
      <w:r>
        <w:rPr>
          <w:color w:val="0033CC"/>
          <w:u w:val="single"/>
        </w:rPr>
        <w:t xml:space="preserve">ů pro jeden statistický list. </w:t>
      </w:r>
      <w:r w:rsidR="00074B55">
        <w:rPr>
          <w:color w:val="0033CC"/>
          <w:u w:val="single"/>
        </w:rPr>
        <w:t>Znak</w:t>
      </w:r>
      <w:r>
        <w:rPr>
          <w:color w:val="0033CC"/>
          <w:u w:val="single"/>
        </w:rPr>
        <w:t xml:space="preserve">y pachatelů se vyplňují dle následujících priorit / </w:t>
      </w:r>
      <w:r w:rsidR="00B258AB">
        <w:rPr>
          <w:color w:val="0033CC"/>
          <w:u w:val="single"/>
        </w:rPr>
        <w:t>v </w:t>
      </w:r>
      <w:r>
        <w:rPr>
          <w:color w:val="0033CC"/>
          <w:u w:val="single"/>
        </w:rPr>
        <w:t> následujícím pořadí:</w:t>
      </w:r>
    </w:p>
    <w:p w14:paraId="3246A25B" w14:textId="77777777" w:rsidR="003B4C17" w:rsidRDefault="003B4C17" w:rsidP="00097FA5">
      <w:pPr>
        <w:pStyle w:val="Odstavecseseznamem"/>
        <w:numPr>
          <w:ilvl w:val="0"/>
          <w:numId w:val="13"/>
        </w:numPr>
        <w:jc w:val="both"/>
        <w:rPr>
          <w:color w:val="0033CC"/>
          <w:u w:val="single"/>
        </w:rPr>
      </w:pPr>
      <w:r w:rsidRPr="00ED0174">
        <w:rPr>
          <w:color w:val="0033CC"/>
          <w:u w:val="single"/>
        </w:rPr>
        <w:t xml:space="preserve">vztahy </w:t>
      </w:r>
      <w:r>
        <w:rPr>
          <w:color w:val="0033CC"/>
          <w:u w:val="single"/>
        </w:rPr>
        <w:t xml:space="preserve">intimní </w:t>
      </w:r>
      <w:r w:rsidR="00B258AB">
        <w:rPr>
          <w:color w:val="0033CC"/>
          <w:u w:val="single"/>
        </w:rPr>
        <w:t>a </w:t>
      </w:r>
      <w:r>
        <w:rPr>
          <w:color w:val="0033CC"/>
          <w:u w:val="single"/>
        </w:rPr>
        <w:t xml:space="preserve"> </w:t>
      </w:r>
      <w:r w:rsidRPr="00ED0174">
        <w:rPr>
          <w:color w:val="0033CC"/>
          <w:u w:val="single"/>
        </w:rPr>
        <w:t>rodinné</w:t>
      </w:r>
      <w:r>
        <w:rPr>
          <w:color w:val="0033CC"/>
          <w:u w:val="single"/>
        </w:rPr>
        <w:t xml:space="preserve"> (současné, bývalé)</w:t>
      </w:r>
      <w:r w:rsidRPr="00ED0174">
        <w:rPr>
          <w:color w:val="0033CC"/>
          <w:u w:val="single"/>
        </w:rPr>
        <w:t xml:space="preserve">, </w:t>
      </w:r>
    </w:p>
    <w:p w14:paraId="5ACF4942" w14:textId="77777777" w:rsidR="003B4C17" w:rsidRDefault="003B4C17" w:rsidP="00097FA5">
      <w:pPr>
        <w:pStyle w:val="Odstavecseseznamem"/>
        <w:numPr>
          <w:ilvl w:val="0"/>
          <w:numId w:val="13"/>
        </w:numPr>
        <w:jc w:val="both"/>
        <w:rPr>
          <w:color w:val="0033CC"/>
          <w:u w:val="single"/>
        </w:rPr>
      </w:pPr>
      <w:r w:rsidRPr="00ED0174">
        <w:rPr>
          <w:color w:val="0033CC"/>
          <w:u w:val="single"/>
        </w:rPr>
        <w:t xml:space="preserve">vztahy </w:t>
      </w:r>
      <w:r w:rsidR="00073125">
        <w:rPr>
          <w:color w:val="0033CC"/>
          <w:u w:val="single"/>
        </w:rPr>
        <w:t>přítel, známý /</w:t>
      </w:r>
      <w:r w:rsidRPr="00ED0174">
        <w:rPr>
          <w:color w:val="0033CC"/>
          <w:u w:val="single"/>
        </w:rPr>
        <w:t xml:space="preserve"> </w:t>
      </w:r>
      <w:r w:rsidR="00073125">
        <w:rPr>
          <w:color w:val="0033CC"/>
          <w:u w:val="single"/>
        </w:rPr>
        <w:t xml:space="preserve">přítelkyně, </w:t>
      </w:r>
      <w:r w:rsidR="000F2617">
        <w:rPr>
          <w:color w:val="0033CC"/>
          <w:u w:val="single"/>
        </w:rPr>
        <w:t>známá,</w:t>
      </w:r>
    </w:p>
    <w:p w14:paraId="5D3A5EC3" w14:textId="77777777" w:rsidR="003B4C17" w:rsidRDefault="003B4C17" w:rsidP="00097FA5">
      <w:pPr>
        <w:pStyle w:val="Odstavecseseznamem"/>
        <w:numPr>
          <w:ilvl w:val="0"/>
          <w:numId w:val="13"/>
        </w:numPr>
        <w:jc w:val="both"/>
        <w:rPr>
          <w:color w:val="0033CC"/>
          <w:u w:val="single"/>
        </w:rPr>
      </w:pPr>
      <w:r>
        <w:rPr>
          <w:color w:val="0033CC"/>
          <w:u w:val="single"/>
        </w:rPr>
        <w:t xml:space="preserve">vztahy úřední, pracovní </w:t>
      </w:r>
      <w:r w:rsidR="00B258AB">
        <w:rPr>
          <w:color w:val="0033CC"/>
          <w:u w:val="single"/>
        </w:rPr>
        <w:t>a </w:t>
      </w:r>
      <w:r>
        <w:rPr>
          <w:color w:val="0033CC"/>
          <w:u w:val="single"/>
        </w:rPr>
        <w:t xml:space="preserve"> pečovatelské</w:t>
      </w:r>
      <w:r w:rsidRPr="00ED0174">
        <w:rPr>
          <w:color w:val="0033CC"/>
          <w:u w:val="single"/>
        </w:rPr>
        <w:t xml:space="preserve">, </w:t>
      </w:r>
    </w:p>
    <w:p w14:paraId="23524D5C" w14:textId="77777777" w:rsidR="003B4C17" w:rsidRDefault="003B4C17" w:rsidP="00097FA5">
      <w:pPr>
        <w:pStyle w:val="Odstavecseseznamem"/>
        <w:numPr>
          <w:ilvl w:val="0"/>
          <w:numId w:val="13"/>
        </w:numPr>
        <w:jc w:val="both"/>
        <w:rPr>
          <w:color w:val="0033CC"/>
          <w:u w:val="single"/>
        </w:rPr>
      </w:pPr>
      <w:r w:rsidRPr="00ED0174">
        <w:rPr>
          <w:color w:val="0033CC"/>
          <w:u w:val="single"/>
        </w:rPr>
        <w:t xml:space="preserve">pachatel </w:t>
      </w:r>
      <w:r>
        <w:rPr>
          <w:color w:val="0033CC"/>
          <w:u w:val="single"/>
        </w:rPr>
        <w:t>oběti známý (oběť pachatele zná)</w:t>
      </w:r>
    </w:p>
    <w:p w14:paraId="276E9931" w14:textId="77777777" w:rsidR="003B4C17" w:rsidRPr="004F7041" w:rsidRDefault="003B4C17" w:rsidP="00097FA5">
      <w:pPr>
        <w:pStyle w:val="Odstavecseseznamem"/>
        <w:numPr>
          <w:ilvl w:val="0"/>
          <w:numId w:val="13"/>
        </w:numPr>
        <w:jc w:val="both"/>
        <w:rPr>
          <w:color w:val="0033CC"/>
          <w:u w:val="single"/>
        </w:rPr>
      </w:pPr>
      <w:r>
        <w:rPr>
          <w:color w:val="0033CC"/>
          <w:u w:val="single"/>
        </w:rPr>
        <w:t>pachatel oběti neznámý (oběť pachatele nezná)</w:t>
      </w:r>
    </w:p>
    <w:p w14:paraId="58F7AD50" w14:textId="77777777" w:rsidR="003B4C17" w:rsidRDefault="003B4C17" w:rsidP="003B4C17">
      <w:pPr>
        <w:jc w:val="both"/>
        <w:rPr>
          <w:color w:val="0033CC"/>
          <w:u w:val="single"/>
        </w:rPr>
      </w:pPr>
    </w:p>
    <w:p w14:paraId="30C0BEF7" w14:textId="77777777" w:rsidR="003B4C17" w:rsidRDefault="003B4C17" w:rsidP="003B4C17">
      <w:pPr>
        <w:jc w:val="both"/>
        <w:rPr>
          <w:color w:val="0033CC"/>
          <w:u w:val="single"/>
        </w:rPr>
      </w:pPr>
      <w:r w:rsidRPr="007B564E">
        <w:rPr>
          <w:color w:val="0033CC"/>
          <w:u w:val="single"/>
        </w:rPr>
        <w:t xml:space="preserve">Pro potřeby statistického sledování </w:t>
      </w:r>
      <w:r w:rsidR="00B258AB" w:rsidRPr="007B564E">
        <w:rPr>
          <w:color w:val="0033CC"/>
          <w:u w:val="single"/>
        </w:rPr>
        <w:t>a</w:t>
      </w:r>
      <w:r w:rsidR="00B258AB">
        <w:rPr>
          <w:color w:val="0033CC"/>
          <w:u w:val="single"/>
        </w:rPr>
        <w:t> </w:t>
      </w:r>
      <w:r w:rsidRPr="007B564E">
        <w:rPr>
          <w:color w:val="0033CC"/>
          <w:u w:val="single"/>
        </w:rPr>
        <w:t xml:space="preserve"> vykazování tedy nesouhlasí počet vyznačených </w:t>
      </w:r>
      <w:r w:rsidR="00074B55">
        <w:rPr>
          <w:color w:val="0033CC"/>
          <w:u w:val="single"/>
        </w:rPr>
        <w:t>znak</w:t>
      </w:r>
      <w:r w:rsidRPr="007B564E">
        <w:rPr>
          <w:color w:val="0033CC"/>
          <w:u w:val="single"/>
        </w:rPr>
        <w:t xml:space="preserve">ů pachatelů </w:t>
      </w:r>
      <w:r w:rsidR="00B258AB" w:rsidRPr="007B564E">
        <w:rPr>
          <w:color w:val="0033CC"/>
          <w:u w:val="single"/>
        </w:rPr>
        <w:t>s</w:t>
      </w:r>
      <w:r w:rsidR="00B258AB">
        <w:rPr>
          <w:color w:val="0033CC"/>
          <w:u w:val="single"/>
        </w:rPr>
        <w:t> </w:t>
      </w:r>
      <w:r w:rsidRPr="007B564E">
        <w:rPr>
          <w:color w:val="0033CC"/>
          <w:u w:val="single"/>
        </w:rPr>
        <w:t xml:space="preserve"> počtem </w:t>
      </w:r>
      <w:r w:rsidR="00A71B99">
        <w:rPr>
          <w:color w:val="0033CC"/>
          <w:u w:val="single"/>
        </w:rPr>
        <w:t>stíhaných</w:t>
      </w:r>
      <w:r w:rsidRPr="007B564E">
        <w:rPr>
          <w:color w:val="0033CC"/>
          <w:u w:val="single"/>
        </w:rPr>
        <w:t xml:space="preserve"> pachatelů</w:t>
      </w:r>
      <w:r w:rsidRPr="00A71B99">
        <w:rPr>
          <w:color w:val="0033CC"/>
          <w:u w:val="single"/>
        </w:rPr>
        <w:t xml:space="preserve"> (obdobná situace nastává při porovnání počtu spáchaných trestných činů vs. počet </w:t>
      </w:r>
      <w:r w:rsidR="00A71B99">
        <w:rPr>
          <w:color w:val="0033CC"/>
          <w:u w:val="single"/>
        </w:rPr>
        <w:t>stíhaných</w:t>
      </w:r>
      <w:r w:rsidRPr="00A71B99">
        <w:rPr>
          <w:color w:val="0033CC"/>
          <w:u w:val="single"/>
        </w:rPr>
        <w:t xml:space="preserve"> osob). </w:t>
      </w:r>
    </w:p>
    <w:p w14:paraId="6D6AC898" w14:textId="77777777" w:rsidR="003B4C17" w:rsidRDefault="003B4C17" w:rsidP="003B4C17">
      <w:pPr>
        <w:jc w:val="both"/>
        <w:rPr>
          <w:color w:val="0033CC"/>
          <w:u w:val="single"/>
        </w:rPr>
      </w:pPr>
    </w:p>
    <w:p w14:paraId="349E5845" w14:textId="77777777" w:rsidR="003B4C17" w:rsidRPr="00166D2C" w:rsidRDefault="00B258AB" w:rsidP="003B4C17">
      <w:pPr>
        <w:ind w:firstLine="363"/>
        <w:jc w:val="both"/>
        <w:rPr>
          <w:b/>
          <w:color w:val="0033CC"/>
          <w:u w:val="single"/>
        </w:rPr>
      </w:pPr>
      <w:r>
        <w:rPr>
          <w:b/>
          <w:color w:val="0033CC"/>
          <w:u w:val="single"/>
        </w:rPr>
        <w:t>1 </w:t>
      </w:r>
      <w:r w:rsidR="003B4C17">
        <w:rPr>
          <w:b/>
          <w:color w:val="0033CC"/>
          <w:u w:val="single"/>
        </w:rPr>
        <w:t xml:space="preserve">) </w:t>
      </w:r>
      <w:r w:rsidR="003B4C17" w:rsidRPr="00166D2C">
        <w:rPr>
          <w:b/>
          <w:color w:val="0033CC"/>
          <w:u w:val="single"/>
        </w:rPr>
        <w:t>Pachatelem je:</w:t>
      </w:r>
    </w:p>
    <w:p w14:paraId="39AD1C05" w14:textId="77777777" w:rsidR="003B4C17" w:rsidRDefault="003B4C17" w:rsidP="003B4C17">
      <w:pPr>
        <w:spacing w:before="120"/>
        <w:ind w:left="544"/>
        <w:jc w:val="both"/>
        <w:rPr>
          <w:bCs/>
          <w:color w:val="0033CC"/>
          <w:u w:val="single"/>
        </w:rPr>
      </w:pPr>
      <w:r>
        <w:rPr>
          <w:bCs/>
          <w:color w:val="0033CC"/>
          <w:u w:val="single"/>
        </w:rPr>
        <w:t>Intimní partner nebo člen rodiny (</w:t>
      </w:r>
      <w:r w:rsidR="00074B55">
        <w:rPr>
          <w:bCs/>
          <w:color w:val="0033CC"/>
          <w:u w:val="single"/>
        </w:rPr>
        <w:t>znak</w:t>
      </w:r>
      <w:r>
        <w:rPr>
          <w:bCs/>
          <w:color w:val="0033CC"/>
          <w:u w:val="single"/>
        </w:rPr>
        <w:t xml:space="preserve">y začínající </w:t>
      </w:r>
      <w:r w:rsidR="00B258AB">
        <w:rPr>
          <w:bCs/>
          <w:color w:val="0033CC"/>
          <w:u w:val="single"/>
        </w:rPr>
        <w:t>1 </w:t>
      </w:r>
      <w:r>
        <w:rPr>
          <w:bCs/>
          <w:color w:val="0033CC"/>
          <w:u w:val="single"/>
        </w:rPr>
        <w:t>):</w:t>
      </w:r>
    </w:p>
    <w:p w14:paraId="4118B433" w14:textId="77777777" w:rsidR="003B4C17" w:rsidRDefault="00074B55" w:rsidP="003B4C17">
      <w:pPr>
        <w:spacing w:before="120"/>
        <w:ind w:left="709"/>
        <w:jc w:val="both"/>
        <w:rPr>
          <w:bCs/>
          <w:color w:val="0033CC"/>
          <w:u w:val="single"/>
        </w:rPr>
      </w:pPr>
      <w:r>
        <w:rPr>
          <w:bCs/>
          <w:color w:val="0033CC"/>
          <w:u w:val="single"/>
        </w:rPr>
        <w:t>znak</w:t>
      </w:r>
      <w:r w:rsidR="003B4C17">
        <w:rPr>
          <w:bCs/>
          <w:color w:val="0033CC"/>
          <w:u w:val="single"/>
        </w:rPr>
        <w:t xml:space="preserve"> 101</w:t>
      </w:r>
      <w:r w:rsidR="003B4C17" w:rsidRPr="002B2009">
        <w:rPr>
          <w:bCs/>
          <w:color w:val="0033CC"/>
          <w:u w:val="single"/>
        </w:rPr>
        <w:t xml:space="preserve"> – </w:t>
      </w:r>
      <w:r w:rsidR="003B4C17">
        <w:rPr>
          <w:bCs/>
          <w:color w:val="0033CC"/>
          <w:u w:val="single"/>
        </w:rPr>
        <w:t>současný intimní partner</w:t>
      </w:r>
    </w:p>
    <w:p w14:paraId="6BC5CDD5" w14:textId="77777777" w:rsidR="003B4C17" w:rsidRDefault="00074B55" w:rsidP="003B4C17">
      <w:pPr>
        <w:ind w:left="709"/>
        <w:jc w:val="both"/>
        <w:rPr>
          <w:bCs/>
          <w:color w:val="0033CC"/>
          <w:u w:val="single"/>
        </w:rPr>
      </w:pPr>
      <w:r>
        <w:rPr>
          <w:bCs/>
          <w:color w:val="0033CC"/>
          <w:u w:val="single"/>
        </w:rPr>
        <w:t>znak</w:t>
      </w:r>
      <w:r w:rsidR="003B4C17">
        <w:rPr>
          <w:bCs/>
          <w:color w:val="0033CC"/>
          <w:u w:val="single"/>
        </w:rPr>
        <w:t xml:space="preserve"> 102 – bývalý intimní partner </w:t>
      </w:r>
    </w:p>
    <w:p w14:paraId="1E766542" w14:textId="77777777" w:rsidR="003B4C17" w:rsidRDefault="00074B55" w:rsidP="00CC08ED">
      <w:pPr>
        <w:ind w:left="709"/>
        <w:jc w:val="both"/>
        <w:rPr>
          <w:bCs/>
          <w:color w:val="0033CC"/>
          <w:u w:val="single"/>
        </w:rPr>
      </w:pPr>
      <w:r>
        <w:rPr>
          <w:bCs/>
          <w:color w:val="0033CC"/>
          <w:u w:val="single"/>
        </w:rPr>
        <w:t>znak</w:t>
      </w:r>
      <w:r w:rsidR="003B4C17">
        <w:rPr>
          <w:bCs/>
          <w:color w:val="0033CC"/>
          <w:u w:val="single"/>
        </w:rPr>
        <w:t xml:space="preserve"> 110 – člen rodiny </w:t>
      </w:r>
    </w:p>
    <w:p w14:paraId="3F1758A3" w14:textId="77777777" w:rsidR="003B4C17" w:rsidRDefault="003B4C17" w:rsidP="003B4C17">
      <w:pPr>
        <w:ind w:left="544"/>
        <w:jc w:val="both"/>
        <w:rPr>
          <w:bCs/>
          <w:color w:val="0033CC"/>
          <w:u w:val="single"/>
        </w:rPr>
      </w:pPr>
    </w:p>
    <w:p w14:paraId="7DB03FE0" w14:textId="77777777" w:rsidR="003B4C17" w:rsidRDefault="003B4C17" w:rsidP="003B4C17">
      <w:pPr>
        <w:ind w:left="544"/>
        <w:jc w:val="both"/>
        <w:rPr>
          <w:bCs/>
          <w:color w:val="0033CC"/>
          <w:u w:val="single"/>
        </w:rPr>
      </w:pPr>
      <w:r>
        <w:rPr>
          <w:bCs/>
          <w:color w:val="0033CC"/>
          <w:u w:val="single"/>
        </w:rPr>
        <w:t>Jiný pachatel oběti známý (</w:t>
      </w:r>
      <w:r w:rsidR="00074B55">
        <w:rPr>
          <w:bCs/>
          <w:color w:val="0033CC"/>
          <w:u w:val="single"/>
        </w:rPr>
        <w:t>znak</w:t>
      </w:r>
      <w:r>
        <w:rPr>
          <w:bCs/>
          <w:color w:val="0033CC"/>
          <w:u w:val="single"/>
        </w:rPr>
        <w:t xml:space="preserve">y začínající </w:t>
      </w:r>
      <w:r w:rsidR="00B258AB">
        <w:rPr>
          <w:bCs/>
          <w:color w:val="0033CC"/>
          <w:u w:val="single"/>
        </w:rPr>
        <w:t>2 </w:t>
      </w:r>
      <w:r>
        <w:rPr>
          <w:bCs/>
          <w:color w:val="0033CC"/>
          <w:u w:val="single"/>
        </w:rPr>
        <w:t>):</w:t>
      </w:r>
    </w:p>
    <w:p w14:paraId="6D8F6C55" w14:textId="77777777" w:rsidR="003B4C17" w:rsidRDefault="00074B55" w:rsidP="003B4C17">
      <w:pPr>
        <w:ind w:left="709"/>
        <w:jc w:val="both"/>
        <w:rPr>
          <w:bCs/>
          <w:color w:val="0033CC"/>
          <w:u w:val="single"/>
        </w:rPr>
      </w:pPr>
      <w:r>
        <w:rPr>
          <w:bCs/>
          <w:color w:val="0033CC"/>
          <w:u w:val="single"/>
        </w:rPr>
        <w:t>znak</w:t>
      </w:r>
      <w:r w:rsidR="00073125">
        <w:rPr>
          <w:bCs/>
          <w:color w:val="0033CC"/>
          <w:u w:val="single"/>
        </w:rPr>
        <w:t xml:space="preserve"> 200 – přítel, známý / přítelkyně,</w:t>
      </w:r>
      <w:r w:rsidR="003B4C17">
        <w:rPr>
          <w:bCs/>
          <w:color w:val="0033CC"/>
          <w:u w:val="single"/>
        </w:rPr>
        <w:t xml:space="preserve"> známá</w:t>
      </w:r>
    </w:p>
    <w:p w14:paraId="323BF1BD" w14:textId="77777777" w:rsidR="003B4C17" w:rsidRDefault="00074B55" w:rsidP="003B4C17">
      <w:pPr>
        <w:ind w:left="709"/>
        <w:jc w:val="both"/>
        <w:rPr>
          <w:bCs/>
          <w:color w:val="0033CC"/>
          <w:u w:val="single"/>
        </w:rPr>
      </w:pPr>
      <w:r>
        <w:rPr>
          <w:bCs/>
          <w:color w:val="0033CC"/>
          <w:u w:val="single"/>
        </w:rPr>
        <w:t>znak</w:t>
      </w:r>
      <w:r w:rsidR="003B4C17">
        <w:rPr>
          <w:bCs/>
          <w:color w:val="0033CC"/>
          <w:u w:val="single"/>
        </w:rPr>
        <w:t xml:space="preserve"> 210 – kolegové (obchodní či pracovní vztahy)</w:t>
      </w:r>
    </w:p>
    <w:p w14:paraId="40B5B90D" w14:textId="77777777" w:rsidR="003B4C17" w:rsidRDefault="00074B55" w:rsidP="003B4C17">
      <w:pPr>
        <w:ind w:left="709"/>
        <w:jc w:val="both"/>
        <w:rPr>
          <w:bCs/>
          <w:color w:val="0033CC"/>
          <w:u w:val="single"/>
        </w:rPr>
      </w:pPr>
      <w:r>
        <w:rPr>
          <w:bCs/>
          <w:color w:val="0033CC"/>
          <w:u w:val="single"/>
        </w:rPr>
        <w:t>znak</w:t>
      </w:r>
      <w:r w:rsidR="003B4C17">
        <w:rPr>
          <w:bCs/>
          <w:color w:val="0033CC"/>
          <w:u w:val="single"/>
        </w:rPr>
        <w:t xml:space="preserve"> 220 – osoba </w:t>
      </w:r>
      <w:r w:rsidR="00B258AB">
        <w:rPr>
          <w:bCs/>
          <w:color w:val="0033CC"/>
          <w:u w:val="single"/>
        </w:rPr>
        <w:t>v </w:t>
      </w:r>
      <w:r w:rsidR="003B4C17">
        <w:rPr>
          <w:bCs/>
          <w:color w:val="0033CC"/>
          <w:u w:val="single"/>
        </w:rPr>
        <w:t> úředním postavení nebo výchovný/pečovatelský vztah</w:t>
      </w:r>
    </w:p>
    <w:p w14:paraId="1688F5F3" w14:textId="77777777" w:rsidR="003B4C17" w:rsidRDefault="00074B55" w:rsidP="003B4C17">
      <w:pPr>
        <w:ind w:left="709"/>
        <w:jc w:val="both"/>
        <w:rPr>
          <w:bCs/>
          <w:color w:val="0033CC"/>
          <w:u w:val="single"/>
        </w:rPr>
      </w:pPr>
      <w:r>
        <w:rPr>
          <w:bCs/>
          <w:color w:val="0033CC"/>
          <w:u w:val="single"/>
        </w:rPr>
        <w:t>znak</w:t>
      </w:r>
      <w:r w:rsidR="003B4C17">
        <w:rPr>
          <w:bCs/>
          <w:color w:val="0033CC"/>
          <w:u w:val="single"/>
        </w:rPr>
        <w:t xml:space="preserve"> 230 – jiný pachatel oběti známý</w:t>
      </w:r>
    </w:p>
    <w:p w14:paraId="1F503708" w14:textId="77777777" w:rsidR="003B4C17" w:rsidRDefault="003B4C17" w:rsidP="003B4C17">
      <w:pPr>
        <w:ind w:left="544"/>
        <w:jc w:val="both"/>
        <w:rPr>
          <w:bCs/>
          <w:color w:val="0033CC"/>
          <w:u w:val="single"/>
        </w:rPr>
      </w:pPr>
    </w:p>
    <w:p w14:paraId="635BF9E2" w14:textId="77777777" w:rsidR="003B4C17" w:rsidRDefault="003B4C17" w:rsidP="003B4C17">
      <w:pPr>
        <w:ind w:left="544"/>
        <w:jc w:val="both"/>
        <w:rPr>
          <w:bCs/>
          <w:color w:val="0033CC"/>
          <w:u w:val="single"/>
        </w:rPr>
      </w:pPr>
      <w:r>
        <w:rPr>
          <w:bCs/>
          <w:color w:val="0033CC"/>
          <w:u w:val="single"/>
        </w:rPr>
        <w:t>Pachatel, kterého oběť nezná (</w:t>
      </w:r>
      <w:r w:rsidR="00074B55">
        <w:rPr>
          <w:bCs/>
          <w:color w:val="0033CC"/>
          <w:u w:val="single"/>
        </w:rPr>
        <w:t>znak</w:t>
      </w:r>
      <w:r>
        <w:rPr>
          <w:bCs/>
          <w:color w:val="0033CC"/>
          <w:u w:val="single"/>
        </w:rPr>
        <w:t xml:space="preserve">y začínající </w:t>
      </w:r>
      <w:r w:rsidR="00B258AB">
        <w:rPr>
          <w:bCs/>
          <w:color w:val="0033CC"/>
          <w:u w:val="single"/>
        </w:rPr>
        <w:t>3 </w:t>
      </w:r>
      <w:r>
        <w:rPr>
          <w:bCs/>
          <w:color w:val="0033CC"/>
          <w:u w:val="single"/>
        </w:rPr>
        <w:t>):</w:t>
      </w:r>
    </w:p>
    <w:p w14:paraId="5A8E33FC" w14:textId="77777777" w:rsidR="003B4C17" w:rsidRDefault="00074B55" w:rsidP="003B4C17">
      <w:pPr>
        <w:ind w:left="709"/>
        <w:jc w:val="both"/>
        <w:rPr>
          <w:bCs/>
          <w:color w:val="0033CC"/>
          <w:u w:val="single"/>
        </w:rPr>
      </w:pPr>
      <w:r>
        <w:rPr>
          <w:bCs/>
          <w:color w:val="0033CC"/>
          <w:u w:val="single"/>
        </w:rPr>
        <w:t>znak</w:t>
      </w:r>
      <w:r w:rsidR="003B4C17">
        <w:rPr>
          <w:bCs/>
          <w:color w:val="0033CC"/>
          <w:u w:val="single"/>
        </w:rPr>
        <w:t xml:space="preserve"> 300 – pachatel oběti neznámý</w:t>
      </w:r>
    </w:p>
    <w:p w14:paraId="1C6D1F12" w14:textId="77777777" w:rsidR="003B4C17" w:rsidRPr="00CD2F6B" w:rsidRDefault="003B4C17" w:rsidP="003B4C17">
      <w:pPr>
        <w:jc w:val="both"/>
        <w:rPr>
          <w:bCs/>
          <w:color w:val="0033CC"/>
          <w:u w:val="single"/>
          <w:vertAlign w:val="subscript"/>
        </w:rPr>
      </w:pPr>
    </w:p>
    <w:p w14:paraId="214DA4D2" w14:textId="77777777" w:rsidR="003B4C17" w:rsidRPr="00FD063D" w:rsidRDefault="003B4C17" w:rsidP="003B4C17">
      <w:pPr>
        <w:ind w:left="543"/>
        <w:jc w:val="both"/>
        <w:rPr>
          <w:color w:val="0033CC"/>
          <w:u w:val="single"/>
        </w:rPr>
      </w:pPr>
      <w:r w:rsidRPr="00FD063D">
        <w:rPr>
          <w:bCs/>
          <w:color w:val="0033CC"/>
          <w:u w:val="single"/>
        </w:rPr>
        <w:t xml:space="preserve">Vysvětlivky </w:t>
      </w:r>
      <w:r w:rsidR="00B258AB" w:rsidRPr="00FD063D">
        <w:rPr>
          <w:bCs/>
          <w:color w:val="0033CC"/>
          <w:u w:val="single"/>
        </w:rPr>
        <w:t>a </w:t>
      </w:r>
      <w:r w:rsidRPr="00FD063D">
        <w:rPr>
          <w:bCs/>
          <w:color w:val="0033CC"/>
          <w:u w:val="single"/>
        </w:rPr>
        <w:t xml:space="preserve"> příklady náplně </w:t>
      </w:r>
      <w:r w:rsidR="00074B55" w:rsidRPr="00FD063D">
        <w:rPr>
          <w:bCs/>
          <w:color w:val="0033CC"/>
          <w:u w:val="single"/>
        </w:rPr>
        <w:t>znak</w:t>
      </w:r>
      <w:r w:rsidRPr="00FD063D">
        <w:rPr>
          <w:bCs/>
          <w:color w:val="0033CC"/>
          <w:u w:val="single"/>
        </w:rPr>
        <w:t xml:space="preserve">ů </w:t>
      </w:r>
      <w:r w:rsidRPr="00FD063D">
        <w:rPr>
          <w:color w:val="0033CC"/>
          <w:u w:val="single"/>
        </w:rPr>
        <w:t>ke sjednocení statistického vykazování:</w:t>
      </w:r>
    </w:p>
    <w:p w14:paraId="3AB8D75E" w14:textId="77777777" w:rsidR="003B4C17" w:rsidRPr="00FD063D" w:rsidRDefault="00074B55" w:rsidP="00097FA5">
      <w:pPr>
        <w:pStyle w:val="Odstavecseseznamem"/>
        <w:numPr>
          <w:ilvl w:val="0"/>
          <w:numId w:val="14"/>
        </w:numPr>
        <w:jc w:val="both"/>
        <w:rPr>
          <w:b/>
          <w:color w:val="0033CC"/>
          <w:u w:val="single"/>
        </w:rPr>
      </w:pPr>
      <w:r w:rsidRPr="00FD063D">
        <w:rPr>
          <w:b/>
          <w:color w:val="0033CC"/>
          <w:u w:val="single"/>
        </w:rPr>
        <w:t>znak</w:t>
      </w:r>
      <w:r w:rsidR="003B4C17" w:rsidRPr="00FD063D">
        <w:rPr>
          <w:b/>
          <w:color w:val="0033CC"/>
          <w:u w:val="single"/>
        </w:rPr>
        <w:t xml:space="preserve"> 10</w:t>
      </w:r>
      <w:r w:rsidR="0070111A" w:rsidRPr="00FD063D">
        <w:rPr>
          <w:b/>
          <w:color w:val="0033CC"/>
          <w:u w:val="single"/>
        </w:rPr>
        <w:t>1</w:t>
      </w:r>
      <w:r w:rsidR="003B4C17" w:rsidRPr="00FD063D">
        <w:rPr>
          <w:b/>
          <w:color w:val="0033CC"/>
          <w:u w:val="single"/>
        </w:rPr>
        <w:t xml:space="preserve">: </w:t>
      </w:r>
      <w:r w:rsidR="0070111A" w:rsidRPr="00FD063D">
        <w:rPr>
          <w:b/>
          <w:color w:val="0033CC"/>
          <w:u w:val="single"/>
        </w:rPr>
        <w:t xml:space="preserve">současný </w:t>
      </w:r>
      <w:r w:rsidR="003B4C17" w:rsidRPr="00FD063D">
        <w:rPr>
          <w:b/>
          <w:color w:val="0033CC"/>
          <w:u w:val="single"/>
        </w:rPr>
        <w:t xml:space="preserve">intimní partner: </w:t>
      </w:r>
    </w:p>
    <w:p w14:paraId="602B0B23" w14:textId="77777777" w:rsidR="003B4C17" w:rsidRPr="00FD063D" w:rsidRDefault="003B4C17" w:rsidP="003B4C17">
      <w:pPr>
        <w:pStyle w:val="Odstavecseseznamem"/>
        <w:ind w:left="1263"/>
        <w:jc w:val="both"/>
        <w:rPr>
          <w:bCs/>
          <w:color w:val="0033CC"/>
          <w:u w:val="single"/>
        </w:rPr>
      </w:pPr>
      <w:r w:rsidRPr="00FD063D">
        <w:rPr>
          <w:color w:val="0033CC"/>
          <w:u w:val="single"/>
        </w:rPr>
        <w:t>současný</w:t>
      </w:r>
      <w:r w:rsidRPr="00FD063D">
        <w:rPr>
          <w:bCs/>
          <w:color w:val="0033CC"/>
          <w:u w:val="single"/>
        </w:rPr>
        <w:t xml:space="preserve"> manžel/ manželka, současný nesezdaný intimní partner / intimní partnerka (dříve druh/družka), současný registrovaný partner/partnerka dle zákona </w:t>
      </w:r>
      <w:r w:rsidR="00B258AB" w:rsidRPr="00FD063D">
        <w:rPr>
          <w:bCs/>
          <w:color w:val="0033CC"/>
          <w:u w:val="single"/>
        </w:rPr>
        <w:t>č </w:t>
      </w:r>
      <w:r w:rsidRPr="00FD063D">
        <w:rPr>
          <w:bCs/>
          <w:color w:val="0033CC"/>
          <w:u w:val="single"/>
        </w:rPr>
        <w:t>. 115/2006 Sb. bez ohledu zda žijí nebo nežijí ve společném obydlí</w:t>
      </w:r>
    </w:p>
    <w:p w14:paraId="6E571D52" w14:textId="77777777" w:rsidR="0070111A" w:rsidRPr="00FD063D" w:rsidRDefault="0070111A" w:rsidP="0070111A">
      <w:pPr>
        <w:pStyle w:val="Odstavecseseznamem"/>
        <w:numPr>
          <w:ilvl w:val="0"/>
          <w:numId w:val="14"/>
        </w:numPr>
        <w:jc w:val="both"/>
        <w:rPr>
          <w:b/>
          <w:color w:val="0033CC"/>
          <w:u w:val="single"/>
        </w:rPr>
      </w:pPr>
      <w:r w:rsidRPr="00FD063D">
        <w:rPr>
          <w:b/>
          <w:color w:val="0033CC"/>
          <w:u w:val="single"/>
        </w:rPr>
        <w:t xml:space="preserve">znak 102: bývalý intimní partner: </w:t>
      </w:r>
    </w:p>
    <w:p w14:paraId="1F0CCA4D" w14:textId="77777777" w:rsidR="0070111A" w:rsidRPr="00FD063D" w:rsidRDefault="0070111A" w:rsidP="0070111A">
      <w:pPr>
        <w:pStyle w:val="Odstavecseseznamem"/>
        <w:ind w:left="1263"/>
        <w:jc w:val="both"/>
        <w:rPr>
          <w:color w:val="0033CC"/>
          <w:u w:val="single"/>
        </w:rPr>
      </w:pPr>
      <w:r w:rsidRPr="00FD063D">
        <w:rPr>
          <w:bCs/>
          <w:color w:val="0033CC"/>
          <w:u w:val="single"/>
        </w:rPr>
        <w:t>bývalý manžel/ manželka, bývalý nesezdaný intimní partner / intimní partnerka (dříve druh/družka), bývalý registrovaný partner/partnerka dle zákona č . 115/2006 Sb. bez ohledu zda žijí nebo nežijí ve společném obydlí</w:t>
      </w:r>
    </w:p>
    <w:p w14:paraId="48B9BB06" w14:textId="77777777" w:rsidR="003B4C17" w:rsidRPr="00FD063D" w:rsidRDefault="00074B55" w:rsidP="00097FA5">
      <w:pPr>
        <w:pStyle w:val="Odstavecseseznamem"/>
        <w:numPr>
          <w:ilvl w:val="0"/>
          <w:numId w:val="14"/>
        </w:numPr>
        <w:spacing w:before="120"/>
        <w:jc w:val="both"/>
        <w:rPr>
          <w:b/>
          <w:color w:val="0033CC"/>
          <w:u w:val="single"/>
        </w:rPr>
      </w:pPr>
      <w:r w:rsidRPr="00FD063D">
        <w:rPr>
          <w:b/>
          <w:bCs/>
          <w:color w:val="0033CC"/>
          <w:u w:val="single"/>
        </w:rPr>
        <w:lastRenderedPageBreak/>
        <w:t>znak</w:t>
      </w:r>
      <w:r w:rsidR="003B4C17" w:rsidRPr="00FD063D">
        <w:rPr>
          <w:b/>
          <w:bCs/>
          <w:color w:val="0033CC"/>
          <w:u w:val="single"/>
        </w:rPr>
        <w:t xml:space="preserve"> 11</w:t>
      </w:r>
      <w:r w:rsidR="0070111A" w:rsidRPr="00FD063D">
        <w:rPr>
          <w:b/>
          <w:bCs/>
          <w:color w:val="0033CC"/>
          <w:u w:val="single"/>
        </w:rPr>
        <w:t>0</w:t>
      </w:r>
      <w:r w:rsidR="003B4C17" w:rsidRPr="00FD063D">
        <w:rPr>
          <w:b/>
          <w:bCs/>
          <w:color w:val="0033CC"/>
          <w:u w:val="single"/>
        </w:rPr>
        <w:t xml:space="preserve">: člen rodiny: </w:t>
      </w:r>
    </w:p>
    <w:p w14:paraId="1848A0DC" w14:textId="77777777" w:rsidR="003B4C17" w:rsidRPr="00FD063D" w:rsidRDefault="003B4C17" w:rsidP="003B4C17">
      <w:pPr>
        <w:pStyle w:val="Odstavecseseznamem"/>
        <w:spacing w:before="120"/>
        <w:ind w:left="1263"/>
        <w:jc w:val="both"/>
        <w:rPr>
          <w:color w:val="0033CC"/>
          <w:u w:val="single"/>
        </w:rPr>
      </w:pPr>
      <w:r w:rsidRPr="00FD063D">
        <w:rPr>
          <w:bCs/>
          <w:color w:val="0033CC"/>
          <w:u w:val="single"/>
        </w:rPr>
        <w:t xml:space="preserve">rodiče, děti, sourozenci </w:t>
      </w:r>
      <w:r w:rsidR="00B258AB" w:rsidRPr="00FD063D">
        <w:rPr>
          <w:bCs/>
          <w:color w:val="0033CC"/>
          <w:u w:val="single"/>
        </w:rPr>
        <w:t>a </w:t>
      </w:r>
      <w:r w:rsidRPr="00FD063D">
        <w:rPr>
          <w:bCs/>
          <w:color w:val="0033CC"/>
          <w:u w:val="single"/>
        </w:rPr>
        <w:t xml:space="preserve"> další pokrevní příbuzní </w:t>
      </w:r>
      <w:r w:rsidR="00B258AB" w:rsidRPr="00FD063D">
        <w:rPr>
          <w:bCs/>
          <w:color w:val="0033CC"/>
          <w:u w:val="single"/>
        </w:rPr>
        <w:t>v </w:t>
      </w:r>
      <w:r w:rsidRPr="00FD063D">
        <w:rPr>
          <w:bCs/>
          <w:color w:val="0033CC"/>
          <w:u w:val="single"/>
        </w:rPr>
        <w:t xml:space="preserve"> řadě přímé </w:t>
      </w:r>
      <w:r w:rsidR="00B258AB" w:rsidRPr="00FD063D">
        <w:rPr>
          <w:bCs/>
          <w:color w:val="0033CC"/>
          <w:u w:val="single"/>
        </w:rPr>
        <w:t>i </w:t>
      </w:r>
      <w:r w:rsidRPr="00FD063D">
        <w:rPr>
          <w:bCs/>
          <w:color w:val="0033CC"/>
          <w:u w:val="single"/>
        </w:rPr>
        <w:t xml:space="preserve"> vedlejší žijící </w:t>
      </w:r>
      <w:r w:rsidR="00B258AB" w:rsidRPr="00FD063D">
        <w:rPr>
          <w:bCs/>
          <w:color w:val="0033CC"/>
          <w:u w:val="single"/>
        </w:rPr>
        <w:t>i </w:t>
      </w:r>
      <w:r w:rsidRPr="00FD063D">
        <w:rPr>
          <w:bCs/>
          <w:color w:val="0033CC"/>
          <w:u w:val="single"/>
        </w:rPr>
        <w:t xml:space="preserve"> nežijící ve stejné domácnosti jako oběť, jiní členové rodiny nebo příbuzní získaní sňatkem či adopcí bez ohledu zda žijí nebo nežijí ve společném obydlí </w:t>
      </w:r>
      <w:r w:rsidR="00B258AB" w:rsidRPr="00FD063D">
        <w:rPr>
          <w:bCs/>
          <w:color w:val="0033CC"/>
          <w:u w:val="single"/>
        </w:rPr>
        <w:t>s </w:t>
      </w:r>
      <w:r w:rsidRPr="00FD063D">
        <w:rPr>
          <w:bCs/>
          <w:color w:val="0033CC"/>
          <w:u w:val="single"/>
        </w:rPr>
        <w:t> obětí</w:t>
      </w:r>
    </w:p>
    <w:p w14:paraId="354FDCEF" w14:textId="77777777" w:rsidR="003B4C17" w:rsidRPr="00FD063D" w:rsidRDefault="00074B55" w:rsidP="00097FA5">
      <w:pPr>
        <w:pStyle w:val="Odstavecseseznamem"/>
        <w:numPr>
          <w:ilvl w:val="0"/>
          <w:numId w:val="14"/>
        </w:numPr>
        <w:spacing w:before="120"/>
        <w:jc w:val="both"/>
        <w:rPr>
          <w:b/>
          <w:color w:val="0033CC"/>
          <w:u w:val="single"/>
        </w:rPr>
      </w:pPr>
      <w:r w:rsidRPr="00FD063D">
        <w:rPr>
          <w:b/>
          <w:bCs/>
          <w:color w:val="0033CC"/>
          <w:u w:val="single"/>
        </w:rPr>
        <w:t>znak</w:t>
      </w:r>
      <w:r w:rsidR="003B4C17" w:rsidRPr="00FD063D">
        <w:rPr>
          <w:b/>
          <w:bCs/>
          <w:color w:val="0033CC"/>
          <w:u w:val="single"/>
        </w:rPr>
        <w:t xml:space="preserve"> 20</w:t>
      </w:r>
      <w:r w:rsidR="0070111A" w:rsidRPr="00FD063D">
        <w:rPr>
          <w:b/>
          <w:bCs/>
          <w:color w:val="0033CC"/>
          <w:u w:val="single"/>
        </w:rPr>
        <w:t>0</w:t>
      </w:r>
      <w:r w:rsidR="003B4C17" w:rsidRPr="00FD063D">
        <w:rPr>
          <w:b/>
          <w:bCs/>
          <w:color w:val="0033CC"/>
          <w:u w:val="single"/>
        </w:rPr>
        <w:t xml:space="preserve">: </w:t>
      </w:r>
      <w:bookmarkStart w:id="40" w:name="_Hlk36720099"/>
      <w:r w:rsidR="00A71B99" w:rsidRPr="00FD063D">
        <w:rPr>
          <w:b/>
          <w:bCs/>
          <w:color w:val="0033CC"/>
          <w:u w:val="single"/>
        </w:rPr>
        <w:t>přítel</w:t>
      </w:r>
      <w:r w:rsidR="003B4C17" w:rsidRPr="00FD063D">
        <w:rPr>
          <w:b/>
          <w:bCs/>
          <w:color w:val="0033CC"/>
          <w:u w:val="single"/>
        </w:rPr>
        <w:t>, známý</w:t>
      </w:r>
      <w:r w:rsidR="003E3CB2">
        <w:rPr>
          <w:b/>
          <w:bCs/>
          <w:color w:val="0033CC"/>
          <w:u w:val="single"/>
        </w:rPr>
        <w:t xml:space="preserve"> / přítelkyně ,</w:t>
      </w:r>
      <w:r w:rsidR="00A71B99" w:rsidRPr="00FD063D">
        <w:rPr>
          <w:b/>
          <w:bCs/>
          <w:color w:val="0033CC"/>
          <w:u w:val="single"/>
        </w:rPr>
        <w:t xml:space="preserve"> známá</w:t>
      </w:r>
      <w:bookmarkEnd w:id="40"/>
      <w:r w:rsidR="003B4C17" w:rsidRPr="00FD063D">
        <w:rPr>
          <w:b/>
          <w:bCs/>
          <w:color w:val="0033CC"/>
          <w:u w:val="single"/>
        </w:rPr>
        <w:t xml:space="preserve">: </w:t>
      </w:r>
    </w:p>
    <w:p w14:paraId="53DB7B77" w14:textId="77777777" w:rsidR="003B4C17" w:rsidRPr="00FD063D" w:rsidRDefault="003B4C17" w:rsidP="003B4C17">
      <w:pPr>
        <w:pStyle w:val="Odstavecseseznamem"/>
        <w:spacing w:before="120"/>
        <w:ind w:left="1263"/>
        <w:jc w:val="both"/>
        <w:rPr>
          <w:color w:val="0033CC"/>
          <w:u w:val="single"/>
        </w:rPr>
      </w:pPr>
      <w:r w:rsidRPr="00FD063D">
        <w:rPr>
          <w:bCs/>
          <w:color w:val="0033CC"/>
          <w:u w:val="single"/>
        </w:rPr>
        <w:t xml:space="preserve">zahrnuje např. spolužáky, sousedy, známé rodiny, nezahrnuje kolegy/ kolegyně </w:t>
      </w:r>
      <w:r w:rsidR="00B258AB" w:rsidRPr="00FD063D">
        <w:rPr>
          <w:bCs/>
          <w:color w:val="0033CC"/>
          <w:u w:val="single"/>
        </w:rPr>
        <w:t>z </w:t>
      </w:r>
      <w:r w:rsidRPr="00FD063D">
        <w:rPr>
          <w:bCs/>
          <w:color w:val="0033CC"/>
          <w:u w:val="single"/>
        </w:rPr>
        <w:t xml:space="preserve"> práce či </w:t>
      </w:r>
      <w:r w:rsidR="00B258AB" w:rsidRPr="00FD063D">
        <w:rPr>
          <w:bCs/>
          <w:color w:val="0033CC"/>
          <w:u w:val="single"/>
        </w:rPr>
        <w:t>z </w:t>
      </w:r>
      <w:r w:rsidRPr="00FD063D">
        <w:rPr>
          <w:bCs/>
          <w:color w:val="0033CC"/>
          <w:u w:val="single"/>
        </w:rPr>
        <w:t xml:space="preserve"> obchodních vztahů</w:t>
      </w:r>
    </w:p>
    <w:p w14:paraId="261C5860" w14:textId="77777777" w:rsidR="003B4C17" w:rsidRPr="00FD063D" w:rsidRDefault="00074B55" w:rsidP="00097FA5">
      <w:pPr>
        <w:pStyle w:val="Odstavecseseznamem"/>
        <w:numPr>
          <w:ilvl w:val="0"/>
          <w:numId w:val="14"/>
        </w:numPr>
        <w:spacing w:before="120"/>
        <w:jc w:val="both"/>
        <w:rPr>
          <w:b/>
          <w:color w:val="0033CC"/>
          <w:u w:val="single"/>
        </w:rPr>
      </w:pPr>
      <w:r w:rsidRPr="00FD063D">
        <w:rPr>
          <w:b/>
          <w:color w:val="0033CC"/>
          <w:u w:val="single"/>
        </w:rPr>
        <w:t>znak</w:t>
      </w:r>
      <w:r w:rsidR="003B4C17" w:rsidRPr="00FD063D">
        <w:rPr>
          <w:b/>
          <w:color w:val="0033CC"/>
          <w:u w:val="single"/>
        </w:rPr>
        <w:t xml:space="preserve"> 21</w:t>
      </w:r>
      <w:r w:rsidR="0070111A" w:rsidRPr="00FD063D">
        <w:rPr>
          <w:b/>
          <w:color w:val="0033CC"/>
          <w:u w:val="single"/>
        </w:rPr>
        <w:t>0</w:t>
      </w:r>
      <w:r w:rsidR="003B4C17" w:rsidRPr="00FD063D">
        <w:rPr>
          <w:b/>
          <w:color w:val="0033CC"/>
          <w:u w:val="single"/>
        </w:rPr>
        <w:t xml:space="preserve">: kolegové: </w:t>
      </w:r>
    </w:p>
    <w:p w14:paraId="2877340B" w14:textId="77777777" w:rsidR="003B4C17" w:rsidRPr="00FD063D" w:rsidRDefault="003B4C17" w:rsidP="003B4C17">
      <w:pPr>
        <w:pStyle w:val="Odstavecseseznamem"/>
        <w:spacing w:before="120"/>
        <w:ind w:left="1263"/>
        <w:jc w:val="both"/>
        <w:rPr>
          <w:color w:val="0033CC"/>
          <w:u w:val="single"/>
        </w:rPr>
      </w:pPr>
      <w:r w:rsidRPr="00FD063D">
        <w:rPr>
          <w:color w:val="0033CC"/>
          <w:u w:val="single"/>
        </w:rPr>
        <w:t xml:space="preserve">zahrnuje pracovní vztah (kolega/kolegyně, nadřízený/podřízený apod.) </w:t>
      </w:r>
      <w:r w:rsidR="00B258AB" w:rsidRPr="00FD063D">
        <w:rPr>
          <w:color w:val="0033CC"/>
          <w:u w:val="single"/>
        </w:rPr>
        <w:t>a </w:t>
      </w:r>
      <w:r w:rsidRPr="00FD063D">
        <w:rPr>
          <w:color w:val="0033CC"/>
          <w:u w:val="single"/>
        </w:rPr>
        <w:t> obchodní vztah (zákazník, obchodní partner, dodavatel apod.)</w:t>
      </w:r>
    </w:p>
    <w:p w14:paraId="00144352" w14:textId="77777777" w:rsidR="003B4C17" w:rsidRPr="00FD063D" w:rsidRDefault="00074B55" w:rsidP="00097FA5">
      <w:pPr>
        <w:pStyle w:val="Odstavecseseznamem"/>
        <w:numPr>
          <w:ilvl w:val="0"/>
          <w:numId w:val="14"/>
        </w:numPr>
        <w:spacing w:before="120"/>
        <w:jc w:val="both"/>
        <w:rPr>
          <w:b/>
          <w:color w:val="0033CC"/>
          <w:u w:val="single"/>
        </w:rPr>
      </w:pPr>
      <w:r w:rsidRPr="00FD063D">
        <w:rPr>
          <w:b/>
          <w:color w:val="0033CC"/>
          <w:u w:val="single"/>
        </w:rPr>
        <w:t>znak</w:t>
      </w:r>
      <w:r w:rsidR="003B4C17" w:rsidRPr="00FD063D">
        <w:rPr>
          <w:b/>
          <w:color w:val="0033CC"/>
          <w:u w:val="single"/>
        </w:rPr>
        <w:t xml:space="preserve"> 22</w:t>
      </w:r>
      <w:r w:rsidR="0070111A" w:rsidRPr="00FD063D">
        <w:rPr>
          <w:b/>
          <w:color w:val="0033CC"/>
          <w:u w:val="single"/>
        </w:rPr>
        <w:t>0</w:t>
      </w:r>
      <w:r w:rsidR="003B4C17" w:rsidRPr="00FD063D">
        <w:rPr>
          <w:b/>
          <w:color w:val="0033CC"/>
          <w:u w:val="single"/>
        </w:rPr>
        <w:t xml:space="preserve">: </w:t>
      </w:r>
      <w:r w:rsidR="003E3CB2">
        <w:rPr>
          <w:b/>
          <w:color w:val="0033CC"/>
          <w:u w:val="single"/>
        </w:rPr>
        <w:t xml:space="preserve">osoba v </w:t>
      </w:r>
      <w:r w:rsidR="003B4C17" w:rsidRPr="00FD063D">
        <w:rPr>
          <w:b/>
          <w:color w:val="0033CC"/>
          <w:u w:val="single"/>
        </w:rPr>
        <w:t>úřední</w:t>
      </w:r>
      <w:r w:rsidR="003E3CB2">
        <w:rPr>
          <w:b/>
          <w:color w:val="0033CC"/>
          <w:u w:val="single"/>
        </w:rPr>
        <w:t>m</w:t>
      </w:r>
      <w:r w:rsidR="003B4C17" w:rsidRPr="00FD063D">
        <w:rPr>
          <w:b/>
          <w:color w:val="0033CC"/>
          <w:u w:val="single"/>
        </w:rPr>
        <w:t xml:space="preserve"> postavení, pečovatelský/výchovný vztah: </w:t>
      </w:r>
    </w:p>
    <w:p w14:paraId="2467528B" w14:textId="77777777" w:rsidR="003B4C17" w:rsidRPr="00FD063D" w:rsidRDefault="003B4C17" w:rsidP="003B4C17">
      <w:pPr>
        <w:pStyle w:val="Odstavecseseznamem"/>
        <w:spacing w:before="120"/>
        <w:ind w:left="1263"/>
        <w:jc w:val="both"/>
        <w:rPr>
          <w:color w:val="0033CC"/>
          <w:u w:val="single"/>
        </w:rPr>
      </w:pPr>
      <w:r w:rsidRPr="00FD063D">
        <w:rPr>
          <w:color w:val="0033CC"/>
          <w:u w:val="single"/>
        </w:rPr>
        <w:t xml:space="preserve">úřední osoba, pečovatel, lékař, zdravotní sestra, policie, soudce, duchovní atd. bez ohledu zda pachatel plnil úřední povinnosti nebo se trestný čin odehrál </w:t>
      </w:r>
      <w:r w:rsidR="00B258AB" w:rsidRPr="00FD063D">
        <w:rPr>
          <w:color w:val="0033CC"/>
          <w:u w:val="single"/>
        </w:rPr>
        <w:t>v </w:t>
      </w:r>
      <w:r w:rsidRPr="00FD063D">
        <w:rPr>
          <w:color w:val="0033CC"/>
          <w:u w:val="single"/>
        </w:rPr>
        <w:t xml:space="preserve"> době volného času pachatele </w:t>
      </w:r>
    </w:p>
    <w:p w14:paraId="2AD6695A" w14:textId="77777777" w:rsidR="003B4C17" w:rsidRPr="00FD063D" w:rsidRDefault="00074B55" w:rsidP="00097FA5">
      <w:pPr>
        <w:pStyle w:val="Odstavecseseznamem"/>
        <w:numPr>
          <w:ilvl w:val="0"/>
          <w:numId w:val="14"/>
        </w:numPr>
        <w:spacing w:before="120"/>
        <w:jc w:val="both"/>
        <w:rPr>
          <w:color w:val="0033CC"/>
          <w:u w:val="single"/>
        </w:rPr>
      </w:pPr>
      <w:r w:rsidRPr="00FD063D">
        <w:rPr>
          <w:b/>
          <w:color w:val="0033CC"/>
          <w:u w:val="single"/>
        </w:rPr>
        <w:t>znak</w:t>
      </w:r>
      <w:r w:rsidR="003B4C17" w:rsidRPr="00FD063D">
        <w:rPr>
          <w:b/>
          <w:color w:val="0033CC"/>
          <w:u w:val="single"/>
        </w:rPr>
        <w:t xml:space="preserve"> 23</w:t>
      </w:r>
      <w:r w:rsidR="0070111A" w:rsidRPr="00FD063D">
        <w:rPr>
          <w:b/>
          <w:color w:val="0033CC"/>
          <w:u w:val="single"/>
        </w:rPr>
        <w:t>0</w:t>
      </w:r>
      <w:r w:rsidR="003B4C17" w:rsidRPr="00FD063D">
        <w:rPr>
          <w:b/>
          <w:color w:val="0033CC"/>
          <w:u w:val="single"/>
        </w:rPr>
        <w:t>: jiný pachatel oběti známý:</w:t>
      </w:r>
      <w:r w:rsidR="003B4C17" w:rsidRPr="00FD063D">
        <w:rPr>
          <w:color w:val="0033CC"/>
          <w:u w:val="single"/>
        </w:rPr>
        <w:t xml:space="preserve"> </w:t>
      </w:r>
    </w:p>
    <w:p w14:paraId="7E94746A" w14:textId="77777777" w:rsidR="003B4C17" w:rsidRPr="00FD063D" w:rsidRDefault="003B4C17" w:rsidP="003B4C17">
      <w:pPr>
        <w:pStyle w:val="Odstavecseseznamem"/>
        <w:spacing w:before="120"/>
        <w:ind w:left="1263"/>
        <w:jc w:val="both"/>
        <w:rPr>
          <w:color w:val="0033CC"/>
          <w:u w:val="single"/>
        </w:rPr>
      </w:pPr>
      <w:r w:rsidRPr="00FD063D">
        <w:rPr>
          <w:color w:val="0033CC"/>
          <w:u w:val="single"/>
        </w:rPr>
        <w:t xml:space="preserve">všichni ostatní pachatelé, které oběť znala </w:t>
      </w:r>
      <w:r w:rsidR="00B258AB" w:rsidRPr="00FD063D">
        <w:rPr>
          <w:color w:val="0033CC"/>
          <w:u w:val="single"/>
        </w:rPr>
        <w:t>v </w:t>
      </w:r>
      <w:r w:rsidRPr="00FD063D">
        <w:rPr>
          <w:color w:val="0033CC"/>
          <w:u w:val="single"/>
        </w:rPr>
        <w:t xml:space="preserve"> době spáchání trestného činu </w:t>
      </w:r>
      <w:r w:rsidR="00B258AB" w:rsidRPr="00FD063D">
        <w:rPr>
          <w:color w:val="0033CC"/>
          <w:u w:val="single"/>
        </w:rPr>
        <w:t>a </w:t>
      </w:r>
      <w:r w:rsidRPr="00FD063D">
        <w:rPr>
          <w:color w:val="0033CC"/>
          <w:u w:val="single"/>
        </w:rPr>
        <w:t xml:space="preserve"> nespadají do výše uvedených </w:t>
      </w:r>
      <w:r w:rsidR="00074B55" w:rsidRPr="00FD063D">
        <w:rPr>
          <w:color w:val="0033CC"/>
          <w:u w:val="single"/>
        </w:rPr>
        <w:t>znak</w:t>
      </w:r>
      <w:r w:rsidRPr="00FD063D">
        <w:rPr>
          <w:color w:val="0033CC"/>
          <w:u w:val="single"/>
        </w:rPr>
        <w:t>ů</w:t>
      </w:r>
    </w:p>
    <w:p w14:paraId="2042F4BB" w14:textId="77777777" w:rsidR="003B4C17" w:rsidRPr="00FD063D" w:rsidRDefault="00074B55" w:rsidP="00097FA5">
      <w:pPr>
        <w:pStyle w:val="Odstavecseseznamem"/>
        <w:numPr>
          <w:ilvl w:val="0"/>
          <w:numId w:val="14"/>
        </w:numPr>
        <w:spacing w:before="120"/>
        <w:jc w:val="both"/>
        <w:rPr>
          <w:b/>
          <w:color w:val="0033CC"/>
          <w:u w:val="single"/>
        </w:rPr>
      </w:pPr>
      <w:r w:rsidRPr="00FD063D">
        <w:rPr>
          <w:b/>
          <w:color w:val="0033CC"/>
          <w:u w:val="single"/>
        </w:rPr>
        <w:t>znak</w:t>
      </w:r>
      <w:r w:rsidR="003B4C17" w:rsidRPr="00FD063D">
        <w:rPr>
          <w:b/>
          <w:color w:val="0033CC"/>
          <w:u w:val="single"/>
        </w:rPr>
        <w:t xml:space="preserve"> 30</w:t>
      </w:r>
      <w:r w:rsidR="0070111A" w:rsidRPr="00FD063D">
        <w:rPr>
          <w:b/>
          <w:color w:val="0033CC"/>
          <w:u w:val="single"/>
        </w:rPr>
        <w:t>0</w:t>
      </w:r>
      <w:r w:rsidR="003B4C17" w:rsidRPr="00FD063D">
        <w:rPr>
          <w:b/>
          <w:color w:val="0033CC"/>
          <w:u w:val="single"/>
        </w:rPr>
        <w:t xml:space="preserve">: pachatel oběti neznámý: </w:t>
      </w:r>
    </w:p>
    <w:p w14:paraId="43B364E7" w14:textId="77777777" w:rsidR="003B4C17" w:rsidRPr="00FD063D" w:rsidRDefault="003B4C17" w:rsidP="003B4C17">
      <w:pPr>
        <w:pStyle w:val="Odstavecseseznamem"/>
        <w:spacing w:before="120"/>
        <w:ind w:left="1263"/>
        <w:jc w:val="both"/>
        <w:rPr>
          <w:color w:val="0033CC"/>
          <w:u w:val="single"/>
        </w:rPr>
      </w:pPr>
      <w:r w:rsidRPr="00FD063D">
        <w:rPr>
          <w:color w:val="0033CC"/>
          <w:u w:val="single"/>
        </w:rPr>
        <w:t xml:space="preserve">oběť pachatele </w:t>
      </w:r>
      <w:r w:rsidR="00B258AB" w:rsidRPr="00FD063D">
        <w:rPr>
          <w:color w:val="0033CC"/>
          <w:u w:val="single"/>
        </w:rPr>
        <w:t>v </w:t>
      </w:r>
      <w:r w:rsidRPr="00FD063D">
        <w:rPr>
          <w:color w:val="0033CC"/>
          <w:u w:val="single"/>
        </w:rPr>
        <w:t> době spáchání trestného činu neznala nebo se vztah nepodařilo zjistit</w:t>
      </w:r>
    </w:p>
    <w:p w14:paraId="5432C9E2" w14:textId="77777777" w:rsidR="003B4C17" w:rsidRDefault="003B4C17" w:rsidP="003B4C17">
      <w:pPr>
        <w:jc w:val="both"/>
        <w:rPr>
          <w:bCs/>
          <w:color w:val="0033CC"/>
          <w:u w:val="single"/>
        </w:rPr>
      </w:pPr>
    </w:p>
    <w:p w14:paraId="3B77C662" w14:textId="77777777" w:rsidR="00FD063D" w:rsidRPr="00A04ADB" w:rsidRDefault="00B258AB" w:rsidP="00FD063D">
      <w:pPr>
        <w:ind w:firstLine="363"/>
        <w:jc w:val="both"/>
        <w:rPr>
          <w:color w:val="0033CC"/>
          <w:u w:val="single"/>
        </w:rPr>
      </w:pPr>
      <w:r>
        <w:rPr>
          <w:b/>
          <w:color w:val="0033CC"/>
          <w:u w:val="single"/>
        </w:rPr>
        <w:t>2 </w:t>
      </w:r>
      <w:r w:rsidR="003B4C17">
        <w:rPr>
          <w:b/>
          <w:color w:val="0033CC"/>
          <w:u w:val="single"/>
        </w:rPr>
        <w:t xml:space="preserve">) </w:t>
      </w:r>
      <w:r w:rsidR="003B4C17" w:rsidRPr="00235AF3">
        <w:rPr>
          <w:b/>
          <w:color w:val="0033CC"/>
          <w:u w:val="single"/>
        </w:rPr>
        <w:t>Obětí je</w:t>
      </w:r>
      <w:r w:rsidR="003B4C17">
        <w:rPr>
          <w:color w:val="0033CC"/>
          <w:u w:val="single"/>
        </w:rPr>
        <w:t xml:space="preserve"> – </w:t>
      </w:r>
      <w:r w:rsidR="00FD063D">
        <w:rPr>
          <w:color w:val="0033CC"/>
          <w:u w:val="single"/>
        </w:rPr>
        <w:t>o</w:t>
      </w:r>
      <w:r w:rsidR="00FD063D" w:rsidRPr="00A04ADB">
        <w:rPr>
          <w:color w:val="0033CC"/>
          <w:u w:val="single"/>
        </w:rPr>
        <w:t xml:space="preserve">bětí se pro statistické účely míní oběti dle § 2 odst. 2 zákona č. 45/2013 Sb. o obětech trestných činů s výjimkou obětí dle § 2 odst. 3 tohoto zákona. </w:t>
      </w:r>
    </w:p>
    <w:p w14:paraId="7D026AED" w14:textId="77777777" w:rsidR="00FD063D" w:rsidRDefault="00FD063D" w:rsidP="00FD063D">
      <w:pPr>
        <w:ind w:firstLine="363"/>
        <w:jc w:val="both"/>
        <w:rPr>
          <w:color w:val="0033CC"/>
          <w:u w:val="single"/>
        </w:rPr>
      </w:pPr>
    </w:p>
    <w:p w14:paraId="60CCF152" w14:textId="77777777" w:rsidR="00FD063D" w:rsidRDefault="00FD063D" w:rsidP="00FD063D">
      <w:pPr>
        <w:ind w:firstLine="363"/>
        <w:jc w:val="both"/>
        <w:rPr>
          <w:color w:val="0033CC"/>
          <w:u w:val="single"/>
        </w:rPr>
      </w:pPr>
      <w:r>
        <w:rPr>
          <w:color w:val="0033CC"/>
          <w:u w:val="single"/>
        </w:rPr>
        <w:t xml:space="preserve">Typ oběti se vyznačí kódem a u příslušného kódu se vyznačí počet obětí (až 99 osob pro jeden kód); počet obětí se povinně uvede pro každý vyznačený kód s výjimkou kódu 49. </w:t>
      </w:r>
      <w:r w:rsidRPr="00A40586">
        <w:rPr>
          <w:color w:val="0033CC"/>
          <w:u w:val="single"/>
        </w:rPr>
        <w:t>Je možno vyznačit až devět typů obětí vč. znaku 49 „bez vykázání oběti“</w:t>
      </w:r>
      <w:r>
        <w:rPr>
          <w:color w:val="0033CC"/>
          <w:u w:val="single"/>
        </w:rPr>
        <w:t>.</w:t>
      </w:r>
    </w:p>
    <w:p w14:paraId="3152ADEF" w14:textId="77777777" w:rsidR="00FD063D" w:rsidRDefault="00FD063D" w:rsidP="00FD063D">
      <w:pPr>
        <w:ind w:firstLine="363"/>
        <w:jc w:val="both"/>
        <w:rPr>
          <w:color w:val="0033CC"/>
          <w:u w:val="single"/>
        </w:rPr>
      </w:pPr>
    </w:p>
    <w:p w14:paraId="4BE766D1" w14:textId="77777777" w:rsidR="00FD063D" w:rsidRDefault="00FD063D" w:rsidP="00FD063D">
      <w:pPr>
        <w:ind w:firstLine="363"/>
        <w:jc w:val="both"/>
        <w:rPr>
          <w:color w:val="0033CC"/>
          <w:u w:val="single"/>
        </w:rPr>
      </w:pPr>
      <w:r w:rsidRPr="00A04ADB">
        <w:rPr>
          <w:color w:val="0033CC"/>
          <w:u w:val="single"/>
        </w:rPr>
        <w:t>Pozn.: pro</w:t>
      </w:r>
      <w:r>
        <w:rPr>
          <w:color w:val="0033CC"/>
          <w:u w:val="single"/>
        </w:rPr>
        <w:t xml:space="preserve"> statistické vyka</w:t>
      </w:r>
      <w:r w:rsidRPr="00A04ADB">
        <w:rPr>
          <w:color w:val="0033CC"/>
          <w:u w:val="single"/>
        </w:rPr>
        <w:t xml:space="preserve">zování se pojem "oběť" (zákon o </w:t>
      </w:r>
      <w:r>
        <w:rPr>
          <w:color w:val="0033CC"/>
          <w:u w:val="single"/>
        </w:rPr>
        <w:t>o</w:t>
      </w:r>
      <w:r w:rsidRPr="00A04ADB">
        <w:rPr>
          <w:color w:val="0033CC"/>
          <w:u w:val="single"/>
        </w:rPr>
        <w:t>bětech trestných činů) shoduje s pojmem "poškozený“ (trestní</w:t>
      </w:r>
      <w:r>
        <w:rPr>
          <w:color w:val="0033CC"/>
          <w:u w:val="single"/>
        </w:rPr>
        <w:t xml:space="preserve"> řád).</w:t>
      </w:r>
    </w:p>
    <w:p w14:paraId="07603439" w14:textId="77777777" w:rsidR="003B4C17" w:rsidRDefault="003B4C17" w:rsidP="00FD063D">
      <w:pPr>
        <w:ind w:firstLine="363"/>
        <w:jc w:val="both"/>
      </w:pPr>
    </w:p>
    <w:p w14:paraId="10C02F73" w14:textId="77777777" w:rsidR="00BE7D05" w:rsidRDefault="00BE7D05" w:rsidP="00764A1A">
      <w:pPr>
        <w:ind w:left="543"/>
        <w:jc w:val="both"/>
      </w:pPr>
    </w:p>
    <w:p w14:paraId="37E8FFDB" w14:textId="77777777" w:rsidR="00764A1A" w:rsidRPr="00B000E0" w:rsidRDefault="00A4589B" w:rsidP="00764A1A">
      <w:pPr>
        <w:ind w:left="543"/>
        <w:jc w:val="both"/>
      </w:pPr>
      <w:r w:rsidRPr="00B000E0">
        <w:t>znak</w:t>
      </w:r>
      <w:r w:rsidR="00764A1A" w:rsidRPr="00B000E0">
        <w:t xml:space="preserve"> 11</w:t>
      </w:r>
      <w:r w:rsidR="00A9198E" w:rsidRPr="00B000E0">
        <w:t xml:space="preserve"> – </w:t>
      </w:r>
      <w:r w:rsidR="00764A1A" w:rsidRPr="00B000E0">
        <w:t>oběť žena</w:t>
      </w:r>
    </w:p>
    <w:p w14:paraId="00AC4D6E" w14:textId="77777777" w:rsidR="00764A1A" w:rsidRDefault="00A4589B" w:rsidP="00764A1A">
      <w:pPr>
        <w:ind w:left="543"/>
        <w:jc w:val="both"/>
      </w:pPr>
      <w:r w:rsidRPr="00B000E0">
        <w:t xml:space="preserve">znak </w:t>
      </w:r>
      <w:r w:rsidR="00764A1A" w:rsidRPr="00B000E0">
        <w:t>28</w:t>
      </w:r>
      <w:r w:rsidR="00A9198E" w:rsidRPr="00B000E0">
        <w:t xml:space="preserve"> – </w:t>
      </w:r>
      <w:r w:rsidR="00764A1A" w:rsidRPr="00B000E0">
        <w:t>oběť muž</w:t>
      </w:r>
    </w:p>
    <w:p w14:paraId="6D231268" w14:textId="77777777" w:rsidR="007810C3" w:rsidRPr="00F872F9" w:rsidRDefault="007810C3" w:rsidP="007810C3">
      <w:pPr>
        <w:ind w:left="543"/>
        <w:jc w:val="both"/>
      </w:pPr>
      <w:r w:rsidRPr="00F872F9">
        <w:t>znak 40 – oběť dítě žena</w:t>
      </w:r>
    </w:p>
    <w:p w14:paraId="75860861" w14:textId="77777777" w:rsidR="007810C3" w:rsidRPr="00F872F9" w:rsidRDefault="007810C3" w:rsidP="007810C3">
      <w:pPr>
        <w:ind w:left="543"/>
        <w:jc w:val="both"/>
      </w:pPr>
      <w:r w:rsidRPr="00F872F9">
        <w:t>znak 41 – oběť dítě muž</w:t>
      </w:r>
    </w:p>
    <w:p w14:paraId="31FC6C7F" w14:textId="77777777" w:rsidR="00BE7D05" w:rsidRPr="00F872F9" w:rsidRDefault="00BE7D05" w:rsidP="00BE7D05">
      <w:pPr>
        <w:ind w:left="543"/>
        <w:jc w:val="both"/>
      </w:pPr>
      <w:r w:rsidRPr="00F872F9">
        <w:t>znak 42 – oběť senior žena</w:t>
      </w:r>
    </w:p>
    <w:p w14:paraId="3BDB1655" w14:textId="77777777" w:rsidR="00BE7D05" w:rsidRDefault="00BE7D05" w:rsidP="00BE7D05">
      <w:pPr>
        <w:ind w:left="543"/>
        <w:jc w:val="both"/>
      </w:pPr>
      <w:r w:rsidRPr="00F872F9">
        <w:t>znak 43 – oběť senior muž</w:t>
      </w:r>
    </w:p>
    <w:p w14:paraId="5EF49EAF" w14:textId="77777777" w:rsidR="007810C3" w:rsidRPr="00537F28" w:rsidRDefault="007810C3" w:rsidP="007810C3">
      <w:pPr>
        <w:ind w:left="543"/>
        <w:jc w:val="both"/>
        <w:rPr>
          <w:color w:val="0033CC"/>
          <w:u w:val="single"/>
        </w:rPr>
      </w:pPr>
      <w:r>
        <w:rPr>
          <w:color w:val="0033CC"/>
          <w:u w:val="single"/>
        </w:rPr>
        <w:t>znak</w:t>
      </w:r>
      <w:r w:rsidRPr="00537F28">
        <w:rPr>
          <w:color w:val="0033CC"/>
          <w:u w:val="single"/>
        </w:rPr>
        <w:t xml:space="preserve"> 44 – oběť mladistvá žena</w:t>
      </w:r>
    </w:p>
    <w:p w14:paraId="69787750" w14:textId="77777777" w:rsidR="007810C3" w:rsidRDefault="007810C3" w:rsidP="007810C3">
      <w:pPr>
        <w:ind w:left="543"/>
        <w:jc w:val="both"/>
        <w:rPr>
          <w:color w:val="0033CC"/>
          <w:u w:val="single"/>
        </w:rPr>
      </w:pPr>
      <w:r>
        <w:rPr>
          <w:color w:val="0033CC"/>
          <w:u w:val="single"/>
        </w:rPr>
        <w:t>znak</w:t>
      </w:r>
      <w:r w:rsidRPr="00537F28">
        <w:rPr>
          <w:color w:val="0033CC"/>
          <w:u w:val="single"/>
        </w:rPr>
        <w:t xml:space="preserve"> 45 – </w:t>
      </w:r>
      <w:r>
        <w:rPr>
          <w:color w:val="0033CC"/>
          <w:u w:val="single"/>
        </w:rPr>
        <w:t xml:space="preserve">oběť </w:t>
      </w:r>
      <w:r w:rsidRPr="00537F28">
        <w:rPr>
          <w:color w:val="0033CC"/>
          <w:u w:val="single"/>
        </w:rPr>
        <w:t>mladistvý muž</w:t>
      </w:r>
    </w:p>
    <w:p w14:paraId="4D862CCD" w14:textId="77777777" w:rsidR="007810C3" w:rsidRPr="00537F28" w:rsidRDefault="007810C3" w:rsidP="007810C3">
      <w:pPr>
        <w:ind w:left="543"/>
        <w:jc w:val="both"/>
        <w:rPr>
          <w:color w:val="0033CC"/>
          <w:u w:val="single"/>
        </w:rPr>
      </w:pPr>
      <w:r>
        <w:rPr>
          <w:color w:val="0033CC"/>
          <w:u w:val="single"/>
        </w:rPr>
        <w:t>znak 49 – bez vykázání oběti</w:t>
      </w:r>
    </w:p>
    <w:p w14:paraId="2F718E2A" w14:textId="77777777" w:rsidR="00B44A82" w:rsidRPr="007810C3" w:rsidRDefault="00B44A82" w:rsidP="00B44A82">
      <w:pPr>
        <w:ind w:left="543"/>
        <w:jc w:val="both"/>
        <w:rPr>
          <w:strike/>
          <w:color w:val="0033CC"/>
        </w:rPr>
      </w:pPr>
      <w:r w:rsidRPr="007810C3">
        <w:rPr>
          <w:strike/>
          <w:color w:val="0033CC"/>
        </w:rPr>
        <w:t xml:space="preserve">znak 30 – oběť žena </w:t>
      </w:r>
      <w:r w:rsidR="00B258AB" w:rsidRPr="007810C3">
        <w:rPr>
          <w:strike/>
          <w:color w:val="0033CC"/>
        </w:rPr>
        <w:t>i</w:t>
      </w:r>
      <w:r w:rsidR="00B258AB">
        <w:rPr>
          <w:strike/>
          <w:color w:val="0033CC"/>
        </w:rPr>
        <w:t> </w:t>
      </w:r>
      <w:r w:rsidRPr="007810C3">
        <w:rPr>
          <w:strike/>
          <w:color w:val="0033CC"/>
        </w:rPr>
        <w:t xml:space="preserve"> muž</w:t>
      </w:r>
    </w:p>
    <w:p w14:paraId="3267A4FF" w14:textId="77777777" w:rsidR="00B44A82" w:rsidRPr="007810C3" w:rsidRDefault="00B44A82" w:rsidP="00B44A82">
      <w:pPr>
        <w:ind w:left="543"/>
        <w:jc w:val="both"/>
        <w:rPr>
          <w:strike/>
          <w:color w:val="0033CC"/>
        </w:rPr>
      </w:pPr>
      <w:r w:rsidRPr="007810C3">
        <w:rPr>
          <w:strike/>
          <w:color w:val="0033CC"/>
        </w:rPr>
        <w:t xml:space="preserve">znak 31 – oběť žena, muž </w:t>
      </w:r>
      <w:r w:rsidR="00B258AB" w:rsidRPr="007810C3">
        <w:rPr>
          <w:strike/>
          <w:color w:val="0033CC"/>
        </w:rPr>
        <w:t>i</w:t>
      </w:r>
      <w:r w:rsidR="00B258AB">
        <w:rPr>
          <w:strike/>
          <w:color w:val="0033CC"/>
        </w:rPr>
        <w:t> </w:t>
      </w:r>
      <w:r w:rsidRPr="007810C3">
        <w:rPr>
          <w:strike/>
          <w:color w:val="0033CC"/>
        </w:rPr>
        <w:t xml:space="preserve"> dítě</w:t>
      </w:r>
    </w:p>
    <w:p w14:paraId="4D3185E8" w14:textId="77777777" w:rsidR="00B44A82" w:rsidRPr="007810C3" w:rsidRDefault="00B44A82" w:rsidP="00B44A82">
      <w:pPr>
        <w:ind w:left="543"/>
        <w:jc w:val="both"/>
        <w:rPr>
          <w:strike/>
          <w:color w:val="0033CC"/>
        </w:rPr>
      </w:pPr>
      <w:r w:rsidRPr="007810C3">
        <w:rPr>
          <w:strike/>
          <w:color w:val="0033CC"/>
        </w:rPr>
        <w:t>znak 32 – obětí je více dětí</w:t>
      </w:r>
    </w:p>
    <w:p w14:paraId="7FEAE2C1" w14:textId="77777777" w:rsidR="003813AF" w:rsidRPr="00F13646" w:rsidRDefault="00764A1A" w:rsidP="003813AF">
      <w:pPr>
        <w:spacing w:before="120"/>
        <w:ind w:left="544"/>
        <w:jc w:val="both"/>
        <w:rPr>
          <w:strike/>
          <w:color w:val="0033CC"/>
        </w:rPr>
      </w:pPr>
      <w:r w:rsidRPr="00F13646">
        <w:rPr>
          <w:b/>
          <w:strike/>
          <w:color w:val="0033CC"/>
        </w:rPr>
        <w:t>Oběť senior</w:t>
      </w:r>
      <w:r w:rsidRPr="00F13646">
        <w:rPr>
          <w:strike/>
          <w:color w:val="0033CC"/>
        </w:rPr>
        <w:t xml:space="preserve"> je osoba, která</w:t>
      </w:r>
      <w:r w:rsidR="00A9198E" w:rsidRPr="00F13646">
        <w:rPr>
          <w:strike/>
          <w:color w:val="0033CC"/>
        </w:rPr>
        <w:t xml:space="preserve"> </w:t>
      </w:r>
      <w:r w:rsidR="00B258AB" w:rsidRPr="00F13646">
        <w:rPr>
          <w:strike/>
          <w:color w:val="0033CC"/>
        </w:rPr>
        <w:t>v</w:t>
      </w:r>
      <w:r w:rsidR="00B258AB">
        <w:rPr>
          <w:strike/>
          <w:color w:val="0033CC"/>
        </w:rPr>
        <w:t> </w:t>
      </w:r>
      <w:r w:rsidR="00A9198E" w:rsidRPr="00F13646">
        <w:rPr>
          <w:strike/>
          <w:color w:val="0033CC"/>
        </w:rPr>
        <w:t> </w:t>
      </w:r>
      <w:r w:rsidRPr="00F13646">
        <w:rPr>
          <w:strike/>
          <w:color w:val="0033CC"/>
        </w:rPr>
        <w:t xml:space="preserve">době spáchání trestného činu dovršila </w:t>
      </w:r>
      <w:r w:rsidR="009D0729" w:rsidRPr="00F13646">
        <w:rPr>
          <w:strike/>
          <w:color w:val="0033CC"/>
        </w:rPr>
        <w:t>65. rok věku</w:t>
      </w:r>
      <w:r w:rsidRPr="00F13646">
        <w:rPr>
          <w:strike/>
          <w:color w:val="0033CC"/>
        </w:rPr>
        <w:t xml:space="preserve">. </w:t>
      </w:r>
    </w:p>
    <w:p w14:paraId="7109FF45" w14:textId="77777777" w:rsidR="00F872F9" w:rsidRDefault="00F872F9" w:rsidP="00B44A82">
      <w:pPr>
        <w:keepNext/>
        <w:jc w:val="both"/>
        <w:rPr>
          <w:b/>
        </w:rPr>
      </w:pPr>
    </w:p>
    <w:p w14:paraId="2792EF55" w14:textId="77777777" w:rsidR="00F13646" w:rsidRDefault="00F13646" w:rsidP="00F13646">
      <w:pPr>
        <w:ind w:firstLine="363"/>
        <w:jc w:val="both"/>
        <w:rPr>
          <w:color w:val="0033CC"/>
          <w:u w:val="single"/>
        </w:rPr>
      </w:pPr>
      <w:r>
        <w:rPr>
          <w:color w:val="0033CC"/>
          <w:u w:val="single"/>
        </w:rPr>
        <w:t>Pro eliminaci dvojího vykazování počtu obětí:</w:t>
      </w:r>
    </w:p>
    <w:p w14:paraId="4AF44DB2" w14:textId="77777777" w:rsidR="00F13646" w:rsidRPr="002206B7" w:rsidRDefault="00B258AB" w:rsidP="00097FA5">
      <w:pPr>
        <w:pStyle w:val="Odstavecseseznamem"/>
        <w:numPr>
          <w:ilvl w:val="0"/>
          <w:numId w:val="15"/>
        </w:numPr>
        <w:jc w:val="both"/>
        <w:rPr>
          <w:color w:val="0033CC"/>
          <w:u w:val="single"/>
        </w:rPr>
      </w:pPr>
      <w:r>
        <w:rPr>
          <w:color w:val="0033CC"/>
          <w:u w:val="single"/>
        </w:rPr>
        <w:t>v </w:t>
      </w:r>
      <w:r w:rsidR="00F13646" w:rsidRPr="002206B7">
        <w:rPr>
          <w:color w:val="0033CC"/>
          <w:u w:val="single"/>
        </w:rPr>
        <w:t xml:space="preserve"> případě skupinové věci nebo při vyloučení věci </w:t>
      </w:r>
      <w:r w:rsidRPr="002206B7">
        <w:rPr>
          <w:color w:val="0033CC"/>
          <w:u w:val="single"/>
        </w:rPr>
        <w:t>k</w:t>
      </w:r>
      <w:r>
        <w:rPr>
          <w:color w:val="0033CC"/>
          <w:u w:val="single"/>
        </w:rPr>
        <w:t> </w:t>
      </w:r>
      <w:r w:rsidR="00F13646" w:rsidRPr="002206B7">
        <w:rPr>
          <w:color w:val="0033CC"/>
          <w:u w:val="single"/>
        </w:rPr>
        <w:t xml:space="preserve"> samostatnému projednání se počet obětí vyplní pouze </w:t>
      </w:r>
      <w:r w:rsidRPr="002206B7">
        <w:rPr>
          <w:color w:val="0033CC"/>
          <w:u w:val="single"/>
        </w:rPr>
        <w:t>u</w:t>
      </w:r>
      <w:r>
        <w:rPr>
          <w:color w:val="0033CC"/>
          <w:u w:val="single"/>
        </w:rPr>
        <w:t> </w:t>
      </w:r>
      <w:r w:rsidR="00F13646" w:rsidRPr="002206B7">
        <w:rPr>
          <w:color w:val="0033CC"/>
          <w:u w:val="single"/>
        </w:rPr>
        <w:t xml:space="preserve"> jednoho pachatele, tj. pouze </w:t>
      </w:r>
      <w:r w:rsidRPr="002206B7">
        <w:rPr>
          <w:color w:val="0033CC"/>
          <w:u w:val="single"/>
        </w:rPr>
        <w:t>v</w:t>
      </w:r>
      <w:r>
        <w:rPr>
          <w:color w:val="0033CC"/>
          <w:u w:val="single"/>
        </w:rPr>
        <w:t> </w:t>
      </w:r>
      <w:r w:rsidR="00F13646" w:rsidRPr="002206B7">
        <w:rPr>
          <w:color w:val="0033CC"/>
          <w:u w:val="single"/>
        </w:rPr>
        <w:t xml:space="preserve"> tom statistickém listu, kde je ve sloupci „Označení pachatele </w:t>
      </w:r>
      <w:r w:rsidRPr="002206B7">
        <w:rPr>
          <w:color w:val="0033CC"/>
          <w:u w:val="single"/>
        </w:rPr>
        <w:t>v</w:t>
      </w:r>
      <w:r>
        <w:rPr>
          <w:color w:val="0033CC"/>
          <w:u w:val="single"/>
        </w:rPr>
        <w:t> </w:t>
      </w:r>
      <w:r w:rsidR="00F13646" w:rsidRPr="002206B7">
        <w:rPr>
          <w:color w:val="0033CC"/>
          <w:u w:val="single"/>
        </w:rPr>
        <w:t xml:space="preserve"> trestní věci“ uveden </w:t>
      </w:r>
      <w:r w:rsidR="00074B55">
        <w:rPr>
          <w:color w:val="0033CC"/>
          <w:u w:val="single"/>
        </w:rPr>
        <w:t>znak</w:t>
      </w:r>
      <w:r w:rsidR="00F13646" w:rsidRPr="002206B7">
        <w:rPr>
          <w:color w:val="0033CC"/>
          <w:u w:val="single"/>
        </w:rPr>
        <w:t xml:space="preserve"> </w:t>
      </w:r>
      <w:r w:rsidRPr="002206B7">
        <w:rPr>
          <w:color w:val="0033CC"/>
          <w:u w:val="single"/>
        </w:rPr>
        <w:t>1</w:t>
      </w:r>
      <w:r>
        <w:rPr>
          <w:color w:val="0033CC"/>
          <w:u w:val="single"/>
        </w:rPr>
        <w:t> </w:t>
      </w:r>
      <w:r w:rsidR="00F13646" w:rsidRPr="002206B7">
        <w:rPr>
          <w:color w:val="0033CC"/>
          <w:u w:val="single"/>
        </w:rPr>
        <w:t xml:space="preserve"> (jeden pachatel ve věci) nebo </w:t>
      </w:r>
      <w:r w:rsidRPr="002206B7">
        <w:rPr>
          <w:color w:val="0033CC"/>
          <w:u w:val="single"/>
        </w:rPr>
        <w:t>2</w:t>
      </w:r>
      <w:r>
        <w:rPr>
          <w:color w:val="0033CC"/>
          <w:u w:val="single"/>
        </w:rPr>
        <w:t> </w:t>
      </w:r>
      <w:r w:rsidR="00F13646" w:rsidRPr="002206B7">
        <w:rPr>
          <w:color w:val="0033CC"/>
          <w:u w:val="single"/>
        </w:rPr>
        <w:t xml:space="preserve"> (vedoucí pachatel ve skupinové věci). </w:t>
      </w:r>
    </w:p>
    <w:p w14:paraId="195579E3" w14:textId="77777777" w:rsidR="00F13646" w:rsidRPr="002206B7" w:rsidRDefault="00B258AB" w:rsidP="00097FA5">
      <w:pPr>
        <w:pStyle w:val="Odstavecseseznamem"/>
        <w:numPr>
          <w:ilvl w:val="0"/>
          <w:numId w:val="15"/>
        </w:numPr>
        <w:jc w:val="both"/>
        <w:rPr>
          <w:color w:val="0033CC"/>
          <w:u w:val="single"/>
        </w:rPr>
      </w:pPr>
      <w:r>
        <w:rPr>
          <w:color w:val="0033CC"/>
          <w:u w:val="single"/>
        </w:rPr>
        <w:lastRenderedPageBreak/>
        <w:t>v </w:t>
      </w:r>
      <w:r w:rsidR="00F13646">
        <w:rPr>
          <w:color w:val="0033CC"/>
          <w:u w:val="single"/>
        </w:rPr>
        <w:t xml:space="preserve"> případě souhrnného trestu </w:t>
      </w:r>
      <w:r w:rsidR="00F13646" w:rsidRPr="002206B7">
        <w:rPr>
          <w:color w:val="0033CC"/>
          <w:u w:val="single"/>
        </w:rPr>
        <w:t xml:space="preserve">se vyplní počet obětí pouze pro trestný čin, který byl došetřen. </w:t>
      </w:r>
    </w:p>
    <w:p w14:paraId="7F31B33B" w14:textId="77777777" w:rsidR="00F13646" w:rsidRDefault="00B258AB" w:rsidP="00097FA5">
      <w:pPr>
        <w:pStyle w:val="Odstavecseseznamem"/>
        <w:numPr>
          <w:ilvl w:val="0"/>
          <w:numId w:val="15"/>
        </w:numPr>
        <w:jc w:val="both"/>
        <w:rPr>
          <w:color w:val="0033CC"/>
          <w:u w:val="single"/>
        </w:rPr>
      </w:pPr>
      <w:r>
        <w:rPr>
          <w:color w:val="0033CC"/>
          <w:u w:val="single"/>
        </w:rPr>
        <w:t>v </w:t>
      </w:r>
      <w:r w:rsidR="00F13646" w:rsidRPr="002206B7">
        <w:rPr>
          <w:color w:val="0033CC"/>
          <w:u w:val="single"/>
        </w:rPr>
        <w:t xml:space="preserve"> případě společného trestu za pokračující trestný čin se </w:t>
      </w:r>
      <w:r w:rsidRPr="002206B7">
        <w:rPr>
          <w:color w:val="0033CC"/>
          <w:u w:val="single"/>
        </w:rPr>
        <w:t>v</w:t>
      </w:r>
      <w:r>
        <w:rPr>
          <w:color w:val="0033CC"/>
          <w:u w:val="single"/>
        </w:rPr>
        <w:t> </w:t>
      </w:r>
      <w:r w:rsidR="00F13646" w:rsidRPr="002206B7">
        <w:rPr>
          <w:color w:val="0033CC"/>
          <w:u w:val="single"/>
        </w:rPr>
        <w:t> </w:t>
      </w:r>
      <w:r w:rsidR="00F13646">
        <w:rPr>
          <w:color w:val="0033CC"/>
          <w:u w:val="single"/>
        </w:rPr>
        <w:t>dalším</w:t>
      </w:r>
      <w:r w:rsidR="00F13646" w:rsidRPr="002206B7">
        <w:rPr>
          <w:color w:val="0033CC"/>
          <w:u w:val="single"/>
        </w:rPr>
        <w:t xml:space="preserve"> statistickém listu uvede počet obětí týkající se pouze tohoto </w:t>
      </w:r>
      <w:r w:rsidR="00F13646">
        <w:rPr>
          <w:color w:val="0033CC"/>
          <w:u w:val="single"/>
        </w:rPr>
        <w:t>dalšího</w:t>
      </w:r>
      <w:r w:rsidR="00F13646" w:rsidRPr="002206B7">
        <w:rPr>
          <w:color w:val="0033CC"/>
          <w:u w:val="single"/>
        </w:rPr>
        <w:t xml:space="preserve"> statistického listu</w:t>
      </w:r>
    </w:p>
    <w:p w14:paraId="30B5E05C" w14:textId="77777777" w:rsidR="00097FA5" w:rsidRDefault="00097FA5" w:rsidP="00097FA5">
      <w:pPr>
        <w:jc w:val="both"/>
        <w:rPr>
          <w:color w:val="0033CC"/>
          <w:u w:val="single"/>
        </w:rPr>
      </w:pPr>
    </w:p>
    <w:p w14:paraId="4C6D0210" w14:textId="77777777" w:rsidR="00097FA5" w:rsidRPr="00FD063D" w:rsidRDefault="00097FA5" w:rsidP="00097FA5">
      <w:pPr>
        <w:ind w:left="543"/>
        <w:jc w:val="both"/>
        <w:rPr>
          <w:color w:val="0033CC"/>
          <w:u w:val="single"/>
        </w:rPr>
      </w:pPr>
      <w:r w:rsidRPr="00FD063D">
        <w:rPr>
          <w:bCs/>
          <w:color w:val="0033CC"/>
          <w:u w:val="single"/>
        </w:rPr>
        <w:t xml:space="preserve">Vysvětlivky </w:t>
      </w:r>
      <w:r w:rsidR="00074B55" w:rsidRPr="00FD063D">
        <w:rPr>
          <w:bCs/>
          <w:color w:val="0033CC"/>
          <w:u w:val="single"/>
        </w:rPr>
        <w:t>znak</w:t>
      </w:r>
      <w:r w:rsidRPr="00FD063D">
        <w:rPr>
          <w:bCs/>
          <w:color w:val="0033CC"/>
          <w:u w:val="single"/>
        </w:rPr>
        <w:t>ů</w:t>
      </w:r>
      <w:r w:rsidRPr="00FD063D">
        <w:rPr>
          <w:color w:val="0033CC"/>
          <w:u w:val="single"/>
        </w:rPr>
        <w:t>:</w:t>
      </w:r>
    </w:p>
    <w:p w14:paraId="0CF4F516" w14:textId="77777777" w:rsidR="00097FA5" w:rsidRPr="008E1E78" w:rsidRDefault="00074B55" w:rsidP="00097FA5">
      <w:pPr>
        <w:keepNext/>
        <w:spacing w:before="100" w:beforeAutospacing="1"/>
        <w:ind w:left="544"/>
        <w:jc w:val="both"/>
        <w:rPr>
          <w:b/>
          <w:color w:val="0033CC"/>
          <w:u w:val="single"/>
        </w:rPr>
      </w:pPr>
      <w:r>
        <w:rPr>
          <w:b/>
          <w:color w:val="0033CC"/>
          <w:u w:val="single"/>
        </w:rPr>
        <w:t>znak</w:t>
      </w:r>
      <w:r w:rsidR="00097FA5" w:rsidRPr="008E1E78">
        <w:rPr>
          <w:b/>
          <w:color w:val="0033CC"/>
          <w:u w:val="single"/>
        </w:rPr>
        <w:t xml:space="preserve"> 11 – oběť žena</w:t>
      </w:r>
    </w:p>
    <w:p w14:paraId="2C6AF53B" w14:textId="77777777" w:rsidR="00097FA5" w:rsidRPr="008E1E78" w:rsidRDefault="00097FA5" w:rsidP="00097FA5">
      <w:pPr>
        <w:ind w:left="543"/>
        <w:jc w:val="both"/>
        <w:rPr>
          <w:color w:val="0033CC"/>
          <w:u w:val="single"/>
        </w:rPr>
      </w:pPr>
      <w:r w:rsidRPr="008E1E78">
        <w:rPr>
          <w:color w:val="0033CC"/>
          <w:u w:val="single"/>
        </w:rPr>
        <w:t>Obětí trestného činu je osoba ženského pohlaví</w:t>
      </w:r>
      <w:r>
        <w:rPr>
          <w:color w:val="0033CC"/>
          <w:u w:val="single"/>
        </w:rPr>
        <w:t xml:space="preserve">, která dovršila 18. rok věku </w:t>
      </w:r>
      <w:r w:rsidR="00B258AB">
        <w:rPr>
          <w:color w:val="0033CC"/>
          <w:u w:val="single"/>
        </w:rPr>
        <w:t>a </w:t>
      </w:r>
      <w:r>
        <w:rPr>
          <w:color w:val="0033CC"/>
          <w:u w:val="single"/>
        </w:rPr>
        <w:t> </w:t>
      </w:r>
      <w:r w:rsidRPr="008E1E78">
        <w:rPr>
          <w:color w:val="0033CC"/>
          <w:u w:val="single"/>
        </w:rPr>
        <w:t xml:space="preserve">nepřekročila 65. rok věku (indikace věku </w:t>
      </w:r>
      <w:r w:rsidR="00B258AB" w:rsidRPr="008E1E78">
        <w:rPr>
          <w:color w:val="0033CC"/>
          <w:u w:val="single"/>
        </w:rPr>
        <w:t>a</w:t>
      </w:r>
      <w:r w:rsidR="00B258AB">
        <w:rPr>
          <w:color w:val="0033CC"/>
          <w:u w:val="single"/>
        </w:rPr>
        <w:t> </w:t>
      </w:r>
      <w:r w:rsidRPr="008E1E78">
        <w:rPr>
          <w:color w:val="0033CC"/>
          <w:u w:val="single"/>
        </w:rPr>
        <w:t xml:space="preserve"> pohlaví se vztahuje </w:t>
      </w:r>
      <w:r w:rsidR="00B258AB" w:rsidRPr="008E1E78">
        <w:rPr>
          <w:color w:val="0033CC"/>
          <w:u w:val="single"/>
        </w:rPr>
        <w:t>k</w:t>
      </w:r>
      <w:r w:rsidR="00B258AB">
        <w:rPr>
          <w:color w:val="0033CC"/>
          <w:u w:val="single"/>
        </w:rPr>
        <w:t> </w:t>
      </w:r>
      <w:r w:rsidRPr="008E1E78">
        <w:rPr>
          <w:color w:val="0033CC"/>
          <w:u w:val="single"/>
        </w:rPr>
        <w:t xml:space="preserve"> době spáchání trestného činu). Vždy se tento </w:t>
      </w:r>
      <w:r w:rsidR="00074B55">
        <w:rPr>
          <w:color w:val="0033CC"/>
          <w:u w:val="single"/>
        </w:rPr>
        <w:t>znak</w:t>
      </w:r>
      <w:r w:rsidRPr="008E1E78">
        <w:rPr>
          <w:color w:val="0033CC"/>
          <w:u w:val="single"/>
        </w:rPr>
        <w:t xml:space="preserve"> vyznačí </w:t>
      </w:r>
      <w:r w:rsidR="00B258AB" w:rsidRPr="008E1E78">
        <w:rPr>
          <w:color w:val="0033CC"/>
          <w:u w:val="single"/>
        </w:rPr>
        <w:t>u</w:t>
      </w:r>
      <w:r w:rsidR="00B258AB">
        <w:rPr>
          <w:color w:val="0033CC"/>
          <w:u w:val="single"/>
        </w:rPr>
        <w:t> </w:t>
      </w:r>
      <w:r w:rsidRPr="008E1E78">
        <w:rPr>
          <w:color w:val="0033CC"/>
          <w:u w:val="single"/>
        </w:rPr>
        <w:t xml:space="preserve"> trestných činů, je-li obětí žena.</w:t>
      </w:r>
    </w:p>
    <w:p w14:paraId="1E4EA0AB" w14:textId="77777777" w:rsidR="00097FA5" w:rsidRPr="008E1E78" w:rsidRDefault="00074B55" w:rsidP="00097FA5">
      <w:pPr>
        <w:keepNext/>
        <w:spacing w:before="100" w:beforeAutospacing="1"/>
        <w:ind w:left="539"/>
        <w:rPr>
          <w:b/>
          <w:color w:val="0033CC"/>
          <w:u w:val="single"/>
        </w:rPr>
      </w:pPr>
      <w:r>
        <w:rPr>
          <w:b/>
          <w:color w:val="0033CC"/>
          <w:u w:val="single"/>
        </w:rPr>
        <w:t>znak</w:t>
      </w:r>
      <w:r w:rsidR="00097FA5" w:rsidRPr="008E1E78">
        <w:rPr>
          <w:b/>
          <w:color w:val="0033CC"/>
          <w:u w:val="single"/>
        </w:rPr>
        <w:t xml:space="preserve"> 28 – oběť muž</w:t>
      </w:r>
    </w:p>
    <w:p w14:paraId="4976777E" w14:textId="77777777" w:rsidR="00097FA5" w:rsidRPr="008E1E78" w:rsidRDefault="00097FA5" w:rsidP="00097FA5">
      <w:pPr>
        <w:ind w:left="543"/>
        <w:jc w:val="both"/>
        <w:rPr>
          <w:color w:val="0033CC"/>
          <w:u w:val="single"/>
        </w:rPr>
      </w:pPr>
      <w:r w:rsidRPr="008E1E78">
        <w:rPr>
          <w:color w:val="0033CC"/>
          <w:u w:val="single"/>
        </w:rPr>
        <w:t>Obětí trestného činu je osoba mužského pohlaví</w:t>
      </w:r>
      <w:r>
        <w:rPr>
          <w:color w:val="0033CC"/>
          <w:u w:val="single"/>
        </w:rPr>
        <w:t xml:space="preserve">, která dovršila 18. rok věku </w:t>
      </w:r>
      <w:r w:rsidR="00B258AB">
        <w:rPr>
          <w:color w:val="0033CC"/>
          <w:u w:val="single"/>
        </w:rPr>
        <w:t>a </w:t>
      </w:r>
      <w:r>
        <w:rPr>
          <w:color w:val="0033CC"/>
          <w:u w:val="single"/>
        </w:rPr>
        <w:t> </w:t>
      </w:r>
      <w:r w:rsidRPr="008E1E78">
        <w:rPr>
          <w:color w:val="0033CC"/>
          <w:u w:val="single"/>
        </w:rPr>
        <w:t xml:space="preserve">nepřekročila 65. rok věku (indikace věku </w:t>
      </w:r>
      <w:r w:rsidR="00B258AB" w:rsidRPr="008E1E78">
        <w:rPr>
          <w:color w:val="0033CC"/>
          <w:u w:val="single"/>
        </w:rPr>
        <w:t>a</w:t>
      </w:r>
      <w:r w:rsidR="00B258AB">
        <w:rPr>
          <w:color w:val="0033CC"/>
          <w:u w:val="single"/>
        </w:rPr>
        <w:t> </w:t>
      </w:r>
      <w:r w:rsidRPr="008E1E78">
        <w:rPr>
          <w:color w:val="0033CC"/>
          <w:u w:val="single"/>
        </w:rPr>
        <w:t xml:space="preserve"> pohlaví se vztahuje </w:t>
      </w:r>
      <w:r w:rsidR="00B258AB" w:rsidRPr="008E1E78">
        <w:rPr>
          <w:color w:val="0033CC"/>
          <w:u w:val="single"/>
        </w:rPr>
        <w:t>k</w:t>
      </w:r>
      <w:r w:rsidR="00B258AB">
        <w:rPr>
          <w:color w:val="0033CC"/>
          <w:u w:val="single"/>
        </w:rPr>
        <w:t> </w:t>
      </w:r>
      <w:r w:rsidRPr="008E1E78">
        <w:rPr>
          <w:color w:val="0033CC"/>
          <w:u w:val="single"/>
        </w:rPr>
        <w:t xml:space="preserve"> době spáchání trestného činu). Vždy se tento znak vyznačí </w:t>
      </w:r>
      <w:r w:rsidR="00B258AB" w:rsidRPr="008E1E78">
        <w:rPr>
          <w:color w:val="0033CC"/>
          <w:u w:val="single"/>
        </w:rPr>
        <w:t>u</w:t>
      </w:r>
      <w:r w:rsidR="00B258AB">
        <w:rPr>
          <w:color w:val="0033CC"/>
          <w:u w:val="single"/>
        </w:rPr>
        <w:t> </w:t>
      </w:r>
      <w:r w:rsidRPr="008E1E78">
        <w:rPr>
          <w:color w:val="0033CC"/>
          <w:u w:val="single"/>
        </w:rPr>
        <w:t xml:space="preserve"> trestných činů, je-li obětí muž.</w:t>
      </w:r>
    </w:p>
    <w:p w14:paraId="60D2FF87" w14:textId="77777777" w:rsidR="00097FA5" w:rsidRPr="008E1E78" w:rsidRDefault="00074B55" w:rsidP="00097FA5">
      <w:pPr>
        <w:keepNext/>
        <w:spacing w:before="100" w:beforeAutospacing="1"/>
        <w:ind w:left="539"/>
        <w:rPr>
          <w:b/>
          <w:color w:val="0033CC"/>
          <w:u w:val="single"/>
        </w:rPr>
      </w:pPr>
      <w:r>
        <w:rPr>
          <w:b/>
          <w:color w:val="0033CC"/>
          <w:u w:val="single"/>
        </w:rPr>
        <w:t>znak</w:t>
      </w:r>
      <w:r w:rsidR="00097FA5" w:rsidRPr="008E1E78">
        <w:rPr>
          <w:b/>
          <w:color w:val="0033CC"/>
          <w:u w:val="single"/>
        </w:rPr>
        <w:t xml:space="preserve"> 40 – oběť dítě žena</w:t>
      </w:r>
    </w:p>
    <w:p w14:paraId="19A1C752" w14:textId="77777777" w:rsidR="00097FA5" w:rsidRPr="008E1E78" w:rsidRDefault="00097FA5" w:rsidP="00097FA5">
      <w:pPr>
        <w:ind w:left="543"/>
        <w:jc w:val="both"/>
        <w:rPr>
          <w:color w:val="0033CC"/>
          <w:u w:val="single"/>
        </w:rPr>
      </w:pPr>
      <w:r w:rsidRPr="008E1E78">
        <w:rPr>
          <w:color w:val="0033CC"/>
          <w:u w:val="single"/>
        </w:rPr>
        <w:t xml:space="preserve">Obětí trestného činu je osoba ženského pohlaví mladší </w:t>
      </w:r>
      <w:r w:rsidRPr="00911041">
        <w:rPr>
          <w:strike/>
          <w:color w:val="0033CC"/>
          <w:u w:val="single"/>
        </w:rPr>
        <w:t>osmnácti</w:t>
      </w:r>
      <w:r w:rsidRPr="008E1E78">
        <w:rPr>
          <w:color w:val="0033CC"/>
          <w:u w:val="single"/>
        </w:rPr>
        <w:t xml:space="preserve"> </w:t>
      </w:r>
      <w:r>
        <w:rPr>
          <w:color w:val="0033CC"/>
          <w:u w:val="single"/>
        </w:rPr>
        <w:t>15 let (</w:t>
      </w:r>
      <w:r w:rsidRPr="003E4130">
        <w:rPr>
          <w:strike/>
          <w:color w:val="0033CC"/>
          <w:u w:val="single"/>
        </w:rPr>
        <w:t>§ 126 tr. zákoníku,</w:t>
      </w:r>
      <w:r w:rsidRPr="008E1E78">
        <w:rPr>
          <w:color w:val="0033CC"/>
          <w:u w:val="single"/>
        </w:rPr>
        <w:t xml:space="preserve"> indikace věku </w:t>
      </w:r>
      <w:r w:rsidR="00B258AB" w:rsidRPr="008E1E78">
        <w:rPr>
          <w:color w:val="0033CC"/>
          <w:u w:val="single"/>
        </w:rPr>
        <w:t>a</w:t>
      </w:r>
      <w:r w:rsidR="00B258AB">
        <w:rPr>
          <w:color w:val="0033CC"/>
          <w:u w:val="single"/>
        </w:rPr>
        <w:t> </w:t>
      </w:r>
      <w:r w:rsidRPr="008E1E78">
        <w:rPr>
          <w:color w:val="0033CC"/>
          <w:u w:val="single"/>
        </w:rPr>
        <w:t xml:space="preserve"> pohlaví se vztahuje </w:t>
      </w:r>
      <w:r w:rsidR="00B258AB" w:rsidRPr="008E1E78">
        <w:rPr>
          <w:color w:val="0033CC"/>
          <w:u w:val="single"/>
        </w:rPr>
        <w:t>k</w:t>
      </w:r>
      <w:r w:rsidR="00B258AB">
        <w:rPr>
          <w:color w:val="0033CC"/>
          <w:u w:val="single"/>
        </w:rPr>
        <w:t> </w:t>
      </w:r>
      <w:r w:rsidRPr="008E1E78">
        <w:rPr>
          <w:color w:val="0033CC"/>
          <w:u w:val="single"/>
        </w:rPr>
        <w:t xml:space="preserve"> době spáchání trestného činu). Vždy se tento znak vyznačí </w:t>
      </w:r>
      <w:r w:rsidR="00B258AB" w:rsidRPr="008E1E78">
        <w:rPr>
          <w:color w:val="0033CC"/>
          <w:u w:val="single"/>
        </w:rPr>
        <w:t>u</w:t>
      </w:r>
      <w:r w:rsidR="00B258AB">
        <w:rPr>
          <w:color w:val="0033CC"/>
          <w:u w:val="single"/>
        </w:rPr>
        <w:t> </w:t>
      </w:r>
      <w:r w:rsidRPr="008E1E78">
        <w:rPr>
          <w:color w:val="0033CC"/>
          <w:u w:val="single"/>
        </w:rPr>
        <w:t> trestných činů, je-li obětí dítě žena.</w:t>
      </w:r>
    </w:p>
    <w:p w14:paraId="6E685021" w14:textId="77777777" w:rsidR="00097FA5" w:rsidRPr="008E1E78" w:rsidRDefault="00074B55" w:rsidP="00097FA5">
      <w:pPr>
        <w:keepNext/>
        <w:spacing w:before="100" w:beforeAutospacing="1"/>
        <w:ind w:left="539"/>
        <w:rPr>
          <w:b/>
          <w:color w:val="0033CC"/>
          <w:u w:val="single"/>
        </w:rPr>
      </w:pPr>
      <w:r>
        <w:rPr>
          <w:b/>
          <w:color w:val="0033CC"/>
          <w:u w:val="single"/>
        </w:rPr>
        <w:t>znak</w:t>
      </w:r>
      <w:r w:rsidR="00097FA5" w:rsidRPr="008E1E78">
        <w:rPr>
          <w:b/>
          <w:color w:val="0033CC"/>
          <w:u w:val="single"/>
        </w:rPr>
        <w:t xml:space="preserve"> 41 – oběť dítě muž</w:t>
      </w:r>
    </w:p>
    <w:p w14:paraId="32D6FCCC" w14:textId="77777777" w:rsidR="00097FA5" w:rsidRPr="008E1E78" w:rsidRDefault="00097FA5" w:rsidP="00097FA5">
      <w:pPr>
        <w:ind w:left="543"/>
        <w:jc w:val="both"/>
        <w:rPr>
          <w:color w:val="0033CC"/>
          <w:u w:val="single"/>
        </w:rPr>
      </w:pPr>
      <w:r w:rsidRPr="008E1E78">
        <w:rPr>
          <w:color w:val="0033CC"/>
          <w:u w:val="single"/>
        </w:rPr>
        <w:t xml:space="preserve">Obětí trestného činu je osoba mužského pohlaví mladší </w:t>
      </w:r>
      <w:r w:rsidRPr="00911041">
        <w:rPr>
          <w:strike/>
          <w:color w:val="0033CC"/>
          <w:u w:val="single"/>
        </w:rPr>
        <w:t>osmnácti</w:t>
      </w:r>
      <w:r w:rsidRPr="008E1E78">
        <w:rPr>
          <w:color w:val="0033CC"/>
          <w:u w:val="single"/>
        </w:rPr>
        <w:t xml:space="preserve"> </w:t>
      </w:r>
      <w:r>
        <w:rPr>
          <w:color w:val="0033CC"/>
          <w:u w:val="single"/>
        </w:rPr>
        <w:t>15 let (</w:t>
      </w:r>
      <w:r w:rsidRPr="003E4130">
        <w:rPr>
          <w:strike/>
          <w:color w:val="0033CC"/>
          <w:u w:val="single"/>
        </w:rPr>
        <w:t>§ 126 tr. zákoníku</w:t>
      </w:r>
      <w:r w:rsidRPr="008E1E78">
        <w:rPr>
          <w:color w:val="0033CC"/>
          <w:u w:val="single"/>
        </w:rPr>
        <w:t xml:space="preserve">, indikace věku </w:t>
      </w:r>
      <w:r w:rsidR="00B258AB" w:rsidRPr="008E1E78">
        <w:rPr>
          <w:color w:val="0033CC"/>
          <w:u w:val="single"/>
        </w:rPr>
        <w:t>a</w:t>
      </w:r>
      <w:r w:rsidR="00B258AB">
        <w:rPr>
          <w:color w:val="0033CC"/>
          <w:u w:val="single"/>
        </w:rPr>
        <w:t> </w:t>
      </w:r>
      <w:r w:rsidRPr="008E1E78">
        <w:rPr>
          <w:color w:val="0033CC"/>
          <w:u w:val="single"/>
        </w:rPr>
        <w:t xml:space="preserve"> pohlaví se vztahuje </w:t>
      </w:r>
      <w:r w:rsidR="00B258AB" w:rsidRPr="008E1E78">
        <w:rPr>
          <w:color w:val="0033CC"/>
          <w:u w:val="single"/>
        </w:rPr>
        <w:t>k</w:t>
      </w:r>
      <w:r w:rsidR="00B258AB">
        <w:rPr>
          <w:color w:val="0033CC"/>
          <w:u w:val="single"/>
        </w:rPr>
        <w:t> </w:t>
      </w:r>
      <w:r w:rsidRPr="008E1E78">
        <w:rPr>
          <w:color w:val="0033CC"/>
          <w:u w:val="single"/>
        </w:rPr>
        <w:t xml:space="preserve"> době spáchání trestného činu). Vždy se tento znak vyznačí </w:t>
      </w:r>
      <w:r w:rsidR="00B258AB" w:rsidRPr="008E1E78">
        <w:rPr>
          <w:color w:val="0033CC"/>
          <w:u w:val="single"/>
        </w:rPr>
        <w:t>u</w:t>
      </w:r>
      <w:r w:rsidR="00B258AB">
        <w:rPr>
          <w:color w:val="0033CC"/>
          <w:u w:val="single"/>
        </w:rPr>
        <w:t> </w:t>
      </w:r>
      <w:r w:rsidRPr="008E1E78">
        <w:rPr>
          <w:color w:val="0033CC"/>
          <w:u w:val="single"/>
        </w:rPr>
        <w:t> trestných činů, je-li obětí dítě muž.</w:t>
      </w:r>
    </w:p>
    <w:p w14:paraId="7CACECDB" w14:textId="77777777" w:rsidR="00097FA5" w:rsidRPr="008E1E78" w:rsidRDefault="00074B55" w:rsidP="00097FA5">
      <w:pPr>
        <w:keepNext/>
        <w:spacing w:before="100" w:beforeAutospacing="1"/>
        <w:ind w:left="539"/>
        <w:rPr>
          <w:b/>
          <w:color w:val="0033CC"/>
          <w:u w:val="single"/>
        </w:rPr>
      </w:pPr>
      <w:r>
        <w:rPr>
          <w:b/>
          <w:color w:val="0033CC"/>
          <w:u w:val="single"/>
        </w:rPr>
        <w:t>znak</w:t>
      </w:r>
      <w:r w:rsidR="00097FA5" w:rsidRPr="008E1E78">
        <w:rPr>
          <w:b/>
          <w:color w:val="0033CC"/>
          <w:u w:val="single"/>
        </w:rPr>
        <w:t xml:space="preserve"> 42 – oběť senior žena</w:t>
      </w:r>
    </w:p>
    <w:p w14:paraId="11078A18" w14:textId="77777777" w:rsidR="00097FA5" w:rsidRPr="008E1E78" w:rsidRDefault="00097FA5" w:rsidP="00097FA5">
      <w:pPr>
        <w:ind w:left="540"/>
        <w:jc w:val="both"/>
        <w:rPr>
          <w:color w:val="0033CC"/>
          <w:u w:val="single"/>
        </w:rPr>
      </w:pPr>
      <w:r w:rsidRPr="008E1E78">
        <w:rPr>
          <w:color w:val="0033CC"/>
          <w:u w:val="single"/>
        </w:rPr>
        <w:t xml:space="preserve">Obětí trestného činu je osoba ženského pohlaví, která dovršila 65. rok věku (indikace věku </w:t>
      </w:r>
      <w:r w:rsidR="00B258AB" w:rsidRPr="008E1E78">
        <w:rPr>
          <w:color w:val="0033CC"/>
          <w:u w:val="single"/>
        </w:rPr>
        <w:t>a</w:t>
      </w:r>
      <w:r w:rsidR="00B258AB">
        <w:rPr>
          <w:color w:val="0033CC"/>
          <w:u w:val="single"/>
        </w:rPr>
        <w:t> </w:t>
      </w:r>
      <w:r w:rsidRPr="008E1E78">
        <w:rPr>
          <w:color w:val="0033CC"/>
          <w:u w:val="single"/>
        </w:rPr>
        <w:t xml:space="preserve"> pohlaví se vztahuje </w:t>
      </w:r>
      <w:r w:rsidR="00B258AB" w:rsidRPr="008E1E78">
        <w:rPr>
          <w:color w:val="0033CC"/>
          <w:u w:val="single"/>
        </w:rPr>
        <w:t>k</w:t>
      </w:r>
      <w:r w:rsidR="00B258AB">
        <w:rPr>
          <w:color w:val="0033CC"/>
          <w:u w:val="single"/>
        </w:rPr>
        <w:t> </w:t>
      </w:r>
      <w:r w:rsidRPr="008E1E78">
        <w:rPr>
          <w:color w:val="0033CC"/>
          <w:u w:val="single"/>
        </w:rPr>
        <w:t xml:space="preserve"> době spáchání trestného činu). Vždy se tento znak vyznačí </w:t>
      </w:r>
      <w:r w:rsidR="00B258AB" w:rsidRPr="008E1E78">
        <w:rPr>
          <w:color w:val="0033CC"/>
          <w:u w:val="single"/>
        </w:rPr>
        <w:t>u</w:t>
      </w:r>
      <w:r w:rsidR="00B258AB">
        <w:rPr>
          <w:color w:val="0033CC"/>
          <w:u w:val="single"/>
        </w:rPr>
        <w:t> </w:t>
      </w:r>
      <w:r w:rsidRPr="008E1E78">
        <w:rPr>
          <w:color w:val="0033CC"/>
          <w:u w:val="single"/>
        </w:rPr>
        <w:t xml:space="preserve"> trestných činů, je-li obětí senior žena.</w:t>
      </w:r>
    </w:p>
    <w:p w14:paraId="694969FF" w14:textId="77777777" w:rsidR="00097FA5" w:rsidRPr="008E1E78" w:rsidRDefault="00074B55" w:rsidP="00097FA5">
      <w:pPr>
        <w:keepNext/>
        <w:spacing w:before="100" w:beforeAutospacing="1"/>
        <w:ind w:left="539"/>
        <w:rPr>
          <w:b/>
          <w:color w:val="0033CC"/>
          <w:u w:val="single"/>
        </w:rPr>
      </w:pPr>
      <w:r>
        <w:rPr>
          <w:b/>
          <w:color w:val="0033CC"/>
          <w:u w:val="single"/>
        </w:rPr>
        <w:t>znak</w:t>
      </w:r>
      <w:r w:rsidR="00097FA5" w:rsidRPr="008E1E78">
        <w:rPr>
          <w:b/>
          <w:color w:val="0033CC"/>
          <w:u w:val="single"/>
        </w:rPr>
        <w:t xml:space="preserve"> 43 – oběť senior muž</w:t>
      </w:r>
    </w:p>
    <w:p w14:paraId="40744D14" w14:textId="77777777" w:rsidR="00097FA5" w:rsidRDefault="00097FA5" w:rsidP="00097FA5">
      <w:pPr>
        <w:ind w:left="540"/>
        <w:jc w:val="both"/>
        <w:rPr>
          <w:color w:val="0033CC"/>
          <w:u w:val="single"/>
        </w:rPr>
      </w:pPr>
      <w:r w:rsidRPr="008E1E78">
        <w:rPr>
          <w:color w:val="0033CC"/>
          <w:u w:val="single"/>
        </w:rPr>
        <w:t xml:space="preserve">Obětí trestného činu je osoba mužského pohlaví, která činu dovršila 65. rok věku (indikace věku </w:t>
      </w:r>
      <w:r w:rsidR="00B258AB" w:rsidRPr="008E1E78">
        <w:rPr>
          <w:color w:val="0033CC"/>
          <w:u w:val="single"/>
        </w:rPr>
        <w:t>a</w:t>
      </w:r>
      <w:r w:rsidR="00B258AB">
        <w:rPr>
          <w:color w:val="0033CC"/>
          <w:u w:val="single"/>
        </w:rPr>
        <w:t> </w:t>
      </w:r>
      <w:r w:rsidRPr="008E1E78">
        <w:rPr>
          <w:color w:val="0033CC"/>
          <w:u w:val="single"/>
        </w:rPr>
        <w:t xml:space="preserve"> pohlaví se vztahuje </w:t>
      </w:r>
      <w:r w:rsidR="00B258AB" w:rsidRPr="008E1E78">
        <w:rPr>
          <w:color w:val="0033CC"/>
          <w:u w:val="single"/>
        </w:rPr>
        <w:t>k</w:t>
      </w:r>
      <w:r w:rsidR="00B258AB">
        <w:rPr>
          <w:color w:val="0033CC"/>
          <w:u w:val="single"/>
        </w:rPr>
        <w:t> </w:t>
      </w:r>
      <w:r w:rsidRPr="008E1E78">
        <w:rPr>
          <w:color w:val="0033CC"/>
          <w:u w:val="single"/>
        </w:rPr>
        <w:t xml:space="preserve"> době spáchání trestného činu). Vždy se tento znak vyznačí </w:t>
      </w:r>
      <w:r w:rsidR="00B258AB" w:rsidRPr="008E1E78">
        <w:rPr>
          <w:color w:val="0033CC"/>
          <w:u w:val="single"/>
        </w:rPr>
        <w:t>u</w:t>
      </w:r>
      <w:r w:rsidR="00B258AB">
        <w:rPr>
          <w:color w:val="0033CC"/>
          <w:u w:val="single"/>
        </w:rPr>
        <w:t> </w:t>
      </w:r>
      <w:r w:rsidRPr="008E1E78">
        <w:rPr>
          <w:color w:val="0033CC"/>
          <w:u w:val="single"/>
        </w:rPr>
        <w:t xml:space="preserve"> trestných činů, je-li obětí senior muž.</w:t>
      </w:r>
    </w:p>
    <w:p w14:paraId="48BDD241" w14:textId="77777777" w:rsidR="00097FA5" w:rsidRPr="008E1E78" w:rsidRDefault="00074B55" w:rsidP="00097FA5">
      <w:pPr>
        <w:keepNext/>
        <w:spacing w:before="100" w:beforeAutospacing="1"/>
        <w:ind w:left="539"/>
        <w:rPr>
          <w:b/>
          <w:color w:val="0033CC"/>
          <w:u w:val="single"/>
        </w:rPr>
      </w:pPr>
      <w:r>
        <w:rPr>
          <w:b/>
          <w:color w:val="0033CC"/>
          <w:u w:val="single"/>
        </w:rPr>
        <w:t>znak</w:t>
      </w:r>
      <w:r w:rsidR="00097FA5">
        <w:rPr>
          <w:b/>
          <w:color w:val="0033CC"/>
          <w:u w:val="single"/>
        </w:rPr>
        <w:t xml:space="preserve"> 44</w:t>
      </w:r>
      <w:r w:rsidR="00097FA5" w:rsidRPr="008E1E78">
        <w:rPr>
          <w:b/>
          <w:color w:val="0033CC"/>
          <w:u w:val="single"/>
        </w:rPr>
        <w:t xml:space="preserve"> – oběť </w:t>
      </w:r>
      <w:r w:rsidR="00097FA5">
        <w:rPr>
          <w:b/>
          <w:color w:val="0033CC"/>
          <w:u w:val="single"/>
        </w:rPr>
        <w:t>mladistvá žena</w:t>
      </w:r>
    </w:p>
    <w:p w14:paraId="3537E739" w14:textId="77777777" w:rsidR="00F64343" w:rsidRDefault="00097FA5" w:rsidP="00097FA5">
      <w:pPr>
        <w:ind w:left="540"/>
        <w:jc w:val="both"/>
        <w:rPr>
          <w:color w:val="0033CC"/>
          <w:u w:val="single"/>
        </w:rPr>
      </w:pPr>
      <w:r w:rsidRPr="008E1E78">
        <w:rPr>
          <w:color w:val="0033CC"/>
          <w:u w:val="single"/>
        </w:rPr>
        <w:t xml:space="preserve">Obětí trestného </w:t>
      </w:r>
    </w:p>
    <w:p w14:paraId="3CAE46DB" w14:textId="77777777" w:rsidR="00097FA5" w:rsidRDefault="00097FA5" w:rsidP="00097FA5">
      <w:pPr>
        <w:ind w:left="540"/>
        <w:jc w:val="both"/>
        <w:rPr>
          <w:color w:val="0033CC"/>
          <w:u w:val="single"/>
        </w:rPr>
      </w:pPr>
      <w:r w:rsidRPr="008E1E78">
        <w:rPr>
          <w:color w:val="0033CC"/>
          <w:u w:val="single"/>
        </w:rPr>
        <w:t>činu je osoba</w:t>
      </w:r>
      <w:r>
        <w:rPr>
          <w:color w:val="0033CC"/>
          <w:u w:val="single"/>
        </w:rPr>
        <w:t xml:space="preserve"> ženského pohlaví, která dovršila 15. věk roku </w:t>
      </w:r>
      <w:r w:rsidR="00B258AB">
        <w:rPr>
          <w:color w:val="0033CC"/>
          <w:u w:val="single"/>
        </w:rPr>
        <w:t>a </w:t>
      </w:r>
      <w:r>
        <w:rPr>
          <w:color w:val="0033CC"/>
          <w:u w:val="single"/>
        </w:rPr>
        <w:t xml:space="preserve"> je mladší 18 let </w:t>
      </w:r>
      <w:r w:rsidRPr="008E1E78">
        <w:rPr>
          <w:color w:val="0033CC"/>
          <w:u w:val="single"/>
        </w:rPr>
        <w:t xml:space="preserve">(indikace věku </w:t>
      </w:r>
      <w:r w:rsidR="00B258AB" w:rsidRPr="008E1E78">
        <w:rPr>
          <w:color w:val="0033CC"/>
          <w:u w:val="single"/>
        </w:rPr>
        <w:t>a</w:t>
      </w:r>
      <w:r w:rsidR="00B258AB">
        <w:rPr>
          <w:color w:val="0033CC"/>
          <w:u w:val="single"/>
        </w:rPr>
        <w:t> </w:t>
      </w:r>
      <w:r w:rsidRPr="008E1E78">
        <w:rPr>
          <w:color w:val="0033CC"/>
          <w:u w:val="single"/>
        </w:rPr>
        <w:t xml:space="preserve"> pohlaví se vztahuje </w:t>
      </w:r>
      <w:r w:rsidR="00B258AB" w:rsidRPr="008E1E78">
        <w:rPr>
          <w:color w:val="0033CC"/>
          <w:u w:val="single"/>
        </w:rPr>
        <w:t>k</w:t>
      </w:r>
      <w:r w:rsidR="00B258AB">
        <w:rPr>
          <w:color w:val="0033CC"/>
          <w:u w:val="single"/>
        </w:rPr>
        <w:t> </w:t>
      </w:r>
      <w:r w:rsidRPr="008E1E78">
        <w:rPr>
          <w:color w:val="0033CC"/>
          <w:u w:val="single"/>
        </w:rPr>
        <w:t xml:space="preserve"> době spáchání trestného činu). Vždy se tento znak vyznačí </w:t>
      </w:r>
      <w:r w:rsidR="00B258AB" w:rsidRPr="008E1E78">
        <w:rPr>
          <w:color w:val="0033CC"/>
          <w:u w:val="single"/>
        </w:rPr>
        <w:t>u</w:t>
      </w:r>
      <w:r w:rsidR="00B258AB">
        <w:rPr>
          <w:color w:val="0033CC"/>
          <w:u w:val="single"/>
        </w:rPr>
        <w:t> </w:t>
      </w:r>
      <w:r w:rsidRPr="008E1E78">
        <w:rPr>
          <w:color w:val="0033CC"/>
          <w:u w:val="single"/>
        </w:rPr>
        <w:t xml:space="preserve"> trestných činů, je-li obětí </w:t>
      </w:r>
      <w:r>
        <w:rPr>
          <w:color w:val="0033CC"/>
          <w:u w:val="single"/>
        </w:rPr>
        <w:t>mladistvá žena</w:t>
      </w:r>
      <w:r w:rsidRPr="008E1E78">
        <w:rPr>
          <w:color w:val="0033CC"/>
          <w:u w:val="single"/>
        </w:rPr>
        <w:t>.</w:t>
      </w:r>
    </w:p>
    <w:p w14:paraId="04E10E89" w14:textId="77777777" w:rsidR="00097FA5" w:rsidRPr="008E1E78" w:rsidRDefault="00074B55" w:rsidP="00097FA5">
      <w:pPr>
        <w:keepNext/>
        <w:spacing w:before="100" w:beforeAutospacing="1"/>
        <w:ind w:left="539"/>
        <w:rPr>
          <w:b/>
          <w:color w:val="0033CC"/>
          <w:u w:val="single"/>
        </w:rPr>
      </w:pPr>
      <w:r>
        <w:rPr>
          <w:b/>
          <w:color w:val="0033CC"/>
          <w:u w:val="single"/>
        </w:rPr>
        <w:t>znak</w:t>
      </w:r>
      <w:r w:rsidR="00097FA5">
        <w:rPr>
          <w:b/>
          <w:color w:val="0033CC"/>
          <w:u w:val="single"/>
        </w:rPr>
        <w:t xml:space="preserve"> 45</w:t>
      </w:r>
      <w:r w:rsidR="00097FA5" w:rsidRPr="008E1E78">
        <w:rPr>
          <w:b/>
          <w:color w:val="0033CC"/>
          <w:u w:val="single"/>
        </w:rPr>
        <w:t xml:space="preserve"> – oběť </w:t>
      </w:r>
      <w:r w:rsidR="00097FA5">
        <w:rPr>
          <w:b/>
          <w:color w:val="0033CC"/>
          <w:u w:val="single"/>
        </w:rPr>
        <w:t>mladistvý muž</w:t>
      </w:r>
    </w:p>
    <w:p w14:paraId="48F7627B" w14:textId="77777777" w:rsidR="00097FA5" w:rsidRDefault="00097FA5" w:rsidP="00097FA5">
      <w:pPr>
        <w:ind w:left="540"/>
        <w:jc w:val="both"/>
        <w:rPr>
          <w:color w:val="0033CC"/>
          <w:u w:val="single"/>
        </w:rPr>
      </w:pPr>
      <w:r w:rsidRPr="008E1E78">
        <w:rPr>
          <w:color w:val="0033CC"/>
          <w:u w:val="single"/>
        </w:rPr>
        <w:t>Obětí trestného činu je osoba</w:t>
      </w:r>
      <w:r>
        <w:rPr>
          <w:color w:val="0033CC"/>
          <w:u w:val="single"/>
        </w:rPr>
        <w:t xml:space="preserve"> mužského pohlaví, který dovršil 15. věk roku </w:t>
      </w:r>
      <w:r w:rsidR="00B258AB">
        <w:rPr>
          <w:color w:val="0033CC"/>
          <w:u w:val="single"/>
        </w:rPr>
        <w:t>a </w:t>
      </w:r>
      <w:r>
        <w:rPr>
          <w:color w:val="0033CC"/>
          <w:u w:val="single"/>
        </w:rPr>
        <w:t xml:space="preserve"> je mladší 18 let </w:t>
      </w:r>
      <w:r w:rsidRPr="008E1E78">
        <w:rPr>
          <w:color w:val="0033CC"/>
          <w:u w:val="single"/>
        </w:rPr>
        <w:t xml:space="preserve">(indikace věku </w:t>
      </w:r>
      <w:r w:rsidR="00B258AB" w:rsidRPr="008E1E78">
        <w:rPr>
          <w:color w:val="0033CC"/>
          <w:u w:val="single"/>
        </w:rPr>
        <w:t>a</w:t>
      </w:r>
      <w:r w:rsidR="00B258AB">
        <w:rPr>
          <w:color w:val="0033CC"/>
          <w:u w:val="single"/>
        </w:rPr>
        <w:t> </w:t>
      </w:r>
      <w:r w:rsidRPr="008E1E78">
        <w:rPr>
          <w:color w:val="0033CC"/>
          <w:u w:val="single"/>
        </w:rPr>
        <w:t xml:space="preserve"> pohlaví se vztahuje </w:t>
      </w:r>
      <w:r w:rsidR="00B258AB" w:rsidRPr="008E1E78">
        <w:rPr>
          <w:color w:val="0033CC"/>
          <w:u w:val="single"/>
        </w:rPr>
        <w:t>k</w:t>
      </w:r>
      <w:r w:rsidR="00B258AB">
        <w:rPr>
          <w:color w:val="0033CC"/>
          <w:u w:val="single"/>
        </w:rPr>
        <w:t> </w:t>
      </w:r>
      <w:r w:rsidRPr="008E1E78">
        <w:rPr>
          <w:color w:val="0033CC"/>
          <w:u w:val="single"/>
        </w:rPr>
        <w:t xml:space="preserve"> době spáchání trestného činu). Vždy se tento znak vyznačí </w:t>
      </w:r>
      <w:r w:rsidR="00B258AB" w:rsidRPr="008E1E78">
        <w:rPr>
          <w:color w:val="0033CC"/>
          <w:u w:val="single"/>
        </w:rPr>
        <w:t>u</w:t>
      </w:r>
      <w:r w:rsidR="00B258AB">
        <w:rPr>
          <w:color w:val="0033CC"/>
          <w:u w:val="single"/>
        </w:rPr>
        <w:t> </w:t>
      </w:r>
      <w:r w:rsidRPr="008E1E78">
        <w:rPr>
          <w:color w:val="0033CC"/>
          <w:u w:val="single"/>
        </w:rPr>
        <w:t xml:space="preserve"> trestných činů, je-li obětí </w:t>
      </w:r>
      <w:r>
        <w:rPr>
          <w:color w:val="0033CC"/>
          <w:u w:val="single"/>
        </w:rPr>
        <w:t>mladistvý muž</w:t>
      </w:r>
      <w:r w:rsidRPr="008E1E78">
        <w:rPr>
          <w:color w:val="0033CC"/>
          <w:u w:val="single"/>
        </w:rPr>
        <w:t>.</w:t>
      </w:r>
    </w:p>
    <w:p w14:paraId="5589D1D0" w14:textId="77777777" w:rsidR="00097FA5" w:rsidRDefault="00097FA5" w:rsidP="00097FA5">
      <w:pPr>
        <w:ind w:left="540"/>
        <w:jc w:val="both"/>
        <w:rPr>
          <w:color w:val="0033CC"/>
          <w:u w:val="single"/>
        </w:rPr>
      </w:pPr>
    </w:p>
    <w:p w14:paraId="2342FD31" w14:textId="77777777" w:rsidR="00097FA5" w:rsidRPr="00E026FC" w:rsidRDefault="00074B55" w:rsidP="00097FA5">
      <w:pPr>
        <w:ind w:left="540"/>
        <w:jc w:val="both"/>
        <w:rPr>
          <w:b/>
          <w:color w:val="0033CC"/>
          <w:u w:val="single"/>
        </w:rPr>
      </w:pPr>
      <w:r>
        <w:rPr>
          <w:b/>
          <w:color w:val="0033CC"/>
          <w:u w:val="single"/>
        </w:rPr>
        <w:t>Znak</w:t>
      </w:r>
      <w:r w:rsidR="00097FA5" w:rsidRPr="00E026FC">
        <w:rPr>
          <w:b/>
          <w:color w:val="0033CC"/>
          <w:u w:val="single"/>
        </w:rPr>
        <w:t xml:space="preserve"> 49 </w:t>
      </w:r>
      <w:r w:rsidR="00B258AB" w:rsidRPr="00E026FC">
        <w:rPr>
          <w:b/>
          <w:color w:val="0033CC"/>
          <w:u w:val="single"/>
        </w:rPr>
        <w:softHyphen/>
      </w:r>
      <w:r w:rsidR="00B258AB">
        <w:rPr>
          <w:b/>
          <w:color w:val="0033CC"/>
          <w:u w:val="single"/>
        </w:rPr>
        <w:t> </w:t>
      </w:r>
      <w:r w:rsidR="00097FA5" w:rsidRPr="00E026FC">
        <w:rPr>
          <w:b/>
          <w:color w:val="0033CC"/>
          <w:u w:val="single"/>
        </w:rPr>
        <w:t xml:space="preserve"> – bez vykázání oběti</w:t>
      </w:r>
    </w:p>
    <w:p w14:paraId="5BF81877" w14:textId="77777777" w:rsidR="00097FA5" w:rsidRPr="008E1E78" w:rsidRDefault="00097FA5" w:rsidP="00097FA5">
      <w:pPr>
        <w:ind w:left="540"/>
        <w:jc w:val="both"/>
        <w:rPr>
          <w:color w:val="0033CC"/>
          <w:u w:val="single"/>
        </w:rPr>
      </w:pPr>
      <w:r>
        <w:rPr>
          <w:color w:val="0033CC"/>
          <w:u w:val="single"/>
        </w:rPr>
        <w:t xml:space="preserve">Pro statistické účely se tento </w:t>
      </w:r>
      <w:r w:rsidR="00074B55">
        <w:rPr>
          <w:color w:val="0033CC"/>
          <w:u w:val="single"/>
        </w:rPr>
        <w:t>znak</w:t>
      </w:r>
      <w:r>
        <w:rPr>
          <w:color w:val="0033CC"/>
          <w:u w:val="single"/>
        </w:rPr>
        <w:t xml:space="preserve"> se použije </w:t>
      </w:r>
      <w:r w:rsidR="00B258AB">
        <w:rPr>
          <w:color w:val="0033CC"/>
          <w:u w:val="single"/>
        </w:rPr>
        <w:t>v </w:t>
      </w:r>
      <w:r>
        <w:rPr>
          <w:color w:val="0033CC"/>
          <w:u w:val="single"/>
        </w:rPr>
        <w:t xml:space="preserve"> případě, že oběť </w:t>
      </w:r>
      <w:r w:rsidR="00801D6C">
        <w:rPr>
          <w:color w:val="0033CC"/>
          <w:u w:val="single"/>
        </w:rPr>
        <w:t>stíhaného</w:t>
      </w:r>
      <w:r>
        <w:rPr>
          <w:color w:val="0033CC"/>
          <w:u w:val="single"/>
        </w:rPr>
        <w:t xml:space="preserve"> trestného činu nebyla definována jako konkrétní fyzická osoba, např. </w:t>
      </w:r>
      <w:r w:rsidR="00B258AB">
        <w:rPr>
          <w:color w:val="0033CC"/>
          <w:u w:val="single"/>
        </w:rPr>
        <w:t>u </w:t>
      </w:r>
      <w:r>
        <w:rPr>
          <w:color w:val="0033CC"/>
          <w:u w:val="single"/>
        </w:rPr>
        <w:t xml:space="preserve"> trestných činů obecně </w:t>
      </w:r>
      <w:r>
        <w:rPr>
          <w:color w:val="0033CC"/>
          <w:u w:val="single"/>
        </w:rPr>
        <w:lastRenderedPageBreak/>
        <w:t xml:space="preserve">nebezpečných (např. § 279 Nedovolené ozbrojování) nebo trestných činů proti České republice (např. § 312e Podpora </w:t>
      </w:r>
      <w:r w:rsidR="00B258AB">
        <w:rPr>
          <w:color w:val="0033CC"/>
          <w:u w:val="single"/>
        </w:rPr>
        <w:t>a </w:t>
      </w:r>
      <w:r>
        <w:rPr>
          <w:color w:val="0033CC"/>
          <w:u w:val="single"/>
        </w:rPr>
        <w:t xml:space="preserve"> propagace terorismu) </w:t>
      </w:r>
      <w:r w:rsidR="00B258AB">
        <w:rPr>
          <w:color w:val="0033CC"/>
          <w:u w:val="single"/>
        </w:rPr>
        <w:t>a </w:t>
      </w:r>
      <w:r>
        <w:rPr>
          <w:color w:val="0033CC"/>
          <w:u w:val="single"/>
        </w:rPr>
        <w:t xml:space="preserve"> podobně.</w:t>
      </w:r>
    </w:p>
    <w:p w14:paraId="57CF7B00" w14:textId="77777777" w:rsidR="00097FA5" w:rsidRDefault="00097FA5" w:rsidP="00097FA5">
      <w:pPr>
        <w:jc w:val="both"/>
        <w:rPr>
          <w:color w:val="0033CC"/>
          <w:u w:val="single"/>
        </w:rPr>
      </w:pPr>
    </w:p>
    <w:p w14:paraId="4DAE8CCF" w14:textId="77777777" w:rsidR="00371AF8" w:rsidRPr="006C469F" w:rsidRDefault="00764A1A" w:rsidP="00B44A82">
      <w:pPr>
        <w:keepNext/>
        <w:jc w:val="both"/>
        <w:rPr>
          <w:strike/>
          <w:color w:val="0033CC"/>
        </w:rPr>
      </w:pPr>
      <w:r w:rsidRPr="006C469F">
        <w:rPr>
          <w:b/>
          <w:strike/>
          <w:color w:val="0033CC"/>
        </w:rPr>
        <w:t>Příklad:</w:t>
      </w:r>
      <w:r w:rsidRPr="006C469F">
        <w:rPr>
          <w:strike/>
          <w:color w:val="0033CC"/>
        </w:rPr>
        <w:t xml:space="preserve"> Byl spáchán trestný čin dle </w:t>
      </w:r>
      <w:r w:rsidR="00BD4087" w:rsidRPr="006C469F">
        <w:rPr>
          <w:strike/>
          <w:color w:val="0033CC"/>
        </w:rPr>
        <w:t>§ </w:t>
      </w:r>
      <w:r w:rsidRPr="006C469F">
        <w:rPr>
          <w:strike/>
          <w:color w:val="0033CC"/>
        </w:rPr>
        <w:t xml:space="preserve">215a </w:t>
      </w:r>
      <w:r w:rsidR="002D57E3" w:rsidRPr="006C469F">
        <w:rPr>
          <w:strike/>
          <w:color w:val="0033CC"/>
        </w:rPr>
        <w:t xml:space="preserve">zák. </w:t>
      </w:r>
      <w:r w:rsidR="00B258AB" w:rsidRPr="006C469F">
        <w:rPr>
          <w:strike/>
          <w:color w:val="0033CC"/>
        </w:rPr>
        <w:t>č</w:t>
      </w:r>
      <w:r w:rsidR="00B258AB">
        <w:rPr>
          <w:strike/>
          <w:color w:val="0033CC"/>
        </w:rPr>
        <w:t> </w:t>
      </w:r>
      <w:r w:rsidR="00BD4087" w:rsidRPr="006C469F">
        <w:rPr>
          <w:strike/>
          <w:color w:val="0033CC"/>
        </w:rPr>
        <w:t>. </w:t>
      </w:r>
      <w:r w:rsidR="004615C3" w:rsidRPr="006C469F">
        <w:rPr>
          <w:strike/>
          <w:color w:val="0033CC"/>
        </w:rPr>
        <w:t>140/1961</w:t>
      </w:r>
      <w:r w:rsidR="00BD4087" w:rsidRPr="006C469F">
        <w:rPr>
          <w:strike/>
          <w:color w:val="0033CC"/>
        </w:rPr>
        <w:t> Sb.</w:t>
      </w:r>
      <w:r w:rsidR="009C04F8" w:rsidRPr="006C469F">
        <w:rPr>
          <w:strike/>
          <w:color w:val="0033CC"/>
        </w:rPr>
        <w:t xml:space="preserve">, resp. </w:t>
      </w:r>
      <w:r w:rsidR="00BD4087" w:rsidRPr="006C469F">
        <w:rPr>
          <w:strike/>
          <w:color w:val="0033CC"/>
        </w:rPr>
        <w:t>§ </w:t>
      </w:r>
      <w:r w:rsidR="004615C3" w:rsidRPr="006C469F">
        <w:rPr>
          <w:strike/>
          <w:color w:val="0033CC"/>
        </w:rPr>
        <w:t xml:space="preserve">199 </w:t>
      </w:r>
      <w:r w:rsidR="002D57E3" w:rsidRPr="006C469F">
        <w:rPr>
          <w:strike/>
          <w:color w:val="0033CC"/>
        </w:rPr>
        <w:t xml:space="preserve">zák. </w:t>
      </w:r>
      <w:r w:rsidR="00B258AB" w:rsidRPr="006C469F">
        <w:rPr>
          <w:strike/>
          <w:color w:val="0033CC"/>
        </w:rPr>
        <w:t>č</w:t>
      </w:r>
      <w:r w:rsidR="00B258AB">
        <w:rPr>
          <w:strike/>
          <w:color w:val="0033CC"/>
        </w:rPr>
        <w:t> </w:t>
      </w:r>
      <w:r w:rsidR="00BD4087" w:rsidRPr="006C469F">
        <w:rPr>
          <w:strike/>
          <w:color w:val="0033CC"/>
        </w:rPr>
        <w:t>. </w:t>
      </w:r>
      <w:r w:rsidR="004615C3" w:rsidRPr="006C469F">
        <w:rPr>
          <w:strike/>
          <w:color w:val="0033CC"/>
        </w:rPr>
        <w:t>40/2009</w:t>
      </w:r>
      <w:r w:rsidR="00BD4087" w:rsidRPr="006C469F">
        <w:rPr>
          <w:strike/>
          <w:color w:val="0033CC"/>
        </w:rPr>
        <w:t> Sb.</w:t>
      </w:r>
      <w:r w:rsidRPr="006C469F">
        <w:rPr>
          <w:strike/>
          <w:color w:val="0033CC"/>
        </w:rPr>
        <w:t xml:space="preserve"> mezi bývalými manželi, obětí trestného činu se stala žena, </w:t>
      </w:r>
      <w:r w:rsidR="00BE7D05" w:rsidRPr="006C469F">
        <w:rPr>
          <w:strike/>
          <w:color w:val="0033CC"/>
        </w:rPr>
        <w:t xml:space="preserve">dcera </w:t>
      </w:r>
      <w:r w:rsidR="00B258AB" w:rsidRPr="006C469F">
        <w:rPr>
          <w:strike/>
          <w:color w:val="0033CC"/>
        </w:rPr>
        <w:t>a</w:t>
      </w:r>
      <w:r w:rsidR="00B258AB">
        <w:rPr>
          <w:strike/>
          <w:color w:val="0033CC"/>
        </w:rPr>
        <w:t> </w:t>
      </w:r>
      <w:r w:rsidRPr="006C469F">
        <w:rPr>
          <w:strike/>
          <w:color w:val="0033CC"/>
        </w:rPr>
        <w:t xml:space="preserve"> babička:</w:t>
      </w:r>
    </w:p>
    <w:p w14:paraId="3C5CCAEC" w14:textId="77777777" w:rsidR="00764A1A" w:rsidRPr="006C469F" w:rsidRDefault="00764A1A" w:rsidP="00764A1A">
      <w:pPr>
        <w:jc w:val="both"/>
        <w:rPr>
          <w:b/>
          <w:strike/>
          <w:color w:val="0033CC"/>
          <w:u w:val="single"/>
        </w:rPr>
      </w:pP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1"/>
        <w:gridCol w:w="2209"/>
      </w:tblGrid>
      <w:tr w:rsidR="006C469F" w:rsidRPr="006C469F" w14:paraId="528D1DC8" w14:textId="77777777" w:rsidTr="00BE7D05">
        <w:tc>
          <w:tcPr>
            <w:tcW w:w="4611" w:type="dxa"/>
          </w:tcPr>
          <w:p w14:paraId="4EE1A4E3" w14:textId="77777777" w:rsidR="00764A1A" w:rsidRPr="006C469F" w:rsidRDefault="00B258AB" w:rsidP="00097568">
            <w:pPr>
              <w:ind w:left="362" w:hanging="362"/>
              <w:jc w:val="both"/>
              <w:rPr>
                <w:strike/>
                <w:color w:val="0033CC"/>
              </w:rPr>
            </w:pPr>
            <w:r w:rsidRPr="006C469F">
              <w:rPr>
                <w:strike/>
                <w:color w:val="0033CC"/>
              </w:rPr>
              <w:t>1</w:t>
            </w:r>
            <w:r>
              <w:rPr>
                <w:strike/>
                <w:color w:val="0033CC"/>
              </w:rPr>
              <w:t> </w:t>
            </w:r>
            <w:r w:rsidR="00764A1A" w:rsidRPr="006C469F">
              <w:rPr>
                <w:strike/>
                <w:color w:val="0033CC"/>
              </w:rPr>
              <w:t>)  manželé</w:t>
            </w:r>
          </w:p>
        </w:tc>
        <w:tc>
          <w:tcPr>
            <w:tcW w:w="2209" w:type="dxa"/>
          </w:tcPr>
          <w:p w14:paraId="417F7A8C" w14:textId="77777777" w:rsidR="00764A1A" w:rsidRPr="006C469F" w:rsidRDefault="00764A1A" w:rsidP="00097568">
            <w:pPr>
              <w:jc w:val="both"/>
              <w:rPr>
                <w:strike/>
                <w:color w:val="0033CC"/>
                <w:u w:val="single"/>
              </w:rPr>
            </w:pPr>
          </w:p>
        </w:tc>
      </w:tr>
      <w:tr w:rsidR="006C469F" w:rsidRPr="006C469F" w14:paraId="7A3A8CF7" w14:textId="77777777" w:rsidTr="00BE7D05">
        <w:tc>
          <w:tcPr>
            <w:tcW w:w="4611" w:type="dxa"/>
          </w:tcPr>
          <w:p w14:paraId="0ABC6218" w14:textId="77777777" w:rsidR="00764A1A" w:rsidRPr="006C469F" w:rsidRDefault="00B258AB" w:rsidP="00097568">
            <w:pPr>
              <w:jc w:val="both"/>
              <w:rPr>
                <w:strike/>
                <w:color w:val="0033CC"/>
              </w:rPr>
            </w:pPr>
            <w:r w:rsidRPr="006C469F">
              <w:rPr>
                <w:strike/>
                <w:color w:val="0033CC"/>
              </w:rPr>
              <w:t>2</w:t>
            </w:r>
            <w:r>
              <w:rPr>
                <w:strike/>
                <w:color w:val="0033CC"/>
              </w:rPr>
              <w:t> </w:t>
            </w:r>
            <w:r w:rsidR="00764A1A" w:rsidRPr="006C469F">
              <w:rPr>
                <w:strike/>
                <w:color w:val="0033CC"/>
              </w:rPr>
              <w:t>)  bývalí manželé</w:t>
            </w:r>
          </w:p>
        </w:tc>
        <w:tc>
          <w:tcPr>
            <w:tcW w:w="2209" w:type="dxa"/>
          </w:tcPr>
          <w:p w14:paraId="780BDD6D" w14:textId="77777777" w:rsidR="00764A1A" w:rsidRPr="006C469F" w:rsidRDefault="00C15BC3" w:rsidP="00097568">
            <w:pPr>
              <w:jc w:val="both"/>
              <w:rPr>
                <w:strike/>
                <w:color w:val="0033CC"/>
                <w:sz w:val="22"/>
                <w:szCs w:val="22"/>
              </w:rPr>
            </w:pPr>
            <w:r w:rsidRPr="006C469F">
              <w:rPr>
                <w:strike/>
                <w:color w:val="0033CC"/>
                <w:sz w:val="22"/>
                <w:szCs w:val="22"/>
              </w:rPr>
              <w:t>znak</w:t>
            </w:r>
            <w:r w:rsidR="00764A1A" w:rsidRPr="006C469F">
              <w:rPr>
                <w:strike/>
                <w:color w:val="0033CC"/>
                <w:sz w:val="22"/>
                <w:szCs w:val="22"/>
              </w:rPr>
              <w:t xml:space="preserve"> 11</w:t>
            </w:r>
            <w:r w:rsidR="00A9198E" w:rsidRPr="006C469F">
              <w:rPr>
                <w:strike/>
                <w:color w:val="0033CC"/>
                <w:sz w:val="22"/>
                <w:szCs w:val="22"/>
              </w:rPr>
              <w:t xml:space="preserve"> – </w:t>
            </w:r>
            <w:r w:rsidR="00764A1A" w:rsidRPr="006C469F">
              <w:rPr>
                <w:strike/>
                <w:color w:val="0033CC"/>
                <w:sz w:val="22"/>
                <w:szCs w:val="22"/>
              </w:rPr>
              <w:t>žena</w:t>
            </w:r>
          </w:p>
        </w:tc>
      </w:tr>
      <w:tr w:rsidR="006C469F" w:rsidRPr="006C469F" w14:paraId="61B0371B" w14:textId="77777777" w:rsidTr="00BE7D05">
        <w:tc>
          <w:tcPr>
            <w:tcW w:w="4611" w:type="dxa"/>
          </w:tcPr>
          <w:p w14:paraId="333ECF00" w14:textId="77777777" w:rsidR="00764A1A" w:rsidRPr="006C469F" w:rsidRDefault="00B258AB" w:rsidP="00097568">
            <w:pPr>
              <w:jc w:val="both"/>
              <w:rPr>
                <w:strike/>
                <w:color w:val="0033CC"/>
              </w:rPr>
            </w:pPr>
            <w:r w:rsidRPr="006C469F">
              <w:rPr>
                <w:strike/>
                <w:color w:val="0033CC"/>
              </w:rPr>
              <w:t>3</w:t>
            </w:r>
            <w:r>
              <w:rPr>
                <w:strike/>
                <w:color w:val="0033CC"/>
              </w:rPr>
              <w:t> </w:t>
            </w:r>
            <w:r w:rsidR="00764A1A" w:rsidRPr="006C469F">
              <w:rPr>
                <w:strike/>
                <w:color w:val="0033CC"/>
              </w:rPr>
              <w:t>)  druh/družka</w:t>
            </w:r>
          </w:p>
        </w:tc>
        <w:tc>
          <w:tcPr>
            <w:tcW w:w="2209" w:type="dxa"/>
          </w:tcPr>
          <w:p w14:paraId="0B9802CD" w14:textId="77777777" w:rsidR="00764A1A" w:rsidRPr="006C469F" w:rsidRDefault="00764A1A" w:rsidP="00097568">
            <w:pPr>
              <w:jc w:val="both"/>
              <w:rPr>
                <w:strike/>
                <w:color w:val="0033CC"/>
                <w:sz w:val="22"/>
                <w:szCs w:val="22"/>
              </w:rPr>
            </w:pPr>
          </w:p>
        </w:tc>
      </w:tr>
      <w:tr w:rsidR="006C469F" w:rsidRPr="006C469F" w14:paraId="7AD08FC7" w14:textId="77777777" w:rsidTr="00BE7D05">
        <w:tc>
          <w:tcPr>
            <w:tcW w:w="4611" w:type="dxa"/>
          </w:tcPr>
          <w:p w14:paraId="403EEF55" w14:textId="77777777" w:rsidR="00764A1A" w:rsidRPr="006C469F" w:rsidRDefault="00B258AB" w:rsidP="00097568">
            <w:pPr>
              <w:jc w:val="both"/>
              <w:rPr>
                <w:strike/>
                <w:color w:val="0033CC"/>
              </w:rPr>
            </w:pPr>
            <w:r w:rsidRPr="006C469F">
              <w:rPr>
                <w:strike/>
                <w:color w:val="0033CC"/>
              </w:rPr>
              <w:t>4</w:t>
            </w:r>
            <w:r>
              <w:rPr>
                <w:strike/>
                <w:color w:val="0033CC"/>
              </w:rPr>
              <w:t> </w:t>
            </w:r>
            <w:r w:rsidR="00764A1A" w:rsidRPr="006C469F">
              <w:rPr>
                <w:strike/>
                <w:color w:val="0033CC"/>
              </w:rPr>
              <w:t>)  dítě žijící ve společné domácnosti</w:t>
            </w:r>
          </w:p>
        </w:tc>
        <w:tc>
          <w:tcPr>
            <w:tcW w:w="2209" w:type="dxa"/>
          </w:tcPr>
          <w:p w14:paraId="497078A1" w14:textId="77777777" w:rsidR="00764A1A" w:rsidRPr="006C469F" w:rsidRDefault="00C15BC3" w:rsidP="00097568">
            <w:pPr>
              <w:jc w:val="both"/>
              <w:rPr>
                <w:strike/>
                <w:color w:val="0033CC"/>
                <w:sz w:val="22"/>
                <w:szCs w:val="22"/>
              </w:rPr>
            </w:pPr>
            <w:r w:rsidRPr="006C469F">
              <w:rPr>
                <w:strike/>
                <w:color w:val="0033CC"/>
                <w:sz w:val="22"/>
                <w:szCs w:val="22"/>
              </w:rPr>
              <w:t>znak</w:t>
            </w:r>
            <w:r w:rsidR="00BE7D05" w:rsidRPr="006C469F">
              <w:rPr>
                <w:strike/>
                <w:color w:val="0033CC"/>
                <w:sz w:val="22"/>
                <w:szCs w:val="22"/>
              </w:rPr>
              <w:t xml:space="preserve"> 40</w:t>
            </w:r>
            <w:r w:rsidR="00A9198E" w:rsidRPr="006C469F">
              <w:rPr>
                <w:strike/>
                <w:color w:val="0033CC"/>
                <w:sz w:val="22"/>
                <w:szCs w:val="22"/>
              </w:rPr>
              <w:t xml:space="preserve"> – </w:t>
            </w:r>
            <w:r w:rsidR="00764A1A" w:rsidRPr="006C469F">
              <w:rPr>
                <w:strike/>
                <w:color w:val="0033CC"/>
                <w:sz w:val="22"/>
                <w:szCs w:val="22"/>
              </w:rPr>
              <w:t>dítě</w:t>
            </w:r>
            <w:r w:rsidR="00BE7D05" w:rsidRPr="006C469F">
              <w:rPr>
                <w:strike/>
                <w:color w:val="0033CC"/>
                <w:sz w:val="22"/>
                <w:szCs w:val="22"/>
              </w:rPr>
              <w:t xml:space="preserve"> žena</w:t>
            </w:r>
          </w:p>
        </w:tc>
      </w:tr>
      <w:tr w:rsidR="006C469F" w:rsidRPr="006C469F" w14:paraId="49AB1059" w14:textId="77777777" w:rsidTr="00BE7D05">
        <w:tc>
          <w:tcPr>
            <w:tcW w:w="4611" w:type="dxa"/>
          </w:tcPr>
          <w:p w14:paraId="2E28B696" w14:textId="77777777" w:rsidR="00764A1A" w:rsidRPr="006C469F" w:rsidRDefault="00B258AB" w:rsidP="00097568">
            <w:pPr>
              <w:jc w:val="both"/>
              <w:rPr>
                <w:strike/>
                <w:color w:val="0033CC"/>
              </w:rPr>
            </w:pPr>
            <w:r w:rsidRPr="006C469F">
              <w:rPr>
                <w:strike/>
                <w:color w:val="0033CC"/>
              </w:rPr>
              <w:t>5</w:t>
            </w:r>
            <w:r>
              <w:rPr>
                <w:strike/>
                <w:color w:val="0033CC"/>
              </w:rPr>
              <w:t> </w:t>
            </w:r>
            <w:r w:rsidR="00764A1A" w:rsidRPr="006C469F">
              <w:rPr>
                <w:strike/>
                <w:color w:val="0033CC"/>
              </w:rPr>
              <w:t>)  mezigenerační vztah</w:t>
            </w:r>
          </w:p>
        </w:tc>
        <w:tc>
          <w:tcPr>
            <w:tcW w:w="2209" w:type="dxa"/>
          </w:tcPr>
          <w:p w14:paraId="6AF1648B" w14:textId="77777777" w:rsidR="00764A1A" w:rsidRPr="006C469F" w:rsidRDefault="00C15BC3" w:rsidP="00097568">
            <w:pPr>
              <w:jc w:val="both"/>
              <w:rPr>
                <w:strike/>
                <w:color w:val="0033CC"/>
                <w:sz w:val="22"/>
                <w:szCs w:val="22"/>
              </w:rPr>
            </w:pPr>
            <w:r w:rsidRPr="006C469F">
              <w:rPr>
                <w:strike/>
                <w:color w:val="0033CC"/>
                <w:sz w:val="22"/>
                <w:szCs w:val="22"/>
              </w:rPr>
              <w:t>znak</w:t>
            </w:r>
            <w:r w:rsidR="00BE7D05" w:rsidRPr="006C469F">
              <w:rPr>
                <w:strike/>
                <w:color w:val="0033CC"/>
                <w:sz w:val="22"/>
                <w:szCs w:val="22"/>
              </w:rPr>
              <w:t xml:space="preserve"> 42</w:t>
            </w:r>
            <w:r w:rsidR="00A9198E" w:rsidRPr="006C469F">
              <w:rPr>
                <w:strike/>
                <w:color w:val="0033CC"/>
                <w:sz w:val="22"/>
                <w:szCs w:val="22"/>
              </w:rPr>
              <w:t xml:space="preserve"> – </w:t>
            </w:r>
            <w:r w:rsidR="00764A1A" w:rsidRPr="006C469F">
              <w:rPr>
                <w:strike/>
                <w:color w:val="0033CC"/>
                <w:sz w:val="22"/>
                <w:szCs w:val="22"/>
              </w:rPr>
              <w:t>senior</w:t>
            </w:r>
            <w:r w:rsidR="00BE7D05" w:rsidRPr="006C469F">
              <w:rPr>
                <w:strike/>
                <w:color w:val="0033CC"/>
                <w:sz w:val="22"/>
                <w:szCs w:val="22"/>
              </w:rPr>
              <w:t xml:space="preserve"> žena</w:t>
            </w:r>
          </w:p>
        </w:tc>
      </w:tr>
      <w:tr w:rsidR="006C469F" w:rsidRPr="006C469F" w14:paraId="1A84E0FB" w14:textId="77777777" w:rsidTr="00BE7D05">
        <w:tc>
          <w:tcPr>
            <w:tcW w:w="4611" w:type="dxa"/>
          </w:tcPr>
          <w:p w14:paraId="429EF6E1" w14:textId="77777777" w:rsidR="00764A1A" w:rsidRPr="006C469F" w:rsidRDefault="00B258AB" w:rsidP="00097568">
            <w:pPr>
              <w:ind w:left="362" w:hanging="362"/>
              <w:jc w:val="both"/>
              <w:rPr>
                <w:strike/>
                <w:color w:val="0033CC"/>
              </w:rPr>
            </w:pPr>
            <w:r w:rsidRPr="006C469F">
              <w:rPr>
                <w:strike/>
                <w:color w:val="0033CC"/>
              </w:rPr>
              <w:t>6</w:t>
            </w:r>
            <w:r>
              <w:rPr>
                <w:strike/>
                <w:color w:val="0033CC"/>
              </w:rPr>
              <w:t> </w:t>
            </w:r>
            <w:r w:rsidR="00764A1A" w:rsidRPr="006C469F">
              <w:rPr>
                <w:strike/>
                <w:color w:val="0033CC"/>
              </w:rPr>
              <w:t>) jiná osoba žijící ve společně obývaném bytě nebo domě</w:t>
            </w:r>
          </w:p>
        </w:tc>
        <w:tc>
          <w:tcPr>
            <w:tcW w:w="2209" w:type="dxa"/>
          </w:tcPr>
          <w:p w14:paraId="6771F9B1" w14:textId="77777777" w:rsidR="00764A1A" w:rsidRPr="006C469F" w:rsidRDefault="00764A1A" w:rsidP="00097568">
            <w:pPr>
              <w:jc w:val="both"/>
              <w:rPr>
                <w:strike/>
                <w:color w:val="0033CC"/>
                <w:u w:val="single"/>
              </w:rPr>
            </w:pPr>
          </w:p>
        </w:tc>
      </w:tr>
    </w:tbl>
    <w:p w14:paraId="76B7C350" w14:textId="77777777" w:rsidR="006C469F" w:rsidRPr="009F0A1E" w:rsidRDefault="006C469F" w:rsidP="009F0A1E">
      <w:pPr>
        <w:jc w:val="both"/>
        <w:rPr>
          <w:color w:val="0033CC"/>
          <w:sz w:val="20"/>
          <w:u w:val="single"/>
        </w:rPr>
      </w:pPr>
    </w:p>
    <w:p w14:paraId="02CCD4DE" w14:textId="77777777" w:rsidR="0068787F" w:rsidRPr="00391B66" w:rsidRDefault="0068787F" w:rsidP="00B45290">
      <w:pPr>
        <w:pStyle w:val="Styl6"/>
      </w:pPr>
      <w:bookmarkStart w:id="41" w:name="_Toc42684494"/>
      <w:r w:rsidRPr="00391B66">
        <w:t>VII. Údaje ke skutku</w:t>
      </w:r>
      <w:bookmarkEnd w:id="38"/>
      <w:bookmarkEnd w:id="39"/>
      <w:bookmarkEnd w:id="41"/>
    </w:p>
    <w:p w14:paraId="070F056B" w14:textId="77777777" w:rsidR="0092195E" w:rsidRPr="00391B66" w:rsidRDefault="00DC2CAA" w:rsidP="00B44A82">
      <w:pPr>
        <w:keepNext/>
        <w:spacing w:before="120"/>
        <w:ind w:left="539" w:hanging="539"/>
        <w:jc w:val="both"/>
        <w:rPr>
          <w:b/>
          <w:bCs/>
        </w:rPr>
      </w:pPr>
      <w:r w:rsidRPr="00391B66">
        <w:rPr>
          <w:b/>
          <w:bCs/>
        </w:rPr>
        <w:t>2</w:t>
      </w:r>
      <w:r w:rsidR="00C15BC3" w:rsidRPr="00391B66">
        <w:rPr>
          <w:b/>
          <w:bCs/>
        </w:rPr>
        <w:t>8</w:t>
      </w:r>
      <w:r w:rsidRPr="00391B66">
        <w:rPr>
          <w:b/>
          <w:bCs/>
        </w:rPr>
        <w:t xml:space="preserve"> -</w:t>
      </w:r>
      <w:r w:rsidRPr="00391B66">
        <w:rPr>
          <w:b/>
          <w:bCs/>
        </w:rPr>
        <w:tab/>
      </w:r>
      <w:r w:rsidR="0068787F" w:rsidRPr="00391B66">
        <w:rPr>
          <w:b/>
          <w:bCs/>
        </w:rPr>
        <w:t>označení činu, kvalifikace trestného činu</w:t>
      </w:r>
    </w:p>
    <w:p w14:paraId="664F9943" w14:textId="77777777" w:rsidR="00A9198E" w:rsidRDefault="00B258AB" w:rsidP="00391B66">
      <w:pPr>
        <w:keepNext/>
        <w:spacing w:before="120"/>
        <w:ind w:left="538" w:hanging="357"/>
        <w:rPr>
          <w:b/>
        </w:rPr>
      </w:pPr>
      <w:r w:rsidRPr="004E7B96">
        <w:rPr>
          <w:b/>
        </w:rPr>
        <w:t>a</w:t>
      </w:r>
      <w:r>
        <w:rPr>
          <w:b/>
        </w:rPr>
        <w:t> </w:t>
      </w:r>
      <w:r w:rsidR="0092195E" w:rsidRPr="004E7B96">
        <w:rPr>
          <w:b/>
        </w:rPr>
        <w:t>)</w:t>
      </w:r>
      <w:r w:rsidR="0092195E" w:rsidRPr="004E7B96">
        <w:rPr>
          <w:b/>
        </w:rPr>
        <w:tab/>
      </w:r>
      <w:r w:rsidR="0068787F" w:rsidRPr="004E7B96">
        <w:rPr>
          <w:b/>
        </w:rPr>
        <w:t>označení činu</w:t>
      </w:r>
    </w:p>
    <w:p w14:paraId="16B78370" w14:textId="77777777" w:rsidR="00A9198E" w:rsidRDefault="0068787F" w:rsidP="00DC2CAA">
      <w:pPr>
        <w:ind w:left="540" w:hanging="540"/>
      </w:pPr>
      <w:r w:rsidRPr="004E7B96">
        <w:tab/>
        <w:t xml:space="preserve">znak </w:t>
      </w:r>
      <w:r w:rsidR="00B258AB" w:rsidRPr="004E7B96">
        <w:t>1</w:t>
      </w:r>
      <w:r w:rsidR="00B258AB">
        <w:t> </w:t>
      </w:r>
      <w:r w:rsidR="00A9198E">
        <w:t xml:space="preserve"> – </w:t>
      </w:r>
      <w:r w:rsidRPr="004E7B96">
        <w:t>trestný čin dle tr.</w:t>
      </w:r>
      <w:r w:rsidR="002C02E6" w:rsidRPr="004E7B96">
        <w:t xml:space="preserve"> </w:t>
      </w:r>
      <w:r w:rsidRPr="004E7B96">
        <w:t>z</w:t>
      </w:r>
      <w:r w:rsidR="002C02E6" w:rsidRPr="004E7B96">
        <w:t>ákona</w:t>
      </w:r>
      <w:r w:rsidRPr="004E7B96">
        <w:t xml:space="preserve"> nebo provinění podle zákona </w:t>
      </w:r>
      <w:r w:rsidR="00B258AB" w:rsidRPr="004E7B96">
        <w:t>o</w:t>
      </w:r>
      <w:r w:rsidR="00B258AB">
        <w:t> </w:t>
      </w:r>
      <w:r w:rsidRPr="004E7B96">
        <w:t xml:space="preserve"> soudnictví ve věcech</w:t>
      </w:r>
    </w:p>
    <w:p w14:paraId="193A1DA8" w14:textId="77777777" w:rsidR="0068787F" w:rsidRPr="004E7B96" w:rsidRDefault="0068787F" w:rsidP="00DC2CAA">
      <w:pPr>
        <w:ind w:left="1440"/>
      </w:pPr>
      <w:r w:rsidRPr="004E7B96">
        <w:t>mládeže</w:t>
      </w:r>
    </w:p>
    <w:p w14:paraId="659071D2" w14:textId="77777777" w:rsidR="0068787F" w:rsidRPr="004E7B96" w:rsidRDefault="0068787F" w:rsidP="00DC2CAA">
      <w:pPr>
        <w:ind w:left="540" w:hanging="540"/>
      </w:pPr>
      <w:r w:rsidRPr="004E7B96">
        <w:tab/>
        <w:t xml:space="preserve">znak </w:t>
      </w:r>
      <w:r w:rsidR="00B258AB" w:rsidRPr="004E7B96">
        <w:t>2</w:t>
      </w:r>
      <w:r w:rsidR="00B258AB">
        <w:t> </w:t>
      </w:r>
      <w:r w:rsidR="00A9198E">
        <w:t xml:space="preserve"> – </w:t>
      </w:r>
      <w:r w:rsidRPr="004E7B96">
        <w:t>přestupek nebo jiný správní delikt</w:t>
      </w:r>
    </w:p>
    <w:p w14:paraId="716B838A" w14:textId="77777777" w:rsidR="00BF1171" w:rsidRPr="004E7B96" w:rsidRDefault="0068787F" w:rsidP="00606535">
      <w:pPr>
        <w:ind w:left="540" w:hanging="540"/>
      </w:pPr>
      <w:r w:rsidRPr="004E7B96">
        <w:tab/>
        <w:t xml:space="preserve">znak </w:t>
      </w:r>
      <w:r w:rsidR="00B258AB" w:rsidRPr="004E7B96">
        <w:t>9</w:t>
      </w:r>
      <w:r w:rsidR="00B258AB">
        <w:t> </w:t>
      </w:r>
      <w:r w:rsidR="00A9198E">
        <w:t xml:space="preserve"> – </w:t>
      </w:r>
      <w:r w:rsidRPr="004E7B96">
        <w:t>ostatní</w:t>
      </w:r>
    </w:p>
    <w:p w14:paraId="44A247CF" w14:textId="77777777" w:rsidR="00A9198E" w:rsidRDefault="00B258AB" w:rsidP="00391B66">
      <w:pPr>
        <w:keepNext/>
        <w:spacing w:before="120"/>
        <w:ind w:left="538" w:hanging="357"/>
        <w:rPr>
          <w:b/>
        </w:rPr>
      </w:pPr>
      <w:r w:rsidRPr="004E7B96">
        <w:rPr>
          <w:b/>
        </w:rPr>
        <w:t>b</w:t>
      </w:r>
      <w:r>
        <w:rPr>
          <w:b/>
        </w:rPr>
        <w:t> </w:t>
      </w:r>
      <w:r w:rsidR="0092195E" w:rsidRPr="004E7B96">
        <w:rPr>
          <w:b/>
        </w:rPr>
        <w:t>)</w:t>
      </w:r>
      <w:r w:rsidR="0092195E" w:rsidRPr="004E7B96">
        <w:rPr>
          <w:b/>
        </w:rPr>
        <w:tab/>
      </w:r>
      <w:r w:rsidR="0068787F" w:rsidRPr="004E7B96">
        <w:rPr>
          <w:b/>
        </w:rPr>
        <w:t>příprava, pokus, účastenství</w:t>
      </w:r>
    </w:p>
    <w:p w14:paraId="20A9A1A6" w14:textId="77777777" w:rsidR="0068787F" w:rsidRPr="004E7B96" w:rsidRDefault="0068787F" w:rsidP="00DC2CAA">
      <w:pPr>
        <w:ind w:left="540" w:hanging="540"/>
      </w:pPr>
      <w:r w:rsidRPr="004E7B96">
        <w:tab/>
        <w:t xml:space="preserve">znak </w:t>
      </w:r>
      <w:r w:rsidR="00B258AB" w:rsidRPr="004E7B96">
        <w:t>1</w:t>
      </w:r>
      <w:r w:rsidR="00B258AB">
        <w:t> </w:t>
      </w:r>
      <w:r w:rsidR="00A9198E">
        <w:t xml:space="preserve"> – </w:t>
      </w:r>
      <w:r w:rsidRPr="004E7B96">
        <w:t>příprava</w:t>
      </w:r>
    </w:p>
    <w:p w14:paraId="26AB21CB" w14:textId="77777777" w:rsidR="0068787F" w:rsidRPr="004E7B96" w:rsidRDefault="0068787F" w:rsidP="00DC2CAA">
      <w:pPr>
        <w:ind w:left="540" w:hanging="540"/>
      </w:pPr>
      <w:r w:rsidRPr="004E7B96">
        <w:tab/>
        <w:t xml:space="preserve">znak </w:t>
      </w:r>
      <w:r w:rsidR="00B258AB" w:rsidRPr="004E7B96">
        <w:t>2</w:t>
      </w:r>
      <w:r w:rsidR="00B258AB">
        <w:t> </w:t>
      </w:r>
      <w:r w:rsidR="00A9198E">
        <w:t xml:space="preserve"> – </w:t>
      </w:r>
      <w:r w:rsidRPr="004E7B96">
        <w:t>pokus</w:t>
      </w:r>
    </w:p>
    <w:p w14:paraId="0E3C1CF9" w14:textId="77777777" w:rsidR="0068787F" w:rsidRPr="00B000E0" w:rsidRDefault="0068787F" w:rsidP="00DC2CAA">
      <w:pPr>
        <w:ind w:left="540" w:hanging="540"/>
      </w:pPr>
      <w:r w:rsidRPr="004E7B96">
        <w:tab/>
        <w:t xml:space="preserve">znak </w:t>
      </w:r>
      <w:r w:rsidR="00B258AB" w:rsidRPr="004E7B96">
        <w:t>3</w:t>
      </w:r>
      <w:r w:rsidR="00B258AB">
        <w:t> </w:t>
      </w:r>
      <w:r w:rsidR="00A9198E">
        <w:t xml:space="preserve"> – </w:t>
      </w:r>
      <w:r w:rsidR="00B34406" w:rsidRPr="00B34406">
        <w:rPr>
          <w:color w:val="0033CC"/>
          <w:u w:val="single"/>
        </w:rPr>
        <w:t xml:space="preserve">organizátor </w:t>
      </w:r>
      <w:r w:rsidRPr="004E7B96">
        <w:t xml:space="preserve">účastenství dle </w:t>
      </w:r>
      <w:r w:rsidR="00BD4087">
        <w:t>§ </w:t>
      </w:r>
      <w:r w:rsidRPr="004E7B96">
        <w:t>10 1a) tr.</w:t>
      </w:r>
      <w:r w:rsidR="002C02E6" w:rsidRPr="004E7B96">
        <w:t xml:space="preserve"> </w:t>
      </w:r>
      <w:r w:rsidRPr="004E7B96">
        <w:t>z</w:t>
      </w:r>
      <w:r w:rsidR="002C02E6" w:rsidRPr="004E7B96">
        <w:t>ákona</w:t>
      </w:r>
      <w:r w:rsidR="009C04F8">
        <w:t xml:space="preserve">, resp. </w:t>
      </w:r>
      <w:r w:rsidR="00BD4087">
        <w:t>§ </w:t>
      </w:r>
      <w:r w:rsidR="0034624E" w:rsidRPr="00B000E0">
        <w:t>24 1a) tr. zákoníku</w:t>
      </w:r>
    </w:p>
    <w:p w14:paraId="33304716" w14:textId="77777777" w:rsidR="0068787F" w:rsidRPr="00B000E0" w:rsidRDefault="0068787F" w:rsidP="00DC2CAA">
      <w:pPr>
        <w:ind w:left="540" w:hanging="540"/>
      </w:pPr>
      <w:r w:rsidRPr="00B000E0">
        <w:tab/>
        <w:t xml:space="preserve">znak </w:t>
      </w:r>
      <w:r w:rsidR="00B258AB" w:rsidRPr="00B000E0">
        <w:t>4</w:t>
      </w:r>
      <w:r w:rsidR="00B258AB">
        <w:t> </w:t>
      </w:r>
      <w:r w:rsidR="00A9198E" w:rsidRPr="00B000E0">
        <w:t xml:space="preserve"> – </w:t>
      </w:r>
      <w:r w:rsidR="00B34406" w:rsidRPr="00B34406">
        <w:rPr>
          <w:color w:val="0033CC"/>
          <w:u w:val="single"/>
        </w:rPr>
        <w:t xml:space="preserve">návodce </w:t>
      </w:r>
      <w:r w:rsidR="002C02E6" w:rsidRPr="00B000E0">
        <w:t xml:space="preserve">účastenství dle </w:t>
      </w:r>
      <w:r w:rsidR="00BD4087">
        <w:t>§ </w:t>
      </w:r>
      <w:r w:rsidR="002C02E6" w:rsidRPr="00B000E0">
        <w:t>10 1b) tr. zákona</w:t>
      </w:r>
      <w:r w:rsidR="009C04F8">
        <w:t xml:space="preserve">, resp. </w:t>
      </w:r>
      <w:r w:rsidR="00BD4087">
        <w:t>§ </w:t>
      </w:r>
      <w:r w:rsidR="0034624E" w:rsidRPr="00B000E0">
        <w:t>24 1b) tr. zákoníku</w:t>
      </w:r>
    </w:p>
    <w:p w14:paraId="5E23ED88" w14:textId="77777777" w:rsidR="00BF1171" w:rsidRDefault="0068787F" w:rsidP="00DC2CAA">
      <w:pPr>
        <w:ind w:left="540" w:hanging="540"/>
      </w:pPr>
      <w:r w:rsidRPr="00B000E0">
        <w:tab/>
        <w:t xml:space="preserve">znak </w:t>
      </w:r>
      <w:r w:rsidR="00B258AB" w:rsidRPr="00B000E0">
        <w:t>5</w:t>
      </w:r>
      <w:r w:rsidR="00B258AB">
        <w:t> </w:t>
      </w:r>
      <w:r w:rsidR="00A9198E" w:rsidRPr="00B000E0">
        <w:t xml:space="preserve"> – </w:t>
      </w:r>
      <w:r w:rsidR="00B34406" w:rsidRPr="00B34406">
        <w:rPr>
          <w:color w:val="0033CC"/>
          <w:u w:val="single"/>
        </w:rPr>
        <w:t xml:space="preserve">pomocník </w:t>
      </w:r>
      <w:r w:rsidR="002C02E6" w:rsidRPr="00B000E0">
        <w:t xml:space="preserve">účastenství dle </w:t>
      </w:r>
      <w:r w:rsidR="00BD4087">
        <w:t>§ </w:t>
      </w:r>
      <w:r w:rsidR="002C02E6" w:rsidRPr="00B000E0">
        <w:t>10 1c) tr. zákona</w:t>
      </w:r>
      <w:r w:rsidR="009C04F8">
        <w:t xml:space="preserve">, resp. </w:t>
      </w:r>
      <w:r w:rsidR="00BD4087">
        <w:t>§ </w:t>
      </w:r>
      <w:r w:rsidR="0034624E" w:rsidRPr="00B000E0">
        <w:t>24 1c) tr. zákoníku</w:t>
      </w:r>
    </w:p>
    <w:p w14:paraId="235C72BE" w14:textId="77777777" w:rsidR="00471796" w:rsidRPr="00600F3B" w:rsidRDefault="00471796" w:rsidP="00C205E0">
      <w:pPr>
        <w:ind w:left="538"/>
        <w:jc w:val="both"/>
      </w:pPr>
      <w:r w:rsidRPr="00600F3B">
        <w:t xml:space="preserve">Bude-li se jednat </w:t>
      </w:r>
      <w:r w:rsidR="00B258AB" w:rsidRPr="00600F3B">
        <w:t>o</w:t>
      </w:r>
      <w:r w:rsidR="00B258AB">
        <w:t> </w:t>
      </w:r>
      <w:r w:rsidRPr="00600F3B">
        <w:t xml:space="preserve"> situaci, kdy trestný čin </w:t>
      </w:r>
      <w:r w:rsidR="00B46D26" w:rsidRPr="00600F3B">
        <w:t xml:space="preserve">je </w:t>
      </w:r>
      <w:r w:rsidRPr="00600F3B">
        <w:t xml:space="preserve">kvalifikován </w:t>
      </w:r>
      <w:r w:rsidR="00B258AB" w:rsidRPr="00600F3B">
        <w:t>v</w:t>
      </w:r>
      <w:r w:rsidR="00B258AB">
        <w:t> </w:t>
      </w:r>
      <w:r w:rsidRPr="00600F3B">
        <w:t xml:space="preserve"> různých jeho vývojových </w:t>
      </w:r>
      <w:r w:rsidR="00B63D5B" w:rsidRPr="00600F3B">
        <w:t>stádiích</w:t>
      </w:r>
      <w:r w:rsidRPr="00600F3B">
        <w:t xml:space="preserve"> (dílem dokonán, dílem ve stádiu pokus, příp. přípravy),</w:t>
      </w:r>
      <w:r w:rsidR="00B63D5B" w:rsidRPr="00600F3B">
        <w:t xml:space="preserve"> rozhodující</w:t>
      </w:r>
      <w:r w:rsidR="00015416">
        <w:rPr>
          <w:color w:val="0033CC"/>
          <w:u w:val="single"/>
        </w:rPr>
        <w:t>m</w:t>
      </w:r>
      <w:r w:rsidR="00B63D5B" w:rsidRPr="00600F3B">
        <w:t xml:space="preserve"> faktorem pro vyznačení je nejzazší stádium.</w:t>
      </w:r>
    </w:p>
    <w:p w14:paraId="2CAAB1ED" w14:textId="77777777" w:rsidR="00A9198E" w:rsidRDefault="00B258AB" w:rsidP="00391B66">
      <w:pPr>
        <w:keepNext/>
        <w:spacing w:before="120"/>
        <w:ind w:left="538" w:hanging="357"/>
        <w:rPr>
          <w:b/>
        </w:rPr>
      </w:pPr>
      <w:r w:rsidRPr="004E7B96">
        <w:rPr>
          <w:b/>
        </w:rPr>
        <w:t>c</w:t>
      </w:r>
      <w:r>
        <w:rPr>
          <w:b/>
        </w:rPr>
        <w:t> </w:t>
      </w:r>
      <w:r w:rsidR="0092195E" w:rsidRPr="004E7B96">
        <w:rPr>
          <w:b/>
        </w:rPr>
        <w:t>)</w:t>
      </w:r>
      <w:r w:rsidR="0092195E" w:rsidRPr="004E7B96">
        <w:rPr>
          <w:b/>
        </w:rPr>
        <w:tab/>
      </w:r>
      <w:r w:rsidR="0068787F" w:rsidRPr="004E7B96">
        <w:rPr>
          <w:b/>
        </w:rPr>
        <w:t>záko</w:t>
      </w:r>
      <w:r w:rsidR="00F16A25" w:rsidRPr="004E7B96">
        <w:rPr>
          <w:b/>
        </w:rPr>
        <w:t>nné označení trestného činu (</w:t>
      </w:r>
      <w:r w:rsidR="00AD66A9">
        <w:rPr>
          <w:b/>
        </w:rPr>
        <w:t xml:space="preserve">předpis, </w:t>
      </w:r>
      <w:r w:rsidR="00F16A25" w:rsidRPr="004E7B96">
        <w:rPr>
          <w:b/>
        </w:rPr>
        <w:t>§,</w:t>
      </w:r>
      <w:r w:rsidR="002C02E6" w:rsidRPr="004E7B96">
        <w:rPr>
          <w:b/>
        </w:rPr>
        <w:t xml:space="preserve"> </w:t>
      </w:r>
      <w:r w:rsidR="00F16A25" w:rsidRPr="004E7B96">
        <w:rPr>
          <w:b/>
        </w:rPr>
        <w:t>odst.,</w:t>
      </w:r>
      <w:r w:rsidR="002C02E6" w:rsidRPr="004E7B96">
        <w:rPr>
          <w:b/>
        </w:rPr>
        <w:t xml:space="preserve"> </w:t>
      </w:r>
      <w:r w:rsidR="0068787F" w:rsidRPr="004E7B96">
        <w:rPr>
          <w:b/>
        </w:rPr>
        <w:t>písm.)</w:t>
      </w:r>
    </w:p>
    <w:p w14:paraId="2B788ED7" w14:textId="77777777" w:rsidR="00264C7F" w:rsidRPr="001139FE" w:rsidRDefault="0068787F" w:rsidP="00DC2CAA">
      <w:pPr>
        <w:ind w:firstLine="540"/>
        <w:jc w:val="both"/>
      </w:pPr>
      <w:r w:rsidRPr="001139FE">
        <w:t xml:space="preserve">Jestliže pachatel podle právního posouzení skutku naplnil svým jednáním (případně měl naplnit) současně znaky trestného činu podle více různých alternativních skutkových podstat (např. podle </w:t>
      </w:r>
      <w:r w:rsidR="00BD4087">
        <w:t>§ </w:t>
      </w:r>
      <w:r w:rsidRPr="001139FE">
        <w:t xml:space="preserve">247 </w:t>
      </w:r>
      <w:r w:rsidR="00BD4087">
        <w:t>odst. </w:t>
      </w:r>
      <w:r w:rsidR="00B258AB" w:rsidRPr="001139FE">
        <w:t>1</w:t>
      </w:r>
      <w:r w:rsidR="00B258AB">
        <w:t> </w:t>
      </w:r>
      <w:r w:rsidRPr="001139FE">
        <w:t xml:space="preserve"> </w:t>
      </w:r>
      <w:r w:rsidR="00BD4087">
        <w:t>písm. </w:t>
      </w:r>
      <w:r w:rsidR="00B258AB" w:rsidRPr="001139FE">
        <w:t>a</w:t>
      </w:r>
      <w:r w:rsidR="00B258AB">
        <w:t> </w:t>
      </w:r>
      <w:r w:rsidRPr="001139FE">
        <w:t xml:space="preserve">), </w:t>
      </w:r>
      <w:r w:rsidR="00B258AB" w:rsidRPr="001139FE">
        <w:t>b</w:t>
      </w:r>
      <w:r w:rsidR="00B258AB">
        <w:t> </w:t>
      </w:r>
      <w:r w:rsidRPr="001139FE">
        <w:t xml:space="preserve">), </w:t>
      </w:r>
      <w:r w:rsidR="00B258AB" w:rsidRPr="001139FE">
        <w:t>c</w:t>
      </w:r>
      <w:r w:rsidR="00B258AB">
        <w:t> </w:t>
      </w:r>
      <w:r w:rsidRPr="001139FE">
        <w:t xml:space="preserve">), </w:t>
      </w:r>
      <w:r w:rsidR="00B258AB" w:rsidRPr="001139FE">
        <w:t>d</w:t>
      </w:r>
      <w:r w:rsidR="00B258AB">
        <w:t> </w:t>
      </w:r>
      <w:r w:rsidRPr="001139FE">
        <w:t xml:space="preserve">), </w:t>
      </w:r>
      <w:r w:rsidR="00B258AB" w:rsidRPr="001139FE">
        <w:t>e</w:t>
      </w:r>
      <w:r w:rsidR="00B258AB">
        <w:t> </w:t>
      </w:r>
      <w:r w:rsidRPr="001139FE">
        <w:t>) tr. zákona atd.), uvedou se nejvýše tři označení písmene, jež se týkají jednání nejzávažnějšího. Totéž se týká případů, kdy pachatel spáchal trestný čin</w:t>
      </w:r>
      <w:r w:rsidR="00A9198E" w:rsidRPr="001139FE">
        <w:t xml:space="preserve"> </w:t>
      </w:r>
      <w:r w:rsidR="00B258AB" w:rsidRPr="001139FE">
        <w:t>v</w:t>
      </w:r>
      <w:r w:rsidR="00B258AB">
        <w:t> </w:t>
      </w:r>
      <w:r w:rsidR="00A9198E" w:rsidRPr="001139FE">
        <w:t> </w:t>
      </w:r>
      <w:r w:rsidRPr="001139FE">
        <w:t xml:space="preserve">kvalifikované podstatě (ve vyšší trestní sazbě) několika způsoby (např. podle </w:t>
      </w:r>
      <w:r w:rsidR="00BD4087">
        <w:t>§ </w:t>
      </w:r>
      <w:r w:rsidRPr="001139FE">
        <w:t xml:space="preserve">219 </w:t>
      </w:r>
      <w:r w:rsidR="00BD4087">
        <w:t>odst. </w:t>
      </w:r>
      <w:r w:rsidR="00B258AB" w:rsidRPr="001139FE">
        <w:t>2</w:t>
      </w:r>
      <w:r w:rsidR="00B258AB">
        <w:t> </w:t>
      </w:r>
      <w:r w:rsidRPr="001139FE">
        <w:t xml:space="preserve"> </w:t>
      </w:r>
      <w:r w:rsidR="00BD4087">
        <w:t>písm. </w:t>
      </w:r>
      <w:r w:rsidR="00B258AB" w:rsidRPr="001139FE">
        <w:t>b</w:t>
      </w:r>
      <w:r w:rsidR="00B258AB">
        <w:t> </w:t>
      </w:r>
      <w:r w:rsidRPr="001139FE">
        <w:t xml:space="preserve">), </w:t>
      </w:r>
      <w:r w:rsidR="00B258AB" w:rsidRPr="001139FE">
        <w:t>g</w:t>
      </w:r>
      <w:r w:rsidR="00B258AB">
        <w:t> </w:t>
      </w:r>
      <w:r w:rsidRPr="001139FE">
        <w:t>) tr. zákona).</w:t>
      </w:r>
    </w:p>
    <w:p w14:paraId="4B0C9B5B" w14:textId="77777777" w:rsidR="0068787F" w:rsidRPr="004E7B96" w:rsidRDefault="00B258AB" w:rsidP="00264C7F">
      <w:pPr>
        <w:ind w:firstLine="538"/>
        <w:jc w:val="both"/>
      </w:pPr>
      <w:r w:rsidRPr="004E7B96">
        <w:t>V</w:t>
      </w:r>
      <w:r>
        <w:t> </w:t>
      </w:r>
      <w:r w:rsidR="0068787F" w:rsidRPr="004E7B96">
        <w:t xml:space="preserve"> případě, bylo-li trestní stíhání </w:t>
      </w:r>
      <w:r w:rsidR="00E938FA" w:rsidRPr="004E7B96">
        <w:t>policejním orgánem</w:t>
      </w:r>
      <w:r w:rsidR="0068787F" w:rsidRPr="004E7B96">
        <w:t>, popř. státním zástupcem, zastaveno, musí se vždy</w:t>
      </w:r>
      <w:r w:rsidR="00A9198E">
        <w:t xml:space="preserve"> </w:t>
      </w:r>
      <w:r>
        <w:t>v </w:t>
      </w:r>
      <w:r w:rsidR="00A9198E">
        <w:t> </w:t>
      </w:r>
      <w:r w:rsidR="0068787F" w:rsidRPr="004E7B96">
        <w:t>položce 2</w:t>
      </w:r>
      <w:r w:rsidR="008E2E25" w:rsidRPr="004E7B96">
        <w:t>8</w:t>
      </w:r>
      <w:r w:rsidR="0068787F" w:rsidRPr="004E7B96">
        <w:t xml:space="preserve"> </w:t>
      </w:r>
      <w:r w:rsidRPr="004E7B96">
        <w:t>a</w:t>
      </w:r>
      <w:r>
        <w:t> </w:t>
      </w:r>
      <w:r w:rsidR="0068787F" w:rsidRPr="004E7B96">
        <w:t xml:space="preserve">) vyznačit znak </w:t>
      </w:r>
      <w:r w:rsidRPr="004E7B96">
        <w:t>1</w:t>
      </w:r>
      <w:r>
        <w:t> </w:t>
      </w:r>
      <w:r w:rsidR="00A9198E">
        <w:t xml:space="preserve"> – </w:t>
      </w:r>
      <w:r w:rsidR="0068787F" w:rsidRPr="004E7B96">
        <w:t xml:space="preserve">trestný čin. Je tomu tak </w:t>
      </w:r>
      <w:r w:rsidRPr="004E7B96">
        <w:t>i</w:t>
      </w:r>
      <w:r>
        <w:t> </w:t>
      </w:r>
      <w:r w:rsidR="0068787F" w:rsidRPr="004E7B96">
        <w:t xml:space="preserve"> za předpokladu, že trestní stíhání obviněného bylo zastaveno</w:t>
      </w:r>
      <w:r w:rsidR="00A9198E">
        <w:t xml:space="preserve"> </w:t>
      </w:r>
      <w:r>
        <w:t>z </w:t>
      </w:r>
      <w:r w:rsidR="00A9198E">
        <w:t> </w:t>
      </w:r>
      <w:r w:rsidR="0068787F" w:rsidRPr="004E7B96">
        <w:t>důvodu, že se skutek nestal (</w:t>
      </w:r>
      <w:r w:rsidR="00BD4087">
        <w:t>§ </w:t>
      </w:r>
      <w:r w:rsidR="0068787F" w:rsidRPr="004E7B96">
        <w:t xml:space="preserve">172 </w:t>
      </w:r>
      <w:r w:rsidR="00BD4087">
        <w:t>odst. </w:t>
      </w:r>
      <w:r w:rsidRPr="004E7B96">
        <w:t>1</w:t>
      </w:r>
      <w:r>
        <w:t> </w:t>
      </w:r>
      <w:r w:rsidR="00796CC4" w:rsidRPr="004E7B96">
        <w:t xml:space="preserve"> </w:t>
      </w:r>
      <w:r w:rsidR="00BD4087">
        <w:t>písm. </w:t>
      </w:r>
      <w:r w:rsidRPr="004E7B96">
        <w:t>a</w:t>
      </w:r>
      <w:r>
        <w:t> </w:t>
      </w:r>
      <w:r w:rsidR="0068787F" w:rsidRPr="004E7B96">
        <w:t>) tr</w:t>
      </w:r>
      <w:r w:rsidR="002C02E6" w:rsidRPr="004E7B96">
        <w:t>.</w:t>
      </w:r>
      <w:r w:rsidR="0068787F" w:rsidRPr="004E7B96">
        <w:t xml:space="preserve"> ř</w:t>
      </w:r>
      <w:r w:rsidR="002C02E6" w:rsidRPr="004E7B96">
        <w:t>ádu</w:t>
      </w:r>
      <w:r w:rsidR="0068787F" w:rsidRPr="004E7B96">
        <w:t>), není trestným činem (</w:t>
      </w:r>
      <w:r w:rsidR="00BD4087">
        <w:t>§ </w:t>
      </w:r>
      <w:r w:rsidR="0068787F" w:rsidRPr="004E7B96">
        <w:t xml:space="preserve">172 </w:t>
      </w:r>
      <w:r w:rsidR="00BD4087">
        <w:t>odst. </w:t>
      </w:r>
      <w:r w:rsidRPr="004E7B96">
        <w:t>1</w:t>
      </w:r>
      <w:r>
        <w:t> </w:t>
      </w:r>
      <w:r w:rsidR="0068787F" w:rsidRPr="004E7B96">
        <w:t xml:space="preserve"> </w:t>
      </w:r>
      <w:r w:rsidR="00BD4087">
        <w:t>písm. </w:t>
      </w:r>
      <w:r w:rsidRPr="004E7B96">
        <w:t>b</w:t>
      </w:r>
      <w:r>
        <w:t> </w:t>
      </w:r>
      <w:r w:rsidR="0068787F" w:rsidRPr="004E7B96">
        <w:t>) tr. ř</w:t>
      </w:r>
      <w:r w:rsidR="002C02E6" w:rsidRPr="004E7B96">
        <w:t>ádu</w:t>
      </w:r>
      <w:r w:rsidR="0068787F" w:rsidRPr="004E7B96">
        <w:t xml:space="preserve">), popř. </w:t>
      </w:r>
      <w:r w:rsidRPr="004E7B96">
        <w:t>i</w:t>
      </w:r>
      <w:r>
        <w:t> </w:t>
      </w:r>
      <w:r w:rsidR="0068787F" w:rsidRPr="004E7B96">
        <w:t xml:space="preserve"> tehdy, jestliže</w:t>
      </w:r>
      <w:r w:rsidR="00A9198E">
        <w:t xml:space="preserve"> </w:t>
      </w:r>
      <w:r>
        <w:t>k </w:t>
      </w:r>
      <w:r w:rsidR="00A9198E">
        <w:t> </w:t>
      </w:r>
      <w:r w:rsidR="0068787F" w:rsidRPr="004E7B96">
        <w:t>zastavení trestního stíhání došlo</w:t>
      </w:r>
      <w:r w:rsidR="00A9198E">
        <w:t xml:space="preserve"> </w:t>
      </w:r>
      <w:r>
        <w:t>z </w:t>
      </w:r>
      <w:r w:rsidR="00A9198E">
        <w:t> </w:t>
      </w:r>
      <w:r w:rsidR="0068787F" w:rsidRPr="004E7B96">
        <w:t xml:space="preserve">důvodu podle </w:t>
      </w:r>
      <w:r w:rsidR="00BD4087">
        <w:t>§ </w:t>
      </w:r>
      <w:r w:rsidR="0068787F" w:rsidRPr="004E7B96">
        <w:t xml:space="preserve">172 </w:t>
      </w:r>
      <w:r w:rsidR="00BD4087">
        <w:t>odst. </w:t>
      </w:r>
      <w:r w:rsidRPr="004E7B96">
        <w:t>1</w:t>
      </w:r>
      <w:r>
        <w:t> </w:t>
      </w:r>
      <w:r w:rsidR="0068787F" w:rsidRPr="004E7B96">
        <w:t xml:space="preserve"> </w:t>
      </w:r>
      <w:r w:rsidR="00BD4087">
        <w:t>písm. </w:t>
      </w:r>
      <w:r w:rsidRPr="004E7B96">
        <w:t>b</w:t>
      </w:r>
      <w:r>
        <w:t> </w:t>
      </w:r>
      <w:r w:rsidR="0068787F" w:rsidRPr="004E7B96">
        <w:t>) tr. ř</w:t>
      </w:r>
      <w:r w:rsidR="002C02E6" w:rsidRPr="004E7B96">
        <w:t>ádu</w:t>
      </w:r>
      <w:r w:rsidR="0068787F" w:rsidRPr="004E7B96">
        <w:t xml:space="preserve"> proto, že přestupek nebo kárné provinění, jako které by bylo možno skutek spáchaný obviněným posoudit, nelze již </w:t>
      </w:r>
      <w:r w:rsidR="00796CC4" w:rsidRPr="004E7B96">
        <w:t>projednat</w:t>
      </w:r>
      <w:r w:rsidR="00A9198E">
        <w:t xml:space="preserve"> </w:t>
      </w:r>
      <w:r>
        <w:t>s </w:t>
      </w:r>
      <w:r w:rsidR="00A9198E">
        <w:t> </w:t>
      </w:r>
      <w:r w:rsidR="00796CC4" w:rsidRPr="004E7B96">
        <w:t>ohledem</w:t>
      </w:r>
      <w:r w:rsidR="0068787F" w:rsidRPr="004E7B96">
        <w:t xml:space="preserve"> na to, že již uplynula lhůta pro projednání stanovená příslušným právním předpisem (např. zákonem </w:t>
      </w:r>
      <w:r>
        <w:t>č </w:t>
      </w:r>
      <w:r w:rsidR="00BD4087">
        <w:t>. </w:t>
      </w:r>
      <w:r w:rsidR="0068787F" w:rsidRPr="004E7B96">
        <w:t>200/1990</w:t>
      </w:r>
      <w:r w:rsidR="00BD4087">
        <w:t> Sb.</w:t>
      </w:r>
      <w:r w:rsidR="0068787F" w:rsidRPr="004E7B96">
        <w:t xml:space="preserve">, </w:t>
      </w:r>
      <w:r w:rsidRPr="004E7B96">
        <w:t>o</w:t>
      </w:r>
      <w:r>
        <w:t> </w:t>
      </w:r>
      <w:r w:rsidR="0068787F" w:rsidRPr="004E7B96">
        <w:t xml:space="preserve"> přestupcích, ve znění pozdějších předpisů, apod.).</w:t>
      </w:r>
    </w:p>
    <w:p w14:paraId="3DB0D650" w14:textId="77777777" w:rsidR="0068787F" w:rsidRPr="004E7B96" w:rsidRDefault="0068787F" w:rsidP="00264C7F">
      <w:pPr>
        <w:ind w:firstLine="538"/>
        <w:jc w:val="both"/>
      </w:pPr>
      <w:r w:rsidRPr="004E7B96">
        <w:t>Pokud byla věc státním zástupcem, postoupena,</w:t>
      </w:r>
      <w:r w:rsidR="00A9198E">
        <w:t xml:space="preserve"> </w:t>
      </w:r>
      <w:r w:rsidR="00B258AB">
        <w:t>v </w:t>
      </w:r>
      <w:r w:rsidR="00A9198E">
        <w:t> </w:t>
      </w:r>
      <w:r w:rsidRPr="004E7B96">
        <w:t>položce 2</w:t>
      </w:r>
      <w:r w:rsidR="008E2E25" w:rsidRPr="004E7B96">
        <w:t>8</w:t>
      </w:r>
      <w:r w:rsidRPr="004E7B96">
        <w:t xml:space="preserve"> </w:t>
      </w:r>
      <w:r w:rsidR="00B258AB" w:rsidRPr="004E7B96">
        <w:t>a</w:t>
      </w:r>
      <w:r w:rsidR="00B258AB">
        <w:t> </w:t>
      </w:r>
      <w:r w:rsidRPr="004E7B96">
        <w:t xml:space="preserve">) se vyznačí znak </w:t>
      </w:r>
      <w:r w:rsidR="00B258AB" w:rsidRPr="004E7B96">
        <w:t>2</w:t>
      </w:r>
      <w:r w:rsidR="00B258AB">
        <w:t> </w:t>
      </w:r>
      <w:r w:rsidR="00A9198E">
        <w:t xml:space="preserve"> – </w:t>
      </w:r>
      <w:r w:rsidRPr="004E7B96">
        <w:t>přestupek nebo jiný správní delikt.</w:t>
      </w:r>
    </w:p>
    <w:p w14:paraId="441A9640" w14:textId="77777777" w:rsidR="00DF5E0B" w:rsidRPr="004E7B96" w:rsidRDefault="0068787F" w:rsidP="00264C7F">
      <w:pPr>
        <w:ind w:firstLine="538"/>
        <w:jc w:val="both"/>
      </w:pPr>
      <w:r w:rsidRPr="004E7B96">
        <w:t>Je-li položka 2</w:t>
      </w:r>
      <w:r w:rsidR="008E2E25" w:rsidRPr="004E7B96">
        <w:t>8</w:t>
      </w:r>
      <w:r w:rsidRPr="004E7B96">
        <w:t xml:space="preserve"> </w:t>
      </w:r>
      <w:r w:rsidR="00B258AB" w:rsidRPr="004E7B96">
        <w:t>a</w:t>
      </w:r>
      <w:r w:rsidR="00B258AB">
        <w:t> </w:t>
      </w:r>
      <w:r w:rsidRPr="004E7B96">
        <w:t xml:space="preserve">) rovna </w:t>
      </w:r>
      <w:r w:rsidR="00B258AB" w:rsidRPr="004E7B96">
        <w:t>1</w:t>
      </w:r>
      <w:r w:rsidR="00B258AB">
        <w:t> </w:t>
      </w:r>
      <w:r w:rsidRPr="004E7B96">
        <w:t xml:space="preserve"> (trestný čin), položka 2</w:t>
      </w:r>
      <w:r w:rsidR="008E2E25" w:rsidRPr="004E7B96">
        <w:t>8</w:t>
      </w:r>
      <w:r w:rsidRPr="004E7B96">
        <w:t xml:space="preserve"> </w:t>
      </w:r>
      <w:r w:rsidR="00B258AB" w:rsidRPr="004E7B96">
        <w:t>c</w:t>
      </w:r>
      <w:r w:rsidR="00B258AB">
        <w:t> </w:t>
      </w:r>
      <w:r w:rsidRPr="004E7B96">
        <w:t>) musí být vyplněna, je-li položka 2</w:t>
      </w:r>
      <w:r w:rsidR="008E2E25" w:rsidRPr="004E7B96">
        <w:t>8</w:t>
      </w:r>
      <w:r w:rsidRPr="004E7B96">
        <w:t xml:space="preserve"> </w:t>
      </w:r>
      <w:r w:rsidR="00B258AB" w:rsidRPr="004E7B96">
        <w:t>a</w:t>
      </w:r>
      <w:r w:rsidR="00B258AB">
        <w:t> </w:t>
      </w:r>
      <w:r w:rsidRPr="004E7B96">
        <w:t xml:space="preserve">) rovna </w:t>
      </w:r>
      <w:r w:rsidR="00B258AB" w:rsidRPr="004E7B96">
        <w:t>2</w:t>
      </w:r>
      <w:r w:rsidR="00B258AB">
        <w:t> </w:t>
      </w:r>
      <w:r w:rsidRPr="004E7B96">
        <w:t xml:space="preserve"> nebo </w:t>
      </w:r>
      <w:r w:rsidR="00B258AB" w:rsidRPr="004E7B96">
        <w:t>9</w:t>
      </w:r>
      <w:r w:rsidR="00B258AB">
        <w:t> </w:t>
      </w:r>
      <w:r w:rsidRPr="004E7B96">
        <w:t>, položka 2</w:t>
      </w:r>
      <w:r w:rsidR="008E2E25" w:rsidRPr="004E7B96">
        <w:t>8</w:t>
      </w:r>
      <w:r w:rsidRPr="004E7B96">
        <w:t xml:space="preserve"> </w:t>
      </w:r>
      <w:r w:rsidR="00B258AB" w:rsidRPr="004E7B96">
        <w:t>c</w:t>
      </w:r>
      <w:r w:rsidR="00B258AB">
        <w:t> </w:t>
      </w:r>
      <w:r w:rsidRPr="004E7B96">
        <w:t xml:space="preserve">) </w:t>
      </w:r>
      <w:r w:rsidR="00796CC4" w:rsidRPr="004E7B96">
        <w:t>může, ale</w:t>
      </w:r>
      <w:r w:rsidRPr="004E7B96">
        <w:t xml:space="preserve"> nemusí být vyplněna. Uvedení paragrafu</w:t>
      </w:r>
      <w:r w:rsidR="00A9198E">
        <w:t xml:space="preserve"> </w:t>
      </w:r>
      <w:r w:rsidR="00B258AB">
        <w:lastRenderedPageBreak/>
        <w:t>v </w:t>
      </w:r>
      <w:r w:rsidR="00A9198E">
        <w:t> </w:t>
      </w:r>
      <w:r w:rsidRPr="004E7B96">
        <w:t xml:space="preserve">případech zastavení </w:t>
      </w:r>
      <w:r w:rsidR="00B258AB" w:rsidRPr="004E7B96">
        <w:t>a</w:t>
      </w:r>
      <w:r w:rsidR="00B258AB">
        <w:t> </w:t>
      </w:r>
      <w:r w:rsidRPr="004E7B96">
        <w:t xml:space="preserve"> postoupení </w:t>
      </w:r>
      <w:r w:rsidR="00796CC4" w:rsidRPr="004E7B96">
        <w:t>umožňuje při</w:t>
      </w:r>
      <w:r w:rsidRPr="004E7B96">
        <w:t xml:space="preserve"> rozborech zjistit, </w:t>
      </w:r>
      <w:r w:rsidR="00B258AB" w:rsidRPr="004E7B96">
        <w:t>u</w:t>
      </w:r>
      <w:r w:rsidR="00B258AB">
        <w:t> </w:t>
      </w:r>
      <w:r w:rsidRPr="004E7B96">
        <w:t xml:space="preserve"> kterých kvalifikací</w:t>
      </w:r>
      <w:r w:rsidR="00A9198E">
        <w:t xml:space="preserve"> </w:t>
      </w:r>
      <w:r w:rsidR="00B258AB">
        <w:t>k </w:t>
      </w:r>
      <w:r w:rsidR="00A9198E">
        <w:t> </w:t>
      </w:r>
      <w:r w:rsidRPr="004E7B96">
        <w:t>těmto způsobům vyřízení dochází.</w:t>
      </w:r>
    </w:p>
    <w:p w14:paraId="4B02F143" w14:textId="77777777" w:rsidR="00A9198E" w:rsidRDefault="00B258AB" w:rsidP="00B45290">
      <w:pPr>
        <w:keepNext/>
        <w:spacing w:before="120"/>
        <w:ind w:left="538" w:hanging="357"/>
        <w:rPr>
          <w:b/>
        </w:rPr>
      </w:pPr>
      <w:r w:rsidRPr="004E7B96">
        <w:rPr>
          <w:b/>
        </w:rPr>
        <w:t>d</w:t>
      </w:r>
      <w:r>
        <w:rPr>
          <w:b/>
        </w:rPr>
        <w:t> </w:t>
      </w:r>
      <w:r w:rsidR="0068787F" w:rsidRPr="004E7B96">
        <w:rPr>
          <w:b/>
        </w:rPr>
        <w:t>) počet trestných činů</w:t>
      </w:r>
    </w:p>
    <w:p w14:paraId="4AEE7347" w14:textId="77777777" w:rsidR="00A9198E" w:rsidRDefault="00B258AB" w:rsidP="00391B66">
      <w:pPr>
        <w:keepNext/>
        <w:spacing w:before="120"/>
        <w:ind w:left="538" w:hanging="357"/>
        <w:rPr>
          <w:b/>
        </w:rPr>
      </w:pPr>
      <w:r w:rsidRPr="004E7B96">
        <w:rPr>
          <w:b/>
        </w:rPr>
        <w:t>e</w:t>
      </w:r>
      <w:r>
        <w:rPr>
          <w:b/>
        </w:rPr>
        <w:t> </w:t>
      </w:r>
      <w:r w:rsidR="0068787F" w:rsidRPr="004E7B96">
        <w:rPr>
          <w:b/>
        </w:rPr>
        <w:t>) označení pachatele</w:t>
      </w:r>
      <w:r w:rsidR="00A9198E">
        <w:rPr>
          <w:b/>
        </w:rPr>
        <w:t xml:space="preserve"> </w:t>
      </w:r>
      <w:r>
        <w:rPr>
          <w:b/>
        </w:rPr>
        <w:t>v </w:t>
      </w:r>
      <w:r w:rsidR="00A9198E">
        <w:rPr>
          <w:b/>
        </w:rPr>
        <w:t> </w:t>
      </w:r>
      <w:r w:rsidR="0068787F" w:rsidRPr="004E7B96">
        <w:rPr>
          <w:b/>
        </w:rPr>
        <w:t>trestní věci</w:t>
      </w:r>
    </w:p>
    <w:p w14:paraId="38C93FC3" w14:textId="77777777" w:rsidR="0068787F" w:rsidRPr="004E7B96" w:rsidRDefault="0068787F" w:rsidP="00B44A82">
      <w:pPr>
        <w:keepNext/>
        <w:tabs>
          <w:tab w:val="left" w:pos="720"/>
        </w:tabs>
        <w:ind w:left="539" w:hanging="539"/>
      </w:pPr>
      <w:r w:rsidRPr="004E7B96">
        <w:tab/>
        <w:t xml:space="preserve">znak </w:t>
      </w:r>
      <w:r w:rsidR="00B258AB" w:rsidRPr="004E7B96">
        <w:t>1</w:t>
      </w:r>
      <w:r w:rsidR="00B258AB">
        <w:t> </w:t>
      </w:r>
      <w:r w:rsidR="00A9198E">
        <w:t xml:space="preserve"> – </w:t>
      </w:r>
      <w:r w:rsidRPr="004E7B96">
        <w:t>jeden pachatel ve věci</w:t>
      </w:r>
    </w:p>
    <w:p w14:paraId="1B9FF4EF" w14:textId="77777777" w:rsidR="0068787F" w:rsidRPr="004E7B96" w:rsidRDefault="0068787F" w:rsidP="00DC2CAA">
      <w:pPr>
        <w:ind w:left="540" w:hanging="540"/>
      </w:pPr>
      <w:r w:rsidRPr="004E7B96">
        <w:tab/>
        <w:t xml:space="preserve">znak </w:t>
      </w:r>
      <w:r w:rsidR="00B258AB" w:rsidRPr="004E7B96">
        <w:t>2</w:t>
      </w:r>
      <w:r w:rsidR="00B258AB">
        <w:t> </w:t>
      </w:r>
      <w:r w:rsidR="00A9198E">
        <w:t xml:space="preserve"> – </w:t>
      </w:r>
      <w:r w:rsidRPr="004E7B96">
        <w:t>vedoucí pachatel ve skupinové věci</w:t>
      </w:r>
    </w:p>
    <w:p w14:paraId="6284272D" w14:textId="77777777" w:rsidR="0068787F" w:rsidRDefault="0068787F" w:rsidP="00DC2CAA">
      <w:pPr>
        <w:ind w:left="540" w:hanging="540"/>
      </w:pPr>
      <w:r w:rsidRPr="004E7B96">
        <w:tab/>
        <w:t xml:space="preserve">znak </w:t>
      </w:r>
      <w:r w:rsidR="00B258AB" w:rsidRPr="004E7B96">
        <w:t>3</w:t>
      </w:r>
      <w:r w:rsidR="00B258AB">
        <w:t> </w:t>
      </w:r>
      <w:r w:rsidR="00A9198E">
        <w:t xml:space="preserve"> – </w:t>
      </w:r>
      <w:r w:rsidRPr="004E7B96">
        <w:t>spolupachatel ve skupinové věci</w:t>
      </w:r>
    </w:p>
    <w:p w14:paraId="02DFC597" w14:textId="77777777" w:rsidR="007C1E8F" w:rsidRDefault="007C1E8F" w:rsidP="007C1E8F">
      <w:pPr>
        <w:keepNext/>
        <w:spacing w:before="120"/>
        <w:ind w:left="538" w:hanging="357"/>
        <w:rPr>
          <w:color w:val="0033CC"/>
          <w:u w:val="single"/>
        </w:rPr>
      </w:pPr>
      <w:r>
        <w:rPr>
          <w:b/>
          <w:color w:val="0033CC"/>
          <w:u w:val="single"/>
        </w:rPr>
        <w:t>f</w:t>
      </w:r>
      <w:r w:rsidRPr="007C1E8F">
        <w:rPr>
          <w:b/>
          <w:color w:val="0033CC"/>
          <w:u w:val="single"/>
        </w:rPr>
        <w:t xml:space="preserve"> ) </w:t>
      </w:r>
      <w:r>
        <w:rPr>
          <w:b/>
          <w:color w:val="0033CC"/>
          <w:u w:val="single"/>
        </w:rPr>
        <w:t>zdrojový trestný čin (ZTČ</w:t>
      </w:r>
      <w:r w:rsidR="00460F8D">
        <w:rPr>
          <w:b/>
          <w:color w:val="0033CC"/>
          <w:u w:val="single"/>
        </w:rPr>
        <w:t>,</w:t>
      </w:r>
      <w:r w:rsidR="00460F8D">
        <w:rPr>
          <w:color w:val="0033CC"/>
          <w:u w:val="single"/>
        </w:rPr>
        <w:t xml:space="preserve"> </w:t>
      </w:r>
      <w:bookmarkStart w:id="42" w:name="_Hlk36893294"/>
      <w:r w:rsidR="00460F8D">
        <w:rPr>
          <w:color w:val="0033CC"/>
          <w:u w:val="single"/>
        </w:rPr>
        <w:t xml:space="preserve">tj. </w:t>
      </w:r>
      <w:r w:rsidR="00460F8D" w:rsidRPr="00460F8D">
        <w:rPr>
          <w:color w:val="0033CC"/>
          <w:u w:val="single"/>
        </w:rPr>
        <w:t>jakýkoliv trestný čin generující výnosy</w:t>
      </w:r>
      <w:bookmarkEnd w:id="42"/>
      <w:r>
        <w:rPr>
          <w:b/>
          <w:color w:val="0033CC"/>
          <w:u w:val="single"/>
        </w:rPr>
        <w:t xml:space="preserve">) – </w:t>
      </w:r>
      <w:r w:rsidR="00EC2BCD" w:rsidRPr="00EC2BCD">
        <w:rPr>
          <w:color w:val="0033CC"/>
          <w:u w:val="single"/>
        </w:rPr>
        <w:t>vyplní se pouze u trestných činů „legalizace výnosů z trestné činnosti“ (§ 216 tr. zákoníku) a „legalizace výnosů z trestné činnosti z nedbalosti“ (§ 217 tr. zákoníku), respektive § 252a a § 252, odst. 2 až 4 tr. zákona. Uvede se kód zdrojového trestného činu. Je možno vyplnit pouze jeden kód. Při více zdrojových trestných činech se vyplní kód převažujícího trestného činu. Zapisuje se:</w:t>
      </w:r>
    </w:p>
    <w:p w14:paraId="5DABD5F8" w14:textId="77777777" w:rsidR="007C1E8F" w:rsidRPr="007C1E8F" w:rsidRDefault="007C1E8F" w:rsidP="007C1E8F">
      <w:pPr>
        <w:keepNext/>
        <w:spacing w:before="120"/>
        <w:ind w:left="538" w:hanging="357"/>
        <w:rPr>
          <w:b/>
          <w:color w:val="0033CC"/>
          <w:u w:val="single"/>
        </w:rPr>
      </w:pPr>
    </w:p>
    <w:p w14:paraId="243C7A11" w14:textId="77777777" w:rsidR="007C1E8F" w:rsidRDefault="0003783E" w:rsidP="007C1E8F">
      <w:pPr>
        <w:tabs>
          <w:tab w:val="left" w:pos="1418"/>
        </w:tabs>
        <w:ind w:left="1086" w:hanging="543"/>
        <w:jc w:val="both"/>
        <w:rPr>
          <w:color w:val="0033CC"/>
          <w:u w:val="single"/>
        </w:rPr>
      </w:pPr>
      <w:r>
        <w:rPr>
          <w:color w:val="0033CC"/>
          <w:u w:val="single"/>
        </w:rPr>
        <w:t>znak</w:t>
      </w:r>
      <w:r w:rsidR="007C1E8F">
        <w:rPr>
          <w:color w:val="0033CC"/>
          <w:u w:val="single"/>
        </w:rPr>
        <w:t xml:space="preserve"> 01 – </w:t>
      </w:r>
      <w:r w:rsidR="007C1E8F" w:rsidRPr="009023AF">
        <w:rPr>
          <w:color w:val="0033CC"/>
          <w:u w:val="single"/>
        </w:rPr>
        <w:t>jednání vedoucí ke smrti nebo s úmyslem způsobit smrt</w:t>
      </w:r>
    </w:p>
    <w:p w14:paraId="3F23A908" w14:textId="77777777" w:rsidR="007C1E8F" w:rsidRPr="005D3A55" w:rsidRDefault="007C1E8F" w:rsidP="007C1E8F">
      <w:pPr>
        <w:tabs>
          <w:tab w:val="left" w:pos="1418"/>
        </w:tabs>
        <w:ind w:left="1086" w:hanging="543"/>
        <w:jc w:val="both"/>
        <w:rPr>
          <w:i/>
          <w:color w:val="0033CC"/>
          <w:sz w:val="20"/>
          <w:u w:val="single"/>
        </w:rPr>
      </w:pPr>
      <w:r w:rsidRPr="008E0D4C">
        <w:rPr>
          <w:i/>
          <w:color w:val="0033CC"/>
          <w:sz w:val="20"/>
        </w:rPr>
        <w:tab/>
      </w:r>
      <w:r w:rsidRPr="008E0D4C">
        <w:rPr>
          <w:i/>
          <w:color w:val="0033CC"/>
          <w:sz w:val="20"/>
        </w:rPr>
        <w:tab/>
      </w:r>
      <w:r w:rsidRPr="005D3A55">
        <w:rPr>
          <w:i/>
          <w:color w:val="0033CC"/>
          <w:sz w:val="20"/>
          <w:u w:val="single"/>
        </w:rPr>
        <w:t>(např. vražda, účast na sebevraždě, euthanasie, jiné úmyslné jednání vedoucí ke smrti)</w:t>
      </w:r>
    </w:p>
    <w:p w14:paraId="56185CFD" w14:textId="77777777" w:rsidR="007C1E8F" w:rsidRDefault="007C1E8F" w:rsidP="007C1E8F">
      <w:pPr>
        <w:tabs>
          <w:tab w:val="left" w:pos="1418"/>
        </w:tabs>
        <w:ind w:left="1086" w:hanging="543"/>
        <w:jc w:val="both"/>
        <w:rPr>
          <w:color w:val="0033CC"/>
          <w:u w:val="single"/>
        </w:rPr>
      </w:pPr>
    </w:p>
    <w:p w14:paraId="7FB441E1" w14:textId="77777777" w:rsidR="007C1E8F" w:rsidRPr="008E0D4C" w:rsidRDefault="0003783E" w:rsidP="007C1E8F">
      <w:pPr>
        <w:tabs>
          <w:tab w:val="left" w:pos="1418"/>
        </w:tabs>
        <w:ind w:left="1086" w:hanging="543"/>
        <w:jc w:val="both"/>
        <w:rPr>
          <w:color w:val="0033CC"/>
        </w:rPr>
      </w:pPr>
      <w:r>
        <w:rPr>
          <w:color w:val="0033CC"/>
          <w:u w:val="single"/>
        </w:rPr>
        <w:t xml:space="preserve">znak </w:t>
      </w:r>
      <w:r w:rsidR="007C1E8F">
        <w:rPr>
          <w:color w:val="0033CC"/>
          <w:u w:val="single"/>
        </w:rPr>
        <w:t xml:space="preserve">02 – </w:t>
      </w:r>
      <w:r w:rsidR="007C1E8F" w:rsidRPr="009023AF">
        <w:rPr>
          <w:color w:val="0033CC"/>
          <w:u w:val="single"/>
        </w:rPr>
        <w:t>jednání způsobující újmu nebo s úmyslem způsobit újmu osobě</w:t>
      </w:r>
    </w:p>
    <w:p w14:paraId="41504B20" w14:textId="77777777" w:rsidR="007C1E8F" w:rsidRPr="005D3A55" w:rsidRDefault="007C1E8F" w:rsidP="007C1E8F">
      <w:pPr>
        <w:tabs>
          <w:tab w:val="left" w:pos="1418"/>
        </w:tabs>
        <w:ind w:left="1418" w:hanging="543"/>
        <w:jc w:val="both"/>
        <w:rPr>
          <w:i/>
          <w:color w:val="0033CC"/>
          <w:sz w:val="20"/>
          <w:u w:val="single"/>
        </w:rPr>
      </w:pPr>
      <w:r w:rsidRPr="008E0D4C">
        <w:rPr>
          <w:i/>
          <w:color w:val="0033CC"/>
          <w:sz w:val="20"/>
        </w:rPr>
        <w:tab/>
      </w:r>
      <w:r w:rsidRPr="005D3A55">
        <w:rPr>
          <w:i/>
          <w:color w:val="0033CC"/>
          <w:sz w:val="20"/>
          <w:u w:val="single"/>
        </w:rPr>
        <w:t xml:space="preserve">(např. </w:t>
      </w:r>
      <w:r>
        <w:rPr>
          <w:i/>
          <w:color w:val="0033CC"/>
          <w:sz w:val="20"/>
          <w:u w:val="single"/>
        </w:rPr>
        <w:t>obchodování s lidmi, otroctví, vykořisťování, nucené práce, napadení, vyhrožování, činy proti svobodě, zavlečení, únos, zbavení svobody, nedbalostní trestné činy, činy ohrožující zdraví, diskriminace, vydírání apod.</w:t>
      </w:r>
      <w:r w:rsidRPr="005D3A55">
        <w:rPr>
          <w:i/>
          <w:color w:val="0033CC"/>
          <w:sz w:val="20"/>
          <w:u w:val="single"/>
        </w:rPr>
        <w:t>)</w:t>
      </w:r>
    </w:p>
    <w:p w14:paraId="405EE42A" w14:textId="77777777" w:rsidR="007C1E8F" w:rsidRDefault="007C1E8F" w:rsidP="007C1E8F">
      <w:pPr>
        <w:tabs>
          <w:tab w:val="left" w:pos="1418"/>
        </w:tabs>
        <w:ind w:left="1086" w:hanging="543"/>
        <w:jc w:val="both"/>
        <w:rPr>
          <w:color w:val="0033CC"/>
          <w:u w:val="single"/>
        </w:rPr>
      </w:pPr>
    </w:p>
    <w:p w14:paraId="1363FB6C" w14:textId="77777777" w:rsidR="007C1E8F" w:rsidRDefault="0003783E" w:rsidP="007C1E8F">
      <w:pPr>
        <w:tabs>
          <w:tab w:val="left" w:pos="1418"/>
        </w:tabs>
        <w:ind w:left="1086" w:hanging="543"/>
        <w:jc w:val="both"/>
        <w:rPr>
          <w:color w:val="0033CC"/>
          <w:u w:val="single"/>
        </w:rPr>
      </w:pPr>
      <w:r>
        <w:rPr>
          <w:color w:val="0033CC"/>
          <w:u w:val="single"/>
        </w:rPr>
        <w:t xml:space="preserve">znak </w:t>
      </w:r>
      <w:r w:rsidR="007C1E8F">
        <w:rPr>
          <w:color w:val="0033CC"/>
          <w:u w:val="single"/>
        </w:rPr>
        <w:t xml:space="preserve">03 – </w:t>
      </w:r>
      <w:r w:rsidR="007C1E8F" w:rsidRPr="009023AF">
        <w:rPr>
          <w:color w:val="0033CC"/>
          <w:u w:val="single"/>
        </w:rPr>
        <w:t>sexuálně motivované protiprávní činy</w:t>
      </w:r>
    </w:p>
    <w:p w14:paraId="7DB121BE" w14:textId="77777777" w:rsidR="007C1E8F" w:rsidRPr="005D3A55" w:rsidRDefault="007C1E8F" w:rsidP="007C1E8F">
      <w:pPr>
        <w:tabs>
          <w:tab w:val="left" w:pos="1418"/>
        </w:tabs>
        <w:ind w:left="1418" w:hanging="543"/>
        <w:jc w:val="both"/>
        <w:rPr>
          <w:i/>
          <w:color w:val="0033CC"/>
          <w:sz w:val="20"/>
          <w:u w:val="single"/>
        </w:rPr>
      </w:pPr>
      <w:r w:rsidRPr="008E0D4C">
        <w:rPr>
          <w:i/>
          <w:color w:val="0033CC"/>
          <w:sz w:val="20"/>
        </w:rPr>
        <w:tab/>
      </w:r>
      <w:r w:rsidRPr="005D3A55">
        <w:rPr>
          <w:i/>
          <w:color w:val="0033CC"/>
          <w:sz w:val="20"/>
          <w:u w:val="single"/>
        </w:rPr>
        <w:t xml:space="preserve">(např. </w:t>
      </w:r>
      <w:r>
        <w:rPr>
          <w:i/>
          <w:color w:val="0033CC"/>
          <w:sz w:val="20"/>
          <w:u w:val="single"/>
        </w:rPr>
        <w:t xml:space="preserve">sexuální násilí, pohlavní zneužívání dětí a dospělých, dětská pornografie, jiné pohlavní zneužívání dětí a dospělých)  </w:t>
      </w:r>
    </w:p>
    <w:p w14:paraId="0F68691E" w14:textId="77777777" w:rsidR="007C1E8F" w:rsidRDefault="007C1E8F" w:rsidP="007C1E8F">
      <w:pPr>
        <w:tabs>
          <w:tab w:val="left" w:pos="1418"/>
        </w:tabs>
        <w:ind w:left="1086" w:hanging="543"/>
        <w:jc w:val="both"/>
        <w:rPr>
          <w:color w:val="0033CC"/>
          <w:u w:val="single"/>
        </w:rPr>
      </w:pPr>
    </w:p>
    <w:p w14:paraId="33955760" w14:textId="77777777" w:rsidR="007C1E8F" w:rsidRDefault="0003783E" w:rsidP="007C1E8F">
      <w:pPr>
        <w:tabs>
          <w:tab w:val="left" w:pos="1418"/>
        </w:tabs>
        <w:ind w:left="1086" w:hanging="543"/>
        <w:jc w:val="both"/>
        <w:rPr>
          <w:color w:val="0033CC"/>
          <w:u w:val="single"/>
        </w:rPr>
      </w:pPr>
      <w:r>
        <w:rPr>
          <w:color w:val="0033CC"/>
          <w:u w:val="single"/>
        </w:rPr>
        <w:t xml:space="preserve">znak </w:t>
      </w:r>
      <w:r w:rsidR="007C1E8F">
        <w:rPr>
          <w:color w:val="0033CC"/>
          <w:u w:val="single"/>
        </w:rPr>
        <w:t xml:space="preserve">04 – </w:t>
      </w:r>
      <w:r w:rsidR="007C1E8F" w:rsidRPr="009023AF">
        <w:rPr>
          <w:color w:val="0033CC"/>
          <w:u w:val="single"/>
        </w:rPr>
        <w:t>činy proti majetku zahrnující násilí vůči osobě nebo vyhrožování</w:t>
      </w:r>
    </w:p>
    <w:p w14:paraId="0345CF8D" w14:textId="77777777" w:rsidR="007C1E8F" w:rsidRPr="005D3A55" w:rsidRDefault="007C1E8F" w:rsidP="007C1E8F">
      <w:pPr>
        <w:tabs>
          <w:tab w:val="left" w:pos="1418"/>
        </w:tabs>
        <w:ind w:left="1418" w:hanging="543"/>
        <w:jc w:val="both"/>
        <w:rPr>
          <w:i/>
          <w:color w:val="0033CC"/>
          <w:sz w:val="20"/>
          <w:u w:val="single"/>
        </w:rPr>
      </w:pPr>
      <w:r w:rsidRPr="008E0D4C">
        <w:rPr>
          <w:i/>
          <w:color w:val="0033CC"/>
          <w:sz w:val="20"/>
        </w:rPr>
        <w:tab/>
      </w:r>
      <w:r w:rsidRPr="005D3A55">
        <w:rPr>
          <w:i/>
          <w:color w:val="0033CC"/>
          <w:sz w:val="20"/>
          <w:u w:val="single"/>
        </w:rPr>
        <w:t xml:space="preserve">(např. </w:t>
      </w:r>
      <w:r>
        <w:rPr>
          <w:i/>
          <w:color w:val="0033CC"/>
          <w:sz w:val="20"/>
          <w:u w:val="single"/>
        </w:rPr>
        <w:t xml:space="preserve">loupež, jiné činy proti majetku zahrnující násilí vůči osobě nebo vyhrožování)  </w:t>
      </w:r>
    </w:p>
    <w:p w14:paraId="28380740" w14:textId="77777777" w:rsidR="007C1E8F" w:rsidRPr="009023AF" w:rsidRDefault="007C1E8F" w:rsidP="007C1E8F">
      <w:pPr>
        <w:tabs>
          <w:tab w:val="left" w:pos="1418"/>
        </w:tabs>
        <w:ind w:left="1086" w:hanging="543"/>
        <w:jc w:val="both"/>
        <w:rPr>
          <w:color w:val="0033CC"/>
          <w:u w:val="single"/>
        </w:rPr>
      </w:pPr>
    </w:p>
    <w:p w14:paraId="087AF07B" w14:textId="77777777" w:rsidR="007C1E8F" w:rsidRDefault="0003783E" w:rsidP="007C1E8F">
      <w:pPr>
        <w:tabs>
          <w:tab w:val="left" w:pos="1418"/>
        </w:tabs>
        <w:ind w:left="1086" w:hanging="543"/>
        <w:jc w:val="both"/>
        <w:rPr>
          <w:color w:val="0033CC"/>
          <w:u w:val="single"/>
        </w:rPr>
      </w:pPr>
      <w:r>
        <w:rPr>
          <w:color w:val="0033CC"/>
          <w:u w:val="single"/>
        </w:rPr>
        <w:t xml:space="preserve">znak </w:t>
      </w:r>
      <w:r w:rsidR="007C1E8F">
        <w:rPr>
          <w:color w:val="0033CC"/>
          <w:u w:val="single"/>
        </w:rPr>
        <w:t xml:space="preserve">05 – </w:t>
      </w:r>
      <w:r w:rsidR="007C1E8F" w:rsidRPr="009023AF">
        <w:rPr>
          <w:color w:val="0033CC"/>
          <w:u w:val="single"/>
        </w:rPr>
        <w:t>činy pouze proti majetku</w:t>
      </w:r>
    </w:p>
    <w:p w14:paraId="6F685B13" w14:textId="77777777" w:rsidR="007C1E8F" w:rsidRPr="005D3A55" w:rsidRDefault="007C1E8F" w:rsidP="007C1E8F">
      <w:pPr>
        <w:tabs>
          <w:tab w:val="left" w:pos="1418"/>
        </w:tabs>
        <w:ind w:left="1086" w:hanging="543"/>
        <w:jc w:val="both"/>
        <w:rPr>
          <w:i/>
          <w:color w:val="0033CC"/>
          <w:sz w:val="20"/>
          <w:u w:val="single"/>
        </w:rPr>
      </w:pPr>
      <w:r w:rsidRPr="00DA6AC6">
        <w:rPr>
          <w:i/>
          <w:color w:val="0033CC"/>
          <w:sz w:val="20"/>
        </w:rPr>
        <w:tab/>
      </w:r>
      <w:r w:rsidRPr="00DA6AC6">
        <w:rPr>
          <w:i/>
          <w:color w:val="0033CC"/>
          <w:sz w:val="20"/>
        </w:rPr>
        <w:tab/>
      </w:r>
      <w:r w:rsidRPr="005D3A55">
        <w:rPr>
          <w:i/>
          <w:color w:val="0033CC"/>
          <w:sz w:val="20"/>
          <w:u w:val="single"/>
        </w:rPr>
        <w:t xml:space="preserve">(např. </w:t>
      </w:r>
      <w:r>
        <w:rPr>
          <w:i/>
          <w:color w:val="0033CC"/>
          <w:sz w:val="20"/>
          <w:u w:val="single"/>
        </w:rPr>
        <w:t xml:space="preserve">vloupání, krádež, poškození majetku, trestné činy proti duševnímu vlastnictví apod.)  </w:t>
      </w:r>
    </w:p>
    <w:p w14:paraId="117AD12E" w14:textId="77777777" w:rsidR="007C1E8F" w:rsidRDefault="007C1E8F" w:rsidP="007C1E8F">
      <w:pPr>
        <w:tabs>
          <w:tab w:val="left" w:pos="1418"/>
        </w:tabs>
        <w:ind w:left="1086" w:hanging="543"/>
        <w:jc w:val="both"/>
        <w:rPr>
          <w:color w:val="0033CC"/>
          <w:u w:val="single"/>
        </w:rPr>
      </w:pPr>
    </w:p>
    <w:p w14:paraId="2FB78D21" w14:textId="77777777" w:rsidR="007C1E8F" w:rsidRDefault="0003783E" w:rsidP="007C1E8F">
      <w:pPr>
        <w:tabs>
          <w:tab w:val="left" w:pos="1418"/>
        </w:tabs>
        <w:ind w:left="1086" w:hanging="543"/>
        <w:jc w:val="both"/>
        <w:rPr>
          <w:color w:val="0033CC"/>
          <w:u w:val="single"/>
        </w:rPr>
      </w:pPr>
      <w:r>
        <w:rPr>
          <w:color w:val="0033CC"/>
          <w:u w:val="single"/>
        </w:rPr>
        <w:t xml:space="preserve">znak </w:t>
      </w:r>
      <w:r w:rsidR="007C1E8F">
        <w:rPr>
          <w:color w:val="0033CC"/>
          <w:u w:val="single"/>
        </w:rPr>
        <w:t xml:space="preserve">06 – </w:t>
      </w:r>
      <w:r w:rsidR="007C1E8F" w:rsidRPr="009023AF">
        <w:rPr>
          <w:color w:val="0033CC"/>
          <w:u w:val="single"/>
        </w:rPr>
        <w:t>čin</w:t>
      </w:r>
      <w:r w:rsidR="007C1E8F">
        <w:rPr>
          <w:color w:val="0033CC"/>
          <w:u w:val="single"/>
        </w:rPr>
        <w:t>y</w:t>
      </w:r>
      <w:r w:rsidR="007C1E8F" w:rsidRPr="009023AF">
        <w:rPr>
          <w:color w:val="0033CC"/>
          <w:u w:val="single"/>
        </w:rPr>
        <w:t xml:space="preserve"> zahrnující kontrolované omamné nebo jiné psychoaktivní látky</w:t>
      </w:r>
    </w:p>
    <w:p w14:paraId="2FAE0667" w14:textId="77777777" w:rsidR="007C1E8F" w:rsidRPr="005D3A55" w:rsidRDefault="007C1E8F" w:rsidP="007C1E8F">
      <w:pPr>
        <w:tabs>
          <w:tab w:val="left" w:pos="1418"/>
        </w:tabs>
        <w:ind w:left="1418" w:hanging="543"/>
        <w:jc w:val="both"/>
        <w:rPr>
          <w:i/>
          <w:color w:val="0033CC"/>
          <w:sz w:val="20"/>
          <w:u w:val="single"/>
        </w:rPr>
      </w:pPr>
      <w:r w:rsidRPr="005E062C">
        <w:rPr>
          <w:i/>
          <w:color w:val="0033CC"/>
          <w:sz w:val="20"/>
        </w:rPr>
        <w:tab/>
      </w:r>
      <w:r w:rsidRPr="005D3A55">
        <w:rPr>
          <w:i/>
          <w:color w:val="0033CC"/>
          <w:sz w:val="20"/>
          <w:u w:val="single"/>
        </w:rPr>
        <w:t xml:space="preserve">(např. </w:t>
      </w:r>
      <w:r>
        <w:rPr>
          <w:i/>
          <w:color w:val="0033CC"/>
          <w:sz w:val="20"/>
          <w:u w:val="single"/>
        </w:rPr>
        <w:t xml:space="preserve">nezákonná činnost zahrnující </w:t>
      </w:r>
      <w:r w:rsidRPr="002551B5">
        <w:rPr>
          <w:i/>
          <w:color w:val="0033CC"/>
          <w:sz w:val="20"/>
          <w:u w:val="single"/>
        </w:rPr>
        <w:t>nelegální</w:t>
      </w:r>
      <w:r>
        <w:rPr>
          <w:i/>
          <w:color w:val="0033CC"/>
          <w:sz w:val="20"/>
          <w:u w:val="single"/>
        </w:rPr>
        <w:t xml:space="preserve">/kontrolované omamné a psychotropní látky nebo jejich prekurzory jako držení, prodej použití, pěstování nebo výroba; nezákonná činnost zahrnující tabák, alkohol jako např. jeho nezákonná výroba, manipulace, držení, použití)  </w:t>
      </w:r>
    </w:p>
    <w:p w14:paraId="423867F9" w14:textId="77777777" w:rsidR="007C1E8F" w:rsidRPr="009023AF" w:rsidRDefault="007C1E8F" w:rsidP="007C1E8F">
      <w:pPr>
        <w:tabs>
          <w:tab w:val="left" w:pos="1418"/>
        </w:tabs>
        <w:ind w:left="1086" w:hanging="543"/>
        <w:jc w:val="both"/>
        <w:rPr>
          <w:color w:val="0033CC"/>
          <w:u w:val="single"/>
        </w:rPr>
      </w:pPr>
    </w:p>
    <w:p w14:paraId="08F98B09" w14:textId="77777777" w:rsidR="007C1E8F" w:rsidRDefault="0003783E" w:rsidP="007C1E8F">
      <w:pPr>
        <w:tabs>
          <w:tab w:val="left" w:pos="1418"/>
        </w:tabs>
        <w:ind w:left="1086" w:hanging="543"/>
        <w:jc w:val="both"/>
        <w:rPr>
          <w:color w:val="0033CC"/>
          <w:u w:val="single"/>
        </w:rPr>
      </w:pPr>
      <w:r>
        <w:rPr>
          <w:color w:val="0033CC"/>
          <w:u w:val="single"/>
        </w:rPr>
        <w:t xml:space="preserve">znak </w:t>
      </w:r>
      <w:r w:rsidR="007C1E8F">
        <w:rPr>
          <w:color w:val="0033CC"/>
          <w:u w:val="single"/>
        </w:rPr>
        <w:t xml:space="preserve">07 – </w:t>
      </w:r>
      <w:r w:rsidR="007C1E8F" w:rsidRPr="009023AF">
        <w:rPr>
          <w:color w:val="0033CC"/>
          <w:u w:val="single"/>
        </w:rPr>
        <w:t>činy zahrnující podvod, klamání nebo korupci</w:t>
      </w:r>
    </w:p>
    <w:p w14:paraId="685787FF" w14:textId="77777777" w:rsidR="007C1E8F" w:rsidRDefault="007C1E8F" w:rsidP="007C1E8F">
      <w:pPr>
        <w:tabs>
          <w:tab w:val="left" w:pos="1418"/>
        </w:tabs>
        <w:ind w:left="1086" w:hanging="543"/>
        <w:jc w:val="both"/>
        <w:rPr>
          <w:i/>
          <w:color w:val="0033CC"/>
          <w:sz w:val="20"/>
          <w:u w:val="single"/>
        </w:rPr>
      </w:pPr>
      <w:r w:rsidRPr="00916ECA">
        <w:rPr>
          <w:i/>
          <w:color w:val="0033CC"/>
          <w:sz w:val="20"/>
        </w:rPr>
        <w:tab/>
      </w:r>
      <w:r w:rsidRPr="00916ECA">
        <w:rPr>
          <w:i/>
          <w:color w:val="0033CC"/>
          <w:sz w:val="20"/>
        </w:rPr>
        <w:tab/>
      </w:r>
      <w:r>
        <w:rPr>
          <w:i/>
          <w:color w:val="0033CC"/>
          <w:sz w:val="20"/>
          <w:u w:val="single"/>
        </w:rPr>
        <w:t>(podvod, falšování/padělání, korupce, daňové trestné činy)</w:t>
      </w:r>
    </w:p>
    <w:p w14:paraId="01093687" w14:textId="77777777" w:rsidR="007C1E8F" w:rsidRPr="009023AF" w:rsidRDefault="007C1E8F" w:rsidP="007C1E8F">
      <w:pPr>
        <w:tabs>
          <w:tab w:val="left" w:pos="1418"/>
        </w:tabs>
        <w:ind w:left="1086" w:hanging="543"/>
        <w:jc w:val="both"/>
        <w:rPr>
          <w:color w:val="0033CC"/>
          <w:u w:val="single"/>
        </w:rPr>
      </w:pPr>
    </w:p>
    <w:p w14:paraId="597D9A4E" w14:textId="77777777" w:rsidR="007C1E8F" w:rsidRPr="005E062C" w:rsidRDefault="0003783E" w:rsidP="007C1E8F">
      <w:pPr>
        <w:tabs>
          <w:tab w:val="left" w:pos="1418"/>
        </w:tabs>
        <w:ind w:left="1086" w:hanging="543"/>
        <w:jc w:val="both"/>
        <w:rPr>
          <w:color w:val="0033CC"/>
        </w:rPr>
      </w:pPr>
      <w:r>
        <w:rPr>
          <w:color w:val="0033CC"/>
          <w:u w:val="single"/>
        </w:rPr>
        <w:t xml:space="preserve">znak </w:t>
      </w:r>
      <w:r w:rsidR="007C1E8F">
        <w:rPr>
          <w:color w:val="0033CC"/>
          <w:u w:val="single"/>
        </w:rPr>
        <w:t xml:space="preserve">08 – </w:t>
      </w:r>
      <w:r w:rsidR="007C1E8F" w:rsidRPr="009023AF">
        <w:rPr>
          <w:color w:val="0033CC"/>
          <w:u w:val="single"/>
        </w:rPr>
        <w:t>činy proti veřejnému pořádku, orgánu a ustanovením státu</w:t>
      </w:r>
    </w:p>
    <w:p w14:paraId="42958432" w14:textId="77777777" w:rsidR="007C1E8F" w:rsidRDefault="007C1E8F" w:rsidP="007C1E8F">
      <w:pPr>
        <w:tabs>
          <w:tab w:val="left" w:pos="1418"/>
        </w:tabs>
        <w:ind w:left="1418" w:hanging="543"/>
        <w:jc w:val="both"/>
        <w:rPr>
          <w:i/>
          <w:color w:val="0033CC"/>
          <w:sz w:val="20"/>
          <w:u w:val="single"/>
        </w:rPr>
      </w:pPr>
      <w:r w:rsidRPr="005E062C">
        <w:rPr>
          <w:i/>
          <w:color w:val="0033CC"/>
          <w:sz w:val="20"/>
        </w:rPr>
        <w:tab/>
      </w:r>
      <w:r>
        <w:rPr>
          <w:i/>
          <w:color w:val="0033CC"/>
          <w:sz w:val="20"/>
          <w:u w:val="single"/>
        </w:rPr>
        <w:t>(</w:t>
      </w:r>
      <w:r w:rsidRPr="00B43D08">
        <w:rPr>
          <w:b/>
          <w:i/>
          <w:color w:val="0033CC"/>
          <w:sz w:val="20"/>
          <w:u w:val="single"/>
        </w:rPr>
        <w:t>činy v rozporu s veřejnými příjmy nebo regulacemi</w:t>
      </w:r>
      <w:r>
        <w:rPr>
          <w:i/>
          <w:color w:val="0033CC"/>
          <w:sz w:val="20"/>
          <w:u w:val="single"/>
        </w:rPr>
        <w:t xml:space="preserve"> jako činy proti finančním předpisům, činy týkající se sázení, pašování zboží, manipulace s trhem, </w:t>
      </w:r>
      <w:r w:rsidRPr="00B43D08">
        <w:rPr>
          <w:b/>
          <w:i/>
          <w:color w:val="0033CC"/>
          <w:sz w:val="20"/>
          <w:u w:val="single"/>
        </w:rPr>
        <w:t>činy týkající se migrace</w:t>
      </w:r>
      <w:r>
        <w:rPr>
          <w:b/>
          <w:i/>
          <w:color w:val="0033CC"/>
          <w:sz w:val="20"/>
          <w:u w:val="single"/>
        </w:rPr>
        <w:t xml:space="preserve"> </w:t>
      </w:r>
      <w:r>
        <w:rPr>
          <w:i/>
          <w:color w:val="0033CC"/>
          <w:sz w:val="20"/>
          <w:u w:val="single"/>
        </w:rPr>
        <w:t xml:space="preserve">jako pašování, </w:t>
      </w:r>
      <w:r w:rsidRPr="00B43D08">
        <w:rPr>
          <w:b/>
          <w:i/>
          <w:color w:val="0033CC"/>
          <w:sz w:val="20"/>
          <w:u w:val="single"/>
        </w:rPr>
        <w:t>činy proti systému justice</w:t>
      </w:r>
      <w:r w:rsidRPr="00B43D08">
        <w:rPr>
          <w:i/>
          <w:color w:val="0033CC"/>
          <w:sz w:val="20"/>
          <w:u w:val="single"/>
        </w:rPr>
        <w:t>, jednání</w:t>
      </w:r>
      <w:r w:rsidRPr="00CB6BB2">
        <w:rPr>
          <w:b/>
          <w:i/>
          <w:color w:val="0033CC"/>
          <w:sz w:val="20"/>
          <w:u w:val="single"/>
        </w:rPr>
        <w:t xml:space="preserve"> v rozporu s veřejně přijímaným sexuálním chováním</w:t>
      </w:r>
      <w:r>
        <w:rPr>
          <w:i/>
          <w:color w:val="0033CC"/>
          <w:sz w:val="20"/>
          <w:u w:val="single"/>
        </w:rPr>
        <w:t xml:space="preserve"> </w:t>
      </w:r>
      <w:r w:rsidRPr="00B43D08">
        <w:rPr>
          <w:i/>
          <w:color w:val="0033CC"/>
          <w:sz w:val="20"/>
          <w:u w:val="single"/>
        </w:rPr>
        <w:t>jako např.</w:t>
      </w:r>
      <w:r>
        <w:rPr>
          <w:i/>
          <w:color w:val="0033CC"/>
          <w:sz w:val="20"/>
          <w:u w:val="single"/>
        </w:rPr>
        <w:t xml:space="preserve"> prostituce ohrožující mravní vývoj dítěte, šíření pornografie, soulož mezi příbuznými, ohrožení pohlavní nemocí apod, </w:t>
      </w:r>
      <w:r w:rsidRPr="00B43D08">
        <w:rPr>
          <w:b/>
          <w:i/>
          <w:color w:val="0033CC"/>
          <w:sz w:val="20"/>
          <w:u w:val="single"/>
        </w:rPr>
        <w:t>činy související se svobodou projevu</w:t>
      </w:r>
      <w:r>
        <w:rPr>
          <w:i/>
          <w:color w:val="0033CC"/>
          <w:sz w:val="20"/>
          <w:u w:val="single"/>
        </w:rPr>
        <w:t xml:space="preserve"> jako porušení norem týkající se náboženského vyznání, podněcování k nenávisti apod.)</w:t>
      </w:r>
    </w:p>
    <w:p w14:paraId="7CFD39A4" w14:textId="77777777" w:rsidR="007C1E8F" w:rsidRPr="009023AF" w:rsidRDefault="007C1E8F" w:rsidP="007C1E8F">
      <w:pPr>
        <w:tabs>
          <w:tab w:val="left" w:pos="1418"/>
        </w:tabs>
        <w:ind w:left="1086" w:hanging="543"/>
        <w:jc w:val="both"/>
        <w:rPr>
          <w:color w:val="0033CC"/>
          <w:u w:val="single"/>
        </w:rPr>
      </w:pPr>
    </w:p>
    <w:p w14:paraId="199953B9" w14:textId="77777777" w:rsidR="007C1E8F" w:rsidRPr="00A73530" w:rsidRDefault="0003783E" w:rsidP="007C1E8F">
      <w:pPr>
        <w:tabs>
          <w:tab w:val="left" w:pos="1418"/>
        </w:tabs>
        <w:ind w:left="1086" w:hanging="543"/>
        <w:jc w:val="both"/>
        <w:rPr>
          <w:color w:val="0033CC"/>
        </w:rPr>
      </w:pPr>
      <w:r>
        <w:rPr>
          <w:color w:val="0033CC"/>
          <w:u w:val="single"/>
        </w:rPr>
        <w:t xml:space="preserve">znak </w:t>
      </w:r>
      <w:r w:rsidR="007C1E8F">
        <w:rPr>
          <w:color w:val="0033CC"/>
          <w:u w:val="single"/>
        </w:rPr>
        <w:t xml:space="preserve">09 – </w:t>
      </w:r>
      <w:r w:rsidR="007C1E8F" w:rsidRPr="009023AF">
        <w:rPr>
          <w:color w:val="0033CC"/>
          <w:u w:val="single"/>
        </w:rPr>
        <w:t>činy proti veřejné bezpečnosti a bezpečnosti státu</w:t>
      </w:r>
    </w:p>
    <w:p w14:paraId="2A2D9F86" w14:textId="77777777" w:rsidR="007C1E8F" w:rsidRDefault="007C1E8F" w:rsidP="007C1E8F">
      <w:pPr>
        <w:tabs>
          <w:tab w:val="left" w:pos="1418"/>
        </w:tabs>
        <w:ind w:left="1418" w:hanging="543"/>
        <w:jc w:val="both"/>
        <w:rPr>
          <w:i/>
          <w:color w:val="0033CC"/>
          <w:sz w:val="20"/>
          <w:u w:val="single"/>
        </w:rPr>
      </w:pPr>
      <w:r w:rsidRPr="00A73530">
        <w:rPr>
          <w:color w:val="0033CC"/>
          <w:sz w:val="20"/>
        </w:rPr>
        <w:tab/>
      </w:r>
      <w:r w:rsidRPr="005D3A55">
        <w:rPr>
          <w:i/>
          <w:color w:val="0033CC"/>
          <w:sz w:val="20"/>
          <w:u w:val="single"/>
        </w:rPr>
        <w:t xml:space="preserve">(např. </w:t>
      </w:r>
      <w:r>
        <w:rPr>
          <w:i/>
          <w:color w:val="0033CC"/>
          <w:sz w:val="20"/>
          <w:u w:val="single"/>
        </w:rPr>
        <w:t>nezákonné držení, použití a obchod se střelnými zbraněmi, výbušninami, chemickými, biologickými nebo radioaktivními látkami, činy proti počítačovým systémům, činy proti bezpečnosti státu jako účast ve skupině organizovaného zločinu, terorismus a jeho financování apod.)</w:t>
      </w:r>
    </w:p>
    <w:p w14:paraId="334D9DD0" w14:textId="77777777" w:rsidR="007C1E8F" w:rsidRPr="009023AF" w:rsidRDefault="007C1E8F" w:rsidP="007C1E8F">
      <w:pPr>
        <w:tabs>
          <w:tab w:val="left" w:pos="1418"/>
        </w:tabs>
        <w:ind w:left="1086" w:hanging="543"/>
        <w:jc w:val="both"/>
        <w:rPr>
          <w:color w:val="0033CC"/>
          <w:u w:val="single"/>
        </w:rPr>
      </w:pPr>
    </w:p>
    <w:p w14:paraId="43AC0F00" w14:textId="77777777" w:rsidR="007C1E8F" w:rsidRDefault="0003783E" w:rsidP="007C1E8F">
      <w:pPr>
        <w:tabs>
          <w:tab w:val="left" w:pos="1418"/>
        </w:tabs>
        <w:ind w:left="1086" w:hanging="543"/>
        <w:jc w:val="both"/>
        <w:rPr>
          <w:color w:val="0033CC"/>
          <w:u w:val="single"/>
        </w:rPr>
      </w:pPr>
      <w:r>
        <w:rPr>
          <w:color w:val="0033CC"/>
          <w:u w:val="single"/>
        </w:rPr>
        <w:t xml:space="preserve">znak </w:t>
      </w:r>
      <w:r w:rsidR="007C1E8F">
        <w:rPr>
          <w:color w:val="0033CC"/>
          <w:u w:val="single"/>
        </w:rPr>
        <w:t>10 –</w:t>
      </w:r>
      <w:r w:rsidR="007C1E8F" w:rsidRPr="009023AF">
        <w:rPr>
          <w:color w:val="0033CC"/>
          <w:u w:val="single"/>
        </w:rPr>
        <w:t xml:space="preserve"> činy proti přírodnímu prostředí</w:t>
      </w:r>
    </w:p>
    <w:p w14:paraId="3AC8560E" w14:textId="77777777" w:rsidR="007C1E8F" w:rsidRDefault="007C1E8F" w:rsidP="007C1E8F">
      <w:pPr>
        <w:tabs>
          <w:tab w:val="left" w:pos="1418"/>
        </w:tabs>
        <w:ind w:left="1418" w:hanging="543"/>
        <w:jc w:val="both"/>
        <w:rPr>
          <w:i/>
          <w:color w:val="0033CC"/>
          <w:sz w:val="20"/>
          <w:u w:val="single"/>
        </w:rPr>
      </w:pPr>
      <w:r w:rsidRPr="00596FE2">
        <w:rPr>
          <w:i/>
          <w:color w:val="0033CC"/>
          <w:sz w:val="20"/>
        </w:rPr>
        <w:tab/>
      </w:r>
      <w:r w:rsidRPr="005D3A55">
        <w:rPr>
          <w:i/>
          <w:color w:val="0033CC"/>
          <w:sz w:val="20"/>
          <w:u w:val="single"/>
        </w:rPr>
        <w:t xml:space="preserve">(např. </w:t>
      </w:r>
      <w:r>
        <w:rPr>
          <w:i/>
          <w:color w:val="0033CC"/>
          <w:sz w:val="20"/>
          <w:u w:val="single"/>
        </w:rPr>
        <w:t>obchod s chráněnými nebo zakázanými druhy rostli a živočichů vč. jejich držení, trestné činy spojené s nezákonným nakládáním s odpady nebo mající za následek zhoršení živ. prostředí, nelegální lov, rybolov nebo sběr volně žijících živočichů a planě rostoucích rostlin, nelegální těžba apod.)</w:t>
      </w:r>
    </w:p>
    <w:p w14:paraId="329A35DF" w14:textId="77777777" w:rsidR="007C1E8F" w:rsidRPr="009023AF" w:rsidRDefault="007C1E8F" w:rsidP="007C1E8F">
      <w:pPr>
        <w:tabs>
          <w:tab w:val="left" w:pos="1418"/>
        </w:tabs>
        <w:ind w:left="1086" w:hanging="543"/>
        <w:jc w:val="both"/>
        <w:rPr>
          <w:color w:val="0033CC"/>
          <w:u w:val="single"/>
        </w:rPr>
      </w:pPr>
    </w:p>
    <w:p w14:paraId="61117D3B" w14:textId="77777777" w:rsidR="007C1E8F" w:rsidRDefault="0003783E" w:rsidP="007C1E8F">
      <w:pPr>
        <w:tabs>
          <w:tab w:val="left" w:pos="1418"/>
        </w:tabs>
        <w:ind w:left="1086" w:hanging="543"/>
        <w:jc w:val="both"/>
        <w:rPr>
          <w:color w:val="0033CC"/>
          <w:u w:val="single"/>
        </w:rPr>
      </w:pPr>
      <w:r>
        <w:rPr>
          <w:color w:val="0033CC"/>
          <w:u w:val="single"/>
        </w:rPr>
        <w:t xml:space="preserve">znak </w:t>
      </w:r>
      <w:r w:rsidR="007C1E8F">
        <w:rPr>
          <w:color w:val="0033CC"/>
          <w:u w:val="single"/>
        </w:rPr>
        <w:t>11 –</w:t>
      </w:r>
      <w:r w:rsidR="007C1E8F" w:rsidRPr="009023AF">
        <w:rPr>
          <w:color w:val="0033CC"/>
          <w:u w:val="single"/>
        </w:rPr>
        <w:t xml:space="preserve"> jiné tr</w:t>
      </w:r>
      <w:r w:rsidR="007C1E8F">
        <w:rPr>
          <w:color w:val="0033CC"/>
          <w:u w:val="single"/>
        </w:rPr>
        <w:t>estné činy výše neklasifikované</w:t>
      </w:r>
    </w:p>
    <w:p w14:paraId="76FE3CBD" w14:textId="77777777" w:rsidR="007C1E8F" w:rsidRDefault="007C1E8F" w:rsidP="007C1E8F">
      <w:pPr>
        <w:ind w:left="1086" w:hanging="543"/>
        <w:jc w:val="both"/>
        <w:rPr>
          <w:color w:val="0033CC"/>
          <w:u w:val="single"/>
        </w:rPr>
      </w:pPr>
    </w:p>
    <w:p w14:paraId="126D059D" w14:textId="77777777" w:rsidR="007C1E8F" w:rsidRDefault="007C1E8F" w:rsidP="007C1E8F">
      <w:pPr>
        <w:ind w:left="1086" w:hanging="543"/>
        <w:jc w:val="both"/>
        <w:rPr>
          <w:color w:val="0033CC"/>
          <w:u w:val="single"/>
        </w:rPr>
      </w:pPr>
      <w:r>
        <w:rPr>
          <w:color w:val="0033CC"/>
          <w:u w:val="single"/>
        </w:rPr>
        <w:t>Pozn.: číselník je vytvořen dle metodiky ICCS (</w:t>
      </w:r>
      <w:r w:rsidRPr="005D3A55">
        <w:rPr>
          <w:color w:val="0033CC"/>
          <w:u w:val="single"/>
        </w:rPr>
        <w:t>Mezinárodní klasifikace trestných činů pro statistické účely</w:t>
      </w:r>
      <w:r>
        <w:rPr>
          <w:color w:val="0033CC"/>
          <w:u w:val="single"/>
        </w:rPr>
        <w:t>), kdy se nevykazuje</w:t>
      </w:r>
      <w:r w:rsidRPr="00B35C09">
        <w:rPr>
          <w:color w:val="0033CC"/>
          <w:u w:val="single"/>
        </w:rPr>
        <w:t xml:space="preserve"> paragraf trestního zákoníku, ale povaha trestně postižitelných jednání strukturovaných do jedenácti </w:t>
      </w:r>
      <w:r w:rsidR="00C641B5">
        <w:rPr>
          <w:color w:val="0033CC"/>
          <w:u w:val="single"/>
        </w:rPr>
        <w:t>znaků</w:t>
      </w:r>
      <w:r>
        <w:rPr>
          <w:color w:val="0033CC"/>
          <w:u w:val="single"/>
        </w:rPr>
        <w:t xml:space="preserve">. Příklady trestných činů v závorkách tedy nejsou uváděny v paragrafové podobě dle trestního zákoníku. Výčet trestných činů v jednotlivých </w:t>
      </w:r>
      <w:r w:rsidR="00C641B5">
        <w:rPr>
          <w:color w:val="0033CC"/>
          <w:u w:val="single"/>
        </w:rPr>
        <w:t>znacích</w:t>
      </w:r>
      <w:r>
        <w:rPr>
          <w:color w:val="0033CC"/>
          <w:u w:val="single"/>
        </w:rPr>
        <w:t xml:space="preserve"> není vyčerpávající, protože zatím nebyl trestní zákoník implementován do mezinárodního číselníku ICCS.</w:t>
      </w:r>
    </w:p>
    <w:p w14:paraId="7B7D21B0" w14:textId="77777777" w:rsidR="007C1E8F" w:rsidRDefault="007C1E8F" w:rsidP="007C1E8F">
      <w:pPr>
        <w:ind w:left="1086" w:hanging="543"/>
        <w:jc w:val="both"/>
        <w:rPr>
          <w:color w:val="0033CC"/>
          <w:u w:val="single"/>
        </w:rPr>
      </w:pPr>
    </w:p>
    <w:p w14:paraId="0A824BFC" w14:textId="77777777" w:rsidR="007C1E8F" w:rsidRDefault="007C1E8F" w:rsidP="007C1E8F">
      <w:pPr>
        <w:keepNext/>
        <w:spacing w:before="120"/>
        <w:ind w:left="538" w:hanging="357"/>
        <w:rPr>
          <w:color w:val="0033CC"/>
          <w:u w:val="single"/>
        </w:rPr>
      </w:pPr>
      <w:r>
        <w:rPr>
          <w:b/>
          <w:color w:val="0033CC"/>
          <w:u w:val="single"/>
        </w:rPr>
        <w:t>g</w:t>
      </w:r>
      <w:r w:rsidRPr="007C1E8F">
        <w:rPr>
          <w:b/>
          <w:color w:val="0033CC"/>
          <w:u w:val="single"/>
        </w:rPr>
        <w:t xml:space="preserve"> ) </w:t>
      </w:r>
      <w:r>
        <w:rPr>
          <w:b/>
          <w:color w:val="0033CC"/>
          <w:u w:val="single"/>
        </w:rPr>
        <w:t xml:space="preserve">samopraní – </w:t>
      </w:r>
      <w:r w:rsidRPr="00B838DE">
        <w:rPr>
          <w:color w:val="0033CC"/>
          <w:u w:val="single"/>
        </w:rPr>
        <w:t xml:space="preserve">vyplní se </w:t>
      </w:r>
      <w:r>
        <w:rPr>
          <w:color w:val="0033CC"/>
          <w:u w:val="single"/>
        </w:rPr>
        <w:t>pouze u trestných činů „l</w:t>
      </w:r>
      <w:r w:rsidRPr="001334ED">
        <w:rPr>
          <w:color w:val="0033CC"/>
          <w:u w:val="single"/>
        </w:rPr>
        <w:t>egalizace výnosů z trestné činnosti</w:t>
      </w:r>
      <w:r>
        <w:rPr>
          <w:color w:val="0033CC"/>
          <w:u w:val="single"/>
        </w:rPr>
        <w:t xml:space="preserve">“ (§ </w:t>
      </w:r>
      <w:r w:rsidRPr="001334ED">
        <w:rPr>
          <w:color w:val="0033CC"/>
          <w:u w:val="single"/>
        </w:rPr>
        <w:t xml:space="preserve">216 </w:t>
      </w:r>
      <w:r>
        <w:rPr>
          <w:color w:val="0033CC"/>
          <w:u w:val="single"/>
        </w:rPr>
        <w:t>tr. zákoníku) a „l</w:t>
      </w:r>
      <w:r w:rsidRPr="001334ED">
        <w:rPr>
          <w:color w:val="0033CC"/>
          <w:u w:val="single"/>
        </w:rPr>
        <w:t>egalizace výnosů z trestné činnosti z</w:t>
      </w:r>
      <w:r>
        <w:rPr>
          <w:color w:val="0033CC"/>
          <w:u w:val="single"/>
        </w:rPr>
        <w:t> </w:t>
      </w:r>
      <w:r w:rsidRPr="001334ED">
        <w:rPr>
          <w:color w:val="0033CC"/>
          <w:u w:val="single"/>
        </w:rPr>
        <w:t>nedbalosti</w:t>
      </w:r>
      <w:r>
        <w:rPr>
          <w:color w:val="0033CC"/>
          <w:u w:val="single"/>
        </w:rPr>
        <w:t>“ (</w:t>
      </w:r>
      <w:r w:rsidRPr="001334ED">
        <w:rPr>
          <w:color w:val="0033CC"/>
          <w:u w:val="single"/>
        </w:rPr>
        <w:t xml:space="preserve">§ 217 </w:t>
      </w:r>
      <w:r>
        <w:rPr>
          <w:color w:val="0033CC"/>
          <w:u w:val="single"/>
        </w:rPr>
        <w:t xml:space="preserve">tr. zákoníku), respektive § 252a a § 252, odst. 2 až 4 tr. zákona a to pouze v případech, kdy </w:t>
      </w:r>
      <w:r w:rsidR="008F1293">
        <w:rPr>
          <w:color w:val="0033CC"/>
          <w:u w:val="single"/>
        </w:rPr>
        <w:t>stíhaná</w:t>
      </w:r>
      <w:r>
        <w:rPr>
          <w:color w:val="0033CC"/>
          <w:u w:val="single"/>
        </w:rPr>
        <w:t xml:space="preserve"> osoba sama spáchala trestný čin vyznačený ve sloupci</w:t>
      </w:r>
      <w:r w:rsidR="001A2E69">
        <w:rPr>
          <w:color w:val="0033CC"/>
          <w:u w:val="single"/>
        </w:rPr>
        <w:t xml:space="preserve"> </w:t>
      </w:r>
      <w:r>
        <w:rPr>
          <w:color w:val="0033CC"/>
          <w:u w:val="single"/>
        </w:rPr>
        <w:t>„ZTČ“.</w:t>
      </w:r>
    </w:p>
    <w:p w14:paraId="43A9BD84" w14:textId="77777777" w:rsidR="007C1E8F" w:rsidRPr="00DD58C6" w:rsidRDefault="007C1E8F" w:rsidP="007C1E8F">
      <w:pPr>
        <w:keepNext/>
        <w:spacing w:before="120"/>
        <w:ind w:left="538" w:hanging="357"/>
        <w:rPr>
          <w:color w:val="0033CC"/>
          <w:u w:val="single"/>
        </w:rPr>
      </w:pPr>
    </w:p>
    <w:p w14:paraId="61D848EB" w14:textId="77777777" w:rsidR="007C1E8F" w:rsidRPr="005C7D16" w:rsidRDefault="007C1E8F" w:rsidP="007C1E8F">
      <w:pPr>
        <w:ind w:left="567" w:hanging="24"/>
        <w:jc w:val="both"/>
        <w:rPr>
          <w:color w:val="0033CC"/>
          <w:u w:val="single"/>
        </w:rPr>
      </w:pPr>
      <w:r>
        <w:rPr>
          <w:color w:val="0033CC"/>
          <w:u w:val="single"/>
        </w:rPr>
        <w:t xml:space="preserve">kód </w:t>
      </w:r>
      <w:r w:rsidRPr="005C7D16">
        <w:rPr>
          <w:color w:val="0033CC"/>
          <w:u w:val="single"/>
        </w:rPr>
        <w:t>1 – ano</w:t>
      </w:r>
    </w:p>
    <w:p w14:paraId="417242A7" w14:textId="77777777" w:rsidR="007C1E8F" w:rsidRPr="005C7D16" w:rsidRDefault="007C1E8F" w:rsidP="007C1E8F">
      <w:pPr>
        <w:ind w:left="567" w:hanging="24"/>
        <w:jc w:val="both"/>
        <w:rPr>
          <w:color w:val="0033CC"/>
          <w:u w:val="single"/>
        </w:rPr>
      </w:pPr>
      <w:r w:rsidRPr="005C7D16">
        <w:rPr>
          <w:color w:val="0033CC"/>
          <w:u w:val="single"/>
        </w:rPr>
        <w:t>kód 2 – ne</w:t>
      </w:r>
    </w:p>
    <w:p w14:paraId="5773CDFE" w14:textId="77777777" w:rsidR="00BB56D6" w:rsidRDefault="00BB56D6" w:rsidP="00BB56D6">
      <w:pPr>
        <w:spacing w:before="100" w:beforeAutospacing="1" w:after="100" w:afterAutospacing="1"/>
        <w:ind w:firstLine="363"/>
        <w:jc w:val="both"/>
        <w:rPr>
          <w:color w:val="0033CC"/>
          <w:u w:val="single"/>
        </w:rPr>
      </w:pPr>
      <w:r w:rsidRPr="0063572D">
        <w:rPr>
          <w:color w:val="0033CC"/>
          <w:u w:val="single"/>
        </w:rPr>
        <w:t>Pozn.: Samopraní spočívá v praní výnosů z trestné činnosti osobou, která je zároveň pachatelem zdrojového trestného činu, ze kterého nelegální výnosy pocházejí.</w:t>
      </w:r>
    </w:p>
    <w:p w14:paraId="10B27480" w14:textId="77777777" w:rsidR="002B30F8" w:rsidRPr="004E7B96" w:rsidRDefault="0068787F" w:rsidP="00DE08C9">
      <w:pPr>
        <w:spacing w:before="100" w:beforeAutospacing="1"/>
        <w:jc w:val="both"/>
      </w:pPr>
      <w:r w:rsidRPr="004E7B96">
        <w:t>Jednotlivé trestné činy se vyznačují</w:t>
      </w:r>
      <w:r w:rsidR="00A9198E">
        <w:t xml:space="preserve"> </w:t>
      </w:r>
      <w:r w:rsidR="00B258AB">
        <w:t>v </w:t>
      </w:r>
      <w:r w:rsidR="00A9198E">
        <w:t> </w:t>
      </w:r>
      <w:r w:rsidRPr="004E7B96">
        <w:t xml:space="preserve">řádcích </w:t>
      </w:r>
      <w:r w:rsidR="00B258AB" w:rsidRPr="004E7B96">
        <w:t>1</w:t>
      </w:r>
      <w:r w:rsidR="00B258AB">
        <w:t> </w:t>
      </w:r>
      <w:r w:rsidRPr="004E7B96">
        <w:t xml:space="preserve"> až 10. Pokud výjimečně nestačí ke kvalifikaci trestné činnosti těchto 10 řádků, nebudou méně závažné delikty vykázány.</w:t>
      </w:r>
      <w:bookmarkStart w:id="43" w:name="_Toc82938120"/>
      <w:bookmarkStart w:id="44" w:name="_Toc83001677"/>
    </w:p>
    <w:p w14:paraId="292C0335" w14:textId="77777777" w:rsidR="0068787F" w:rsidRPr="00391B66" w:rsidRDefault="0068787F" w:rsidP="00B45290">
      <w:pPr>
        <w:pStyle w:val="Styl6"/>
      </w:pPr>
      <w:bookmarkStart w:id="45" w:name="_Toc42684495"/>
      <w:r w:rsidRPr="00391B66">
        <w:t>VIII. Mediační služba</w:t>
      </w:r>
      <w:bookmarkEnd w:id="43"/>
      <w:bookmarkEnd w:id="44"/>
      <w:bookmarkEnd w:id="45"/>
    </w:p>
    <w:p w14:paraId="1883BE48" w14:textId="77777777" w:rsidR="00A9198E" w:rsidRPr="00391B66" w:rsidRDefault="00756A96" w:rsidP="00B44A82">
      <w:pPr>
        <w:keepNext/>
        <w:spacing w:before="120"/>
        <w:ind w:left="539" w:hanging="539"/>
        <w:jc w:val="both"/>
        <w:rPr>
          <w:b/>
          <w:bCs/>
        </w:rPr>
      </w:pPr>
      <w:r w:rsidRPr="00391B66">
        <w:rPr>
          <w:b/>
          <w:bCs/>
        </w:rPr>
        <w:t>2</w:t>
      </w:r>
      <w:r w:rsidR="008E2E25" w:rsidRPr="00391B66">
        <w:rPr>
          <w:b/>
          <w:bCs/>
        </w:rPr>
        <w:t>9</w:t>
      </w:r>
      <w:r w:rsidR="00A9198E" w:rsidRPr="00391B66">
        <w:rPr>
          <w:b/>
          <w:bCs/>
        </w:rPr>
        <w:t xml:space="preserve"> – </w:t>
      </w:r>
      <w:r w:rsidR="0068787F" w:rsidRPr="00391B66">
        <w:rPr>
          <w:b/>
          <w:bCs/>
        </w:rPr>
        <w:t>činnost mediační služby</w:t>
      </w:r>
    </w:p>
    <w:p w14:paraId="11278236" w14:textId="77777777" w:rsidR="0068787F" w:rsidRPr="004E7B96" w:rsidRDefault="00620509" w:rsidP="00DC2CAA">
      <w:pPr>
        <w:ind w:firstLine="540"/>
      </w:pPr>
      <w:r w:rsidRPr="004E7B96">
        <w:t xml:space="preserve">znak </w:t>
      </w:r>
      <w:r w:rsidR="00B258AB" w:rsidRPr="004E7B96">
        <w:t>1</w:t>
      </w:r>
      <w:r w:rsidR="00B258AB">
        <w:t> </w:t>
      </w:r>
      <w:r w:rsidR="00A9198E">
        <w:t xml:space="preserve"> – </w:t>
      </w:r>
      <w:r w:rsidR="0068787F" w:rsidRPr="004E7B96">
        <w:t>byla bez vlivu na délku trestního řízení</w:t>
      </w:r>
    </w:p>
    <w:p w14:paraId="33BB11FB" w14:textId="77777777" w:rsidR="0068787F" w:rsidRPr="004E7B96" w:rsidRDefault="0068787F" w:rsidP="00DC2CAA">
      <w:pPr>
        <w:ind w:firstLine="540"/>
      </w:pPr>
      <w:r w:rsidRPr="004E7B96">
        <w:t xml:space="preserve">znak </w:t>
      </w:r>
      <w:r w:rsidR="00B258AB" w:rsidRPr="004E7B96">
        <w:t>2</w:t>
      </w:r>
      <w:r w:rsidR="00B258AB">
        <w:t> </w:t>
      </w:r>
      <w:r w:rsidR="00A9198E">
        <w:t xml:space="preserve"> – </w:t>
      </w:r>
      <w:r w:rsidRPr="004E7B96">
        <w:t>věc byla předána mediační službě po podání návrhu na obžalobu</w:t>
      </w:r>
    </w:p>
    <w:p w14:paraId="2AADA526" w14:textId="77777777" w:rsidR="0068787F" w:rsidRPr="004E7B96" w:rsidRDefault="0068787F" w:rsidP="00DC2CAA">
      <w:pPr>
        <w:ind w:firstLine="540"/>
      </w:pPr>
      <w:r w:rsidRPr="004E7B96">
        <w:t xml:space="preserve">znak </w:t>
      </w:r>
      <w:r w:rsidR="00B258AB" w:rsidRPr="004E7B96">
        <w:t>9</w:t>
      </w:r>
      <w:r w:rsidR="00B258AB">
        <w:t> </w:t>
      </w:r>
      <w:r w:rsidR="00A9198E">
        <w:t xml:space="preserve"> – </w:t>
      </w:r>
      <w:r w:rsidRPr="004E7B96">
        <w:t>nebyla</w:t>
      </w:r>
    </w:p>
    <w:p w14:paraId="62A569E9" w14:textId="77777777" w:rsidR="00A9198E" w:rsidRPr="00391B66" w:rsidRDefault="008E2E25" w:rsidP="00B44A82">
      <w:pPr>
        <w:keepNext/>
        <w:spacing w:before="120"/>
        <w:ind w:left="539" w:hanging="539"/>
        <w:jc w:val="both"/>
        <w:rPr>
          <w:b/>
          <w:bCs/>
        </w:rPr>
      </w:pPr>
      <w:r w:rsidRPr="00391B66">
        <w:rPr>
          <w:b/>
          <w:bCs/>
        </w:rPr>
        <w:t>30</w:t>
      </w:r>
      <w:r w:rsidR="00A9198E" w:rsidRPr="00391B66">
        <w:rPr>
          <w:b/>
          <w:bCs/>
        </w:rPr>
        <w:t xml:space="preserve"> – </w:t>
      </w:r>
      <w:r w:rsidR="0068787F" w:rsidRPr="00391B66">
        <w:rPr>
          <w:b/>
          <w:bCs/>
        </w:rPr>
        <w:t>datum předání mediační službě</w:t>
      </w:r>
    </w:p>
    <w:p w14:paraId="7EDCF7F1" w14:textId="77777777" w:rsidR="0068787F" w:rsidRPr="004E7B96" w:rsidRDefault="00F16A25" w:rsidP="00E938FA">
      <w:pPr>
        <w:jc w:val="both"/>
      </w:pPr>
      <w:r w:rsidRPr="004E7B96">
        <w:t>D</w:t>
      </w:r>
      <w:r w:rsidR="0068787F" w:rsidRPr="004E7B96">
        <w:t xml:space="preserve">le </w:t>
      </w:r>
      <w:r w:rsidR="00BD4087">
        <w:t>§ </w:t>
      </w:r>
      <w:r w:rsidR="00B258AB" w:rsidRPr="004E7B96">
        <w:t>4</w:t>
      </w:r>
      <w:r w:rsidR="00B258AB">
        <w:t> </w:t>
      </w:r>
      <w:r w:rsidR="0068787F" w:rsidRPr="004E7B96">
        <w:t xml:space="preserve"> </w:t>
      </w:r>
      <w:r w:rsidR="00BD4087">
        <w:t>odst. </w:t>
      </w:r>
      <w:r w:rsidR="00B258AB" w:rsidRPr="004E7B96">
        <w:t>7</w:t>
      </w:r>
      <w:r w:rsidR="00B258AB">
        <w:t> </w:t>
      </w:r>
      <w:r w:rsidR="0068787F" w:rsidRPr="004E7B96">
        <w:t xml:space="preserve"> zákona </w:t>
      </w:r>
      <w:r w:rsidR="00B258AB">
        <w:t>č </w:t>
      </w:r>
      <w:r w:rsidR="00BD4087">
        <w:t>. </w:t>
      </w:r>
      <w:r w:rsidR="0068787F" w:rsidRPr="004E7B96">
        <w:t>257/2000</w:t>
      </w:r>
      <w:r w:rsidR="00BD4087">
        <w:t> Sb.</w:t>
      </w:r>
      <w:r w:rsidR="00AF530E" w:rsidRPr="004E7B96">
        <w:t>,</w:t>
      </w:r>
      <w:r w:rsidR="0068787F" w:rsidRPr="004E7B96">
        <w:t xml:space="preserve"> </w:t>
      </w:r>
      <w:r w:rsidR="00B258AB" w:rsidRPr="004E7B96">
        <w:t>o</w:t>
      </w:r>
      <w:r w:rsidR="00B258AB">
        <w:t> </w:t>
      </w:r>
      <w:r w:rsidR="0068787F" w:rsidRPr="004E7B96">
        <w:t xml:space="preserve"> </w:t>
      </w:r>
      <w:r w:rsidR="00AF530E" w:rsidRPr="004E7B96">
        <w:t>P</w:t>
      </w:r>
      <w:r w:rsidR="0068787F" w:rsidRPr="004E7B96">
        <w:t xml:space="preserve">robační </w:t>
      </w:r>
      <w:r w:rsidR="00B258AB" w:rsidRPr="004E7B96">
        <w:t>a</w:t>
      </w:r>
      <w:r w:rsidR="00B258AB">
        <w:t> </w:t>
      </w:r>
      <w:r w:rsidR="0068787F" w:rsidRPr="004E7B96">
        <w:t xml:space="preserve"> mediační službě</w:t>
      </w:r>
      <w:r w:rsidR="00E938FA" w:rsidRPr="004E7B96">
        <w:t xml:space="preserve"> </w:t>
      </w:r>
      <w:r w:rsidR="00B258AB" w:rsidRPr="004E7B96">
        <w:t>a</w:t>
      </w:r>
      <w:r w:rsidR="00B258AB">
        <w:t> </w:t>
      </w:r>
      <w:r w:rsidR="00E938FA" w:rsidRPr="004E7B96">
        <w:t xml:space="preserve"> </w:t>
      </w:r>
      <w:r w:rsidR="00B258AB" w:rsidRPr="004E7B96">
        <w:t>o</w:t>
      </w:r>
      <w:r w:rsidR="00B258AB">
        <w:t> </w:t>
      </w:r>
      <w:r w:rsidR="00E938FA" w:rsidRPr="004E7B96">
        <w:t xml:space="preserve"> změně zákona </w:t>
      </w:r>
      <w:r w:rsidR="00B258AB">
        <w:t>č </w:t>
      </w:r>
      <w:r w:rsidR="00BD4087">
        <w:t>. </w:t>
      </w:r>
      <w:r w:rsidR="00B258AB" w:rsidRPr="004E7B96">
        <w:t>2</w:t>
      </w:r>
      <w:r w:rsidR="00B258AB">
        <w:t> </w:t>
      </w:r>
      <w:r w:rsidR="00E938FA" w:rsidRPr="004E7B96">
        <w:t>/1969</w:t>
      </w:r>
      <w:r w:rsidR="00BD4087">
        <w:t> Sb.</w:t>
      </w:r>
      <w:r w:rsidR="00E938FA" w:rsidRPr="004E7B96">
        <w:t xml:space="preserve">, </w:t>
      </w:r>
      <w:r w:rsidR="00B258AB" w:rsidRPr="004E7B96">
        <w:t>o</w:t>
      </w:r>
      <w:r w:rsidR="00B258AB">
        <w:t> </w:t>
      </w:r>
      <w:r w:rsidR="00E938FA" w:rsidRPr="004E7B96">
        <w:t xml:space="preserve"> zřízení ministerstev </w:t>
      </w:r>
      <w:r w:rsidR="00B258AB" w:rsidRPr="004E7B96">
        <w:t>a</w:t>
      </w:r>
      <w:r w:rsidR="00B258AB">
        <w:t> </w:t>
      </w:r>
      <w:r w:rsidR="00E938FA" w:rsidRPr="004E7B96">
        <w:t xml:space="preserve"> jiných ústředních orgánů státní správy České republiky, ve znění pozdějších předpisů, zákona </w:t>
      </w:r>
      <w:r w:rsidR="00B258AB">
        <w:t>č </w:t>
      </w:r>
      <w:r w:rsidR="00BD4087">
        <w:t>. </w:t>
      </w:r>
      <w:r w:rsidR="00E938FA" w:rsidRPr="004E7B96">
        <w:t>65/1965</w:t>
      </w:r>
      <w:r w:rsidR="00BD4087">
        <w:t> Sb.</w:t>
      </w:r>
      <w:r w:rsidR="00E938FA" w:rsidRPr="004E7B96">
        <w:t xml:space="preserve">, zákoník práce, ve znění pozdějších předpisů </w:t>
      </w:r>
      <w:r w:rsidR="00B258AB" w:rsidRPr="004E7B96">
        <w:t>a</w:t>
      </w:r>
      <w:r w:rsidR="00B258AB">
        <w:t> </w:t>
      </w:r>
      <w:r w:rsidR="00E938FA" w:rsidRPr="004E7B96">
        <w:t xml:space="preserve"> zákona </w:t>
      </w:r>
      <w:r w:rsidR="00B258AB">
        <w:t>č </w:t>
      </w:r>
      <w:r w:rsidR="00BD4087">
        <w:t>. </w:t>
      </w:r>
      <w:r w:rsidR="00E938FA" w:rsidRPr="004E7B96">
        <w:t>359/1999</w:t>
      </w:r>
      <w:r w:rsidR="00BD4087">
        <w:t> Sb.</w:t>
      </w:r>
      <w:r w:rsidR="00E938FA" w:rsidRPr="004E7B96">
        <w:t xml:space="preserve">, </w:t>
      </w:r>
      <w:r w:rsidR="00B258AB" w:rsidRPr="004E7B96">
        <w:t>o</w:t>
      </w:r>
      <w:r w:rsidR="00B258AB">
        <w:t> </w:t>
      </w:r>
      <w:r w:rsidR="00E938FA" w:rsidRPr="004E7B96">
        <w:t xml:space="preserve"> sociálně právní ochraně dětí (zákon </w:t>
      </w:r>
      <w:r w:rsidR="00B258AB" w:rsidRPr="004E7B96">
        <w:t>o</w:t>
      </w:r>
      <w:r w:rsidR="00B258AB">
        <w:t> </w:t>
      </w:r>
      <w:r w:rsidR="00E938FA" w:rsidRPr="004E7B96">
        <w:t xml:space="preserve"> Probační </w:t>
      </w:r>
      <w:r w:rsidR="00B258AB" w:rsidRPr="004E7B96">
        <w:t>a</w:t>
      </w:r>
      <w:r w:rsidR="00B258AB">
        <w:t> </w:t>
      </w:r>
      <w:r w:rsidR="00E938FA" w:rsidRPr="004E7B96">
        <w:t xml:space="preserve"> mediační službě)</w:t>
      </w:r>
      <w:r w:rsidR="00C071A3" w:rsidRPr="004E7B96">
        <w:t xml:space="preserve">. </w:t>
      </w:r>
      <w:r w:rsidR="0068787F" w:rsidRPr="004E7B96">
        <w:t>Uvede se datum předání</w:t>
      </w:r>
      <w:r w:rsidR="00A9198E">
        <w:t xml:space="preserve"> </w:t>
      </w:r>
      <w:r w:rsidR="00B258AB">
        <w:t>k </w:t>
      </w:r>
      <w:r w:rsidR="00A9198E">
        <w:t> </w:t>
      </w:r>
      <w:r w:rsidR="0068787F" w:rsidRPr="004E7B96">
        <w:t>mediaci.</w:t>
      </w:r>
    </w:p>
    <w:p w14:paraId="7E20D2C1" w14:textId="77777777" w:rsidR="00A9198E" w:rsidRPr="00391B66" w:rsidRDefault="008E2E25" w:rsidP="00391B66">
      <w:pPr>
        <w:keepNext/>
        <w:spacing w:before="100" w:beforeAutospacing="1"/>
        <w:ind w:left="540" w:hanging="540"/>
        <w:jc w:val="both"/>
        <w:rPr>
          <w:b/>
          <w:bCs/>
        </w:rPr>
      </w:pPr>
      <w:r w:rsidRPr="00391B66">
        <w:rPr>
          <w:b/>
          <w:bCs/>
        </w:rPr>
        <w:t>31</w:t>
      </w:r>
      <w:r w:rsidR="00A9198E" w:rsidRPr="00391B66">
        <w:rPr>
          <w:b/>
          <w:bCs/>
        </w:rPr>
        <w:t xml:space="preserve"> – </w:t>
      </w:r>
      <w:r w:rsidR="0068787F" w:rsidRPr="00391B66">
        <w:rPr>
          <w:b/>
          <w:bCs/>
        </w:rPr>
        <w:t>datum vrácení mediační službou</w:t>
      </w:r>
    </w:p>
    <w:p w14:paraId="4C424035" w14:textId="77777777" w:rsidR="0068787F" w:rsidRPr="004E7B96" w:rsidRDefault="0068787F" w:rsidP="0068787F">
      <w:pPr>
        <w:pStyle w:val="Zkladntext2"/>
        <w:rPr>
          <w:u w:val="none"/>
        </w:rPr>
      </w:pPr>
      <w:r w:rsidRPr="004E7B96">
        <w:rPr>
          <w:u w:val="none"/>
        </w:rPr>
        <w:t>Uvede se datum vrácení po provedené mediaci.</w:t>
      </w:r>
    </w:p>
    <w:p w14:paraId="24A6021B" w14:textId="77777777" w:rsidR="0068787F" w:rsidRPr="004E7B96" w:rsidRDefault="0068787F" w:rsidP="00B44A82">
      <w:pPr>
        <w:pStyle w:val="Zkladntext2"/>
        <w:spacing w:before="120"/>
        <w:jc w:val="both"/>
        <w:rPr>
          <w:u w:val="none"/>
        </w:rPr>
      </w:pPr>
      <w:r w:rsidRPr="004E7B96">
        <w:rPr>
          <w:u w:val="none"/>
        </w:rPr>
        <w:t xml:space="preserve">Cílem sledování těchto údajů je nejen sledovat skutečnost, zda ve věci působila mediační služba či nikoliv, ale také zjistit, jaké dopady má působení této služby na výsledek celého trestního řízení proti konkrétní osobě, </w:t>
      </w:r>
      <w:r w:rsidR="00B258AB" w:rsidRPr="004E7B96">
        <w:rPr>
          <w:u w:val="none"/>
        </w:rPr>
        <w:t>a</w:t>
      </w:r>
      <w:r w:rsidR="00B258AB">
        <w:rPr>
          <w:u w:val="none"/>
        </w:rPr>
        <w:t> </w:t>
      </w:r>
      <w:r w:rsidRPr="004E7B96">
        <w:rPr>
          <w:u w:val="none"/>
        </w:rPr>
        <w:t xml:space="preserve"> zejména také</w:t>
      </w:r>
      <w:r w:rsidR="00A9198E">
        <w:rPr>
          <w:u w:val="none"/>
        </w:rPr>
        <w:t xml:space="preserve"> – </w:t>
      </w:r>
      <w:r w:rsidR="00B258AB" w:rsidRPr="004E7B96">
        <w:rPr>
          <w:u w:val="none"/>
        </w:rPr>
        <w:t>a</w:t>
      </w:r>
      <w:r w:rsidR="00B258AB">
        <w:rPr>
          <w:u w:val="none"/>
        </w:rPr>
        <w:t> </w:t>
      </w:r>
      <w:r w:rsidRPr="004E7B96">
        <w:rPr>
          <w:u w:val="none"/>
        </w:rPr>
        <w:t xml:space="preserve"> to hlavně</w:t>
      </w:r>
      <w:r w:rsidR="00A9198E">
        <w:rPr>
          <w:u w:val="none"/>
        </w:rPr>
        <w:t xml:space="preserve"> – </w:t>
      </w:r>
      <w:r w:rsidRPr="004E7B96">
        <w:rPr>
          <w:u w:val="none"/>
        </w:rPr>
        <w:t xml:space="preserve">jaký vliv má činnost mediační služby na celkovou délku trestního řízení. Proto datumové položky </w:t>
      </w:r>
      <w:r w:rsidR="00B258AB" w:rsidRPr="004E7B96">
        <w:rPr>
          <w:u w:val="none"/>
        </w:rPr>
        <w:t>o</w:t>
      </w:r>
      <w:r w:rsidR="00B258AB">
        <w:rPr>
          <w:u w:val="none"/>
        </w:rPr>
        <w:t> </w:t>
      </w:r>
      <w:r w:rsidRPr="004E7B96">
        <w:rPr>
          <w:u w:val="none"/>
        </w:rPr>
        <w:t xml:space="preserve"> činnosti mediační služby budou vyplňovány jen tam, kde po předložení věci státnímu zástupci</w:t>
      </w:r>
      <w:r w:rsidR="00A9198E">
        <w:rPr>
          <w:u w:val="none"/>
        </w:rPr>
        <w:t xml:space="preserve"> </w:t>
      </w:r>
      <w:r w:rsidR="00B258AB">
        <w:rPr>
          <w:u w:val="none"/>
        </w:rPr>
        <w:t>s </w:t>
      </w:r>
      <w:r w:rsidR="00A9198E">
        <w:rPr>
          <w:u w:val="none"/>
        </w:rPr>
        <w:t> </w:t>
      </w:r>
      <w:r w:rsidRPr="004E7B96">
        <w:rPr>
          <w:u w:val="none"/>
        </w:rPr>
        <w:t>návrhem na konečné řešení (zpravidla na podání obžaloby) státní zástupce předá věc mediační službě</w:t>
      </w:r>
      <w:r w:rsidR="00A9198E">
        <w:rPr>
          <w:u w:val="none"/>
        </w:rPr>
        <w:t xml:space="preserve"> </w:t>
      </w:r>
      <w:r w:rsidR="00B258AB">
        <w:rPr>
          <w:u w:val="none"/>
        </w:rPr>
        <w:t>k </w:t>
      </w:r>
      <w:r w:rsidR="00A9198E">
        <w:rPr>
          <w:u w:val="none"/>
        </w:rPr>
        <w:t> </w:t>
      </w:r>
      <w:r w:rsidRPr="004E7B96">
        <w:rPr>
          <w:u w:val="none"/>
        </w:rPr>
        <w:t xml:space="preserve">mediaci </w:t>
      </w:r>
      <w:r w:rsidR="00B258AB" w:rsidRPr="004E7B96">
        <w:rPr>
          <w:u w:val="none"/>
        </w:rPr>
        <w:t>a</w:t>
      </w:r>
      <w:r w:rsidR="00B258AB">
        <w:rPr>
          <w:u w:val="none"/>
        </w:rPr>
        <w:t> </w:t>
      </w:r>
      <w:r w:rsidRPr="004E7B96">
        <w:rPr>
          <w:u w:val="none"/>
        </w:rPr>
        <w:t xml:space="preserve"> vyčkává </w:t>
      </w:r>
      <w:r w:rsidRPr="004E7B96">
        <w:rPr>
          <w:u w:val="none"/>
        </w:rPr>
        <w:lastRenderedPageBreak/>
        <w:t xml:space="preserve">jejího výsledku. Teprve poté, co je mu spis mediační službou vrácen, vydává konečné rozhodnutí ve </w:t>
      </w:r>
      <w:r w:rsidR="00796CC4" w:rsidRPr="004E7B96">
        <w:rPr>
          <w:u w:val="none"/>
        </w:rPr>
        <w:t>věci.</w:t>
      </w:r>
      <w:r w:rsidR="00796CC4" w:rsidRPr="004E7B96">
        <w:rPr>
          <w:bCs/>
          <w:u w:val="none"/>
        </w:rPr>
        <w:t xml:space="preserve"> </w:t>
      </w:r>
      <w:r w:rsidR="00B258AB" w:rsidRPr="004E7B96">
        <w:rPr>
          <w:bCs/>
          <w:u w:val="none"/>
        </w:rPr>
        <w:t>V</w:t>
      </w:r>
      <w:r w:rsidR="00B258AB">
        <w:rPr>
          <w:bCs/>
          <w:u w:val="none"/>
        </w:rPr>
        <w:t> </w:t>
      </w:r>
      <w:r w:rsidR="00796CC4" w:rsidRPr="004E7B96">
        <w:rPr>
          <w:bCs/>
          <w:u w:val="none"/>
        </w:rPr>
        <w:t> jiném</w:t>
      </w:r>
      <w:r w:rsidRPr="004E7B96">
        <w:rPr>
          <w:bCs/>
          <w:u w:val="none"/>
        </w:rPr>
        <w:t xml:space="preserve"> než tomto uvedeném případě se data </w:t>
      </w:r>
      <w:r w:rsidR="00B258AB" w:rsidRPr="004E7B96">
        <w:rPr>
          <w:bCs/>
          <w:u w:val="none"/>
        </w:rPr>
        <w:t>o</w:t>
      </w:r>
      <w:r w:rsidR="00B258AB">
        <w:rPr>
          <w:bCs/>
          <w:u w:val="none"/>
        </w:rPr>
        <w:t> </w:t>
      </w:r>
      <w:r w:rsidRPr="004E7B96">
        <w:rPr>
          <w:bCs/>
          <w:u w:val="none"/>
        </w:rPr>
        <w:t xml:space="preserve"> působení mediační služby nevyplňují.</w:t>
      </w:r>
      <w:r w:rsidRPr="004E7B96">
        <w:rPr>
          <w:b/>
          <w:bCs/>
          <w:u w:val="none"/>
        </w:rPr>
        <w:t xml:space="preserve"> </w:t>
      </w:r>
      <w:r w:rsidRPr="004E7B96">
        <w:rPr>
          <w:u w:val="none"/>
        </w:rPr>
        <w:t>Nevyplňují se tedy zejména</w:t>
      </w:r>
      <w:r w:rsidR="00A9198E">
        <w:rPr>
          <w:u w:val="none"/>
        </w:rPr>
        <w:t xml:space="preserve"> </w:t>
      </w:r>
      <w:r w:rsidR="00B258AB">
        <w:rPr>
          <w:u w:val="none"/>
        </w:rPr>
        <w:t>v </w:t>
      </w:r>
      <w:r w:rsidR="00A9198E">
        <w:rPr>
          <w:u w:val="none"/>
        </w:rPr>
        <w:t> </w:t>
      </w:r>
      <w:r w:rsidRPr="004E7B96">
        <w:rPr>
          <w:u w:val="none"/>
        </w:rPr>
        <w:t>těch případech, kde působí mediační služba</w:t>
      </w:r>
      <w:r w:rsidR="00A9198E">
        <w:rPr>
          <w:u w:val="none"/>
        </w:rPr>
        <w:t xml:space="preserve"> </w:t>
      </w:r>
      <w:r w:rsidR="00B258AB">
        <w:rPr>
          <w:u w:val="none"/>
        </w:rPr>
        <w:t>z </w:t>
      </w:r>
      <w:r w:rsidR="00A9198E">
        <w:rPr>
          <w:u w:val="none"/>
        </w:rPr>
        <w:t> </w:t>
      </w:r>
      <w:r w:rsidRPr="004E7B96">
        <w:rPr>
          <w:u w:val="none"/>
        </w:rPr>
        <w:t>vlastní iniciativy, aniž by to mělo vliv na celkovou délku přípravného řízení, stejně jako se nevyplňují</w:t>
      </w:r>
      <w:r w:rsidR="00A9198E">
        <w:rPr>
          <w:u w:val="none"/>
        </w:rPr>
        <w:t xml:space="preserve"> </w:t>
      </w:r>
      <w:r w:rsidR="00B258AB">
        <w:rPr>
          <w:u w:val="none"/>
        </w:rPr>
        <w:t>v </w:t>
      </w:r>
      <w:r w:rsidR="00A9198E">
        <w:rPr>
          <w:u w:val="none"/>
        </w:rPr>
        <w:t> </w:t>
      </w:r>
      <w:r w:rsidRPr="004E7B96">
        <w:rPr>
          <w:u w:val="none"/>
        </w:rPr>
        <w:t>případech, kdy státní zástupce věc mediační službě</w:t>
      </w:r>
      <w:r w:rsidR="00A9198E">
        <w:rPr>
          <w:u w:val="none"/>
        </w:rPr>
        <w:t xml:space="preserve"> </w:t>
      </w:r>
      <w:r w:rsidR="00B258AB">
        <w:rPr>
          <w:u w:val="none"/>
        </w:rPr>
        <w:t>z </w:t>
      </w:r>
      <w:r w:rsidR="00A9198E">
        <w:rPr>
          <w:u w:val="none"/>
        </w:rPr>
        <w:t> </w:t>
      </w:r>
      <w:r w:rsidRPr="004E7B96">
        <w:rPr>
          <w:u w:val="none"/>
        </w:rPr>
        <w:t xml:space="preserve">jakéhokoliv důvodu toliko signalizoval </w:t>
      </w:r>
      <w:r w:rsidR="00B258AB" w:rsidRPr="004E7B96">
        <w:rPr>
          <w:u w:val="none"/>
        </w:rPr>
        <w:t>a</w:t>
      </w:r>
      <w:r w:rsidR="00B258AB">
        <w:rPr>
          <w:u w:val="none"/>
        </w:rPr>
        <w:t> </w:t>
      </w:r>
      <w:r w:rsidRPr="004E7B96">
        <w:rPr>
          <w:u w:val="none"/>
        </w:rPr>
        <w:t xml:space="preserve"> pak ve věci </w:t>
      </w:r>
      <w:r w:rsidR="00796CC4" w:rsidRPr="004E7B96">
        <w:rPr>
          <w:u w:val="none"/>
        </w:rPr>
        <w:t>rozhodl, aniž</w:t>
      </w:r>
      <w:r w:rsidR="00756A96" w:rsidRPr="004E7B96">
        <w:rPr>
          <w:u w:val="none"/>
        </w:rPr>
        <w:t xml:space="preserve"> by vyčkával výsledku mediace.</w:t>
      </w:r>
    </w:p>
    <w:p w14:paraId="0FAB78EA" w14:textId="77777777" w:rsidR="005008CE" w:rsidRPr="00B45290" w:rsidRDefault="005008CE" w:rsidP="00B45290">
      <w:pPr>
        <w:pStyle w:val="Styl6"/>
      </w:pPr>
      <w:bookmarkStart w:id="46" w:name="_Toc42684496"/>
      <w:r w:rsidRPr="00B45290">
        <w:t>IX.</w:t>
      </w:r>
      <w:r w:rsidR="00220165" w:rsidRPr="00B45290">
        <w:t xml:space="preserve"> Jiná opatření</w:t>
      </w:r>
      <w:bookmarkEnd w:id="46"/>
    </w:p>
    <w:p w14:paraId="404A57D7" w14:textId="77777777" w:rsidR="0068787F" w:rsidRPr="00391B66" w:rsidRDefault="00756A96" w:rsidP="00B44A82">
      <w:pPr>
        <w:keepNext/>
        <w:spacing w:before="120"/>
        <w:ind w:left="539" w:hanging="539"/>
        <w:jc w:val="both"/>
        <w:rPr>
          <w:b/>
          <w:bCs/>
        </w:rPr>
      </w:pPr>
      <w:r w:rsidRPr="00391B66">
        <w:rPr>
          <w:b/>
          <w:bCs/>
        </w:rPr>
        <w:t>3</w:t>
      </w:r>
      <w:r w:rsidR="008E2E25" w:rsidRPr="00391B66">
        <w:rPr>
          <w:b/>
          <w:bCs/>
        </w:rPr>
        <w:t>2</w:t>
      </w:r>
      <w:r w:rsidR="00A9198E" w:rsidRPr="00391B66">
        <w:rPr>
          <w:b/>
          <w:bCs/>
        </w:rPr>
        <w:t xml:space="preserve"> –</w:t>
      </w:r>
      <w:r w:rsidR="002D57E3">
        <w:rPr>
          <w:b/>
          <w:bCs/>
        </w:rPr>
        <w:t xml:space="preserve"> </w:t>
      </w:r>
      <w:r w:rsidR="0068787F" w:rsidRPr="00391B66">
        <w:rPr>
          <w:b/>
          <w:bCs/>
        </w:rPr>
        <w:t>zajištění majetku</w:t>
      </w:r>
    </w:p>
    <w:p w14:paraId="7F189ABC" w14:textId="77777777" w:rsidR="00FE7358" w:rsidRPr="00600F3B" w:rsidRDefault="00FE7358" w:rsidP="00FE7358">
      <w:pPr>
        <w:ind w:firstLine="540"/>
      </w:pPr>
      <w:r w:rsidRPr="00600F3B">
        <w:t xml:space="preserve">znak </w:t>
      </w:r>
      <w:r w:rsidR="008907D7" w:rsidRPr="00600F3B">
        <w:t>0</w:t>
      </w:r>
      <w:r w:rsidRPr="00600F3B">
        <w:t xml:space="preserve">1 – dle </w:t>
      </w:r>
      <w:r w:rsidR="00BD4087" w:rsidRPr="00600F3B">
        <w:t>§ </w:t>
      </w:r>
      <w:r w:rsidRPr="00600F3B">
        <w:t>47 tr. řádu</w:t>
      </w:r>
    </w:p>
    <w:p w14:paraId="6DF51102" w14:textId="77777777" w:rsidR="00FE7358" w:rsidRPr="0033025F" w:rsidRDefault="00FE7358" w:rsidP="00FE7358">
      <w:pPr>
        <w:ind w:firstLine="540"/>
      </w:pPr>
      <w:r w:rsidRPr="00600F3B">
        <w:t xml:space="preserve">znak </w:t>
      </w:r>
      <w:r w:rsidR="008907D7" w:rsidRPr="00600F3B">
        <w:t>0</w:t>
      </w:r>
      <w:r w:rsidRPr="00600F3B">
        <w:t xml:space="preserve">2 – dle </w:t>
      </w:r>
      <w:r w:rsidR="00BD4087" w:rsidRPr="00600F3B">
        <w:t>§ </w:t>
      </w:r>
      <w:r w:rsidRPr="00600F3B">
        <w:t xml:space="preserve">79a </w:t>
      </w:r>
      <w:r w:rsidRPr="00D52091">
        <w:t>nebo 79b nebo 79c</w:t>
      </w:r>
      <w:r w:rsidR="002D1E9D" w:rsidRPr="00D52091">
        <w:t xml:space="preserve"> </w:t>
      </w:r>
      <w:r w:rsidRPr="00600F3B">
        <w:t>tr. řádu</w:t>
      </w:r>
      <w:r w:rsidR="00D52091">
        <w:t xml:space="preserve"> </w:t>
      </w:r>
      <w:r w:rsidR="00D52091" w:rsidRPr="0033025F">
        <w:t xml:space="preserve">(používat dle pozn. </w:t>
      </w:r>
      <w:r w:rsidR="00B258AB" w:rsidRPr="0033025F">
        <w:t>2</w:t>
      </w:r>
      <w:r w:rsidR="00B258AB">
        <w:t> </w:t>
      </w:r>
      <w:r w:rsidR="00D52091" w:rsidRPr="0033025F">
        <w:t>)</w:t>
      </w:r>
    </w:p>
    <w:p w14:paraId="6D9A7D86" w14:textId="77777777" w:rsidR="00FE7358" w:rsidRPr="0033025F" w:rsidRDefault="00FE7358" w:rsidP="00FE7358">
      <w:pPr>
        <w:ind w:firstLine="540"/>
      </w:pPr>
      <w:r w:rsidRPr="0033025F">
        <w:t xml:space="preserve">znak </w:t>
      </w:r>
      <w:r w:rsidR="008907D7" w:rsidRPr="0033025F">
        <w:t>0</w:t>
      </w:r>
      <w:r w:rsidRPr="0033025F">
        <w:t xml:space="preserve">3 – dle </w:t>
      </w:r>
      <w:r w:rsidR="00BD4087" w:rsidRPr="0033025F">
        <w:t>§ </w:t>
      </w:r>
      <w:r w:rsidRPr="0033025F">
        <w:t>347 tr. řádu</w:t>
      </w:r>
      <w:r w:rsidR="00D52091" w:rsidRPr="0033025F">
        <w:t xml:space="preserve"> </w:t>
      </w:r>
    </w:p>
    <w:p w14:paraId="5ACE6B00" w14:textId="77777777" w:rsidR="00D52091" w:rsidRPr="0033025F" w:rsidRDefault="00FE7358" w:rsidP="00FE7358">
      <w:pPr>
        <w:ind w:firstLine="540"/>
      </w:pPr>
      <w:r w:rsidRPr="0033025F">
        <w:t xml:space="preserve">znak </w:t>
      </w:r>
      <w:r w:rsidR="008907D7" w:rsidRPr="0033025F">
        <w:t>0</w:t>
      </w:r>
      <w:r w:rsidRPr="0033025F">
        <w:t xml:space="preserve">4 – dle </w:t>
      </w:r>
      <w:r w:rsidR="00BD4087" w:rsidRPr="0033025F">
        <w:t>§ </w:t>
      </w:r>
      <w:r w:rsidRPr="0033025F">
        <w:t>79d tr. řádu</w:t>
      </w:r>
      <w:r w:rsidR="00AC5925" w:rsidRPr="0033025F">
        <w:t xml:space="preserve"> </w:t>
      </w:r>
      <w:r w:rsidR="00D52091" w:rsidRPr="0033025F">
        <w:t xml:space="preserve">(používat dle pozn. </w:t>
      </w:r>
      <w:r w:rsidR="00B258AB" w:rsidRPr="0033025F">
        <w:t>2</w:t>
      </w:r>
      <w:r w:rsidR="00B258AB">
        <w:t> </w:t>
      </w:r>
      <w:r w:rsidR="00D52091" w:rsidRPr="0033025F">
        <w:t>)</w:t>
      </w:r>
    </w:p>
    <w:p w14:paraId="3BEBB970" w14:textId="77777777" w:rsidR="00FE7358" w:rsidRPr="0033025F" w:rsidRDefault="00FE7358" w:rsidP="00FE7358">
      <w:pPr>
        <w:ind w:firstLine="540"/>
      </w:pPr>
      <w:r w:rsidRPr="0033025F">
        <w:t xml:space="preserve">znak </w:t>
      </w:r>
      <w:r w:rsidR="008907D7" w:rsidRPr="0033025F">
        <w:t>0</w:t>
      </w:r>
      <w:r w:rsidRPr="0033025F">
        <w:t xml:space="preserve">5 – dle </w:t>
      </w:r>
      <w:r w:rsidR="00BD4087" w:rsidRPr="0033025F">
        <w:t>§ </w:t>
      </w:r>
      <w:r w:rsidRPr="0033025F">
        <w:t>79e tr. řádu</w:t>
      </w:r>
      <w:r w:rsidR="00AC5925" w:rsidRPr="0033025F">
        <w:t xml:space="preserve"> </w:t>
      </w:r>
      <w:r w:rsidR="00D52091" w:rsidRPr="0033025F">
        <w:t xml:space="preserve">(používat dle pozn. </w:t>
      </w:r>
      <w:r w:rsidR="00B258AB" w:rsidRPr="0033025F">
        <w:t>2</w:t>
      </w:r>
      <w:r w:rsidR="00B258AB">
        <w:t> </w:t>
      </w:r>
      <w:r w:rsidR="00D52091" w:rsidRPr="0033025F">
        <w:t>)</w:t>
      </w:r>
    </w:p>
    <w:p w14:paraId="5D35E0BE" w14:textId="77777777" w:rsidR="00FE7358" w:rsidRPr="00600F3B" w:rsidRDefault="00FE7358" w:rsidP="00FE7358">
      <w:pPr>
        <w:ind w:firstLine="540"/>
      </w:pPr>
      <w:r w:rsidRPr="00600F3B">
        <w:t xml:space="preserve">znak </w:t>
      </w:r>
      <w:r w:rsidR="008907D7" w:rsidRPr="00600F3B">
        <w:t>0</w:t>
      </w:r>
      <w:r w:rsidRPr="00600F3B">
        <w:t xml:space="preserve">6 – dle </w:t>
      </w:r>
      <w:r w:rsidR="00BD4087" w:rsidRPr="00600F3B">
        <w:t>§ </w:t>
      </w:r>
      <w:r w:rsidRPr="00600F3B">
        <w:t>79</w:t>
      </w:r>
      <w:r w:rsidR="00523977" w:rsidRPr="00600F3B">
        <w:t>g</w:t>
      </w:r>
      <w:r w:rsidRPr="00600F3B">
        <w:t xml:space="preserve"> tr. řádu</w:t>
      </w:r>
    </w:p>
    <w:p w14:paraId="76FBB7CE" w14:textId="77777777" w:rsidR="00C265C9" w:rsidRPr="00600F3B" w:rsidRDefault="00C265C9" w:rsidP="00FE7358">
      <w:pPr>
        <w:ind w:firstLine="540"/>
      </w:pPr>
      <w:r w:rsidRPr="00600F3B">
        <w:t xml:space="preserve">znak </w:t>
      </w:r>
      <w:r w:rsidR="008907D7" w:rsidRPr="00600F3B">
        <w:t>0</w:t>
      </w:r>
      <w:r w:rsidRPr="00600F3B">
        <w:t xml:space="preserve">7 – dle </w:t>
      </w:r>
      <w:r w:rsidR="00BD4087" w:rsidRPr="00600F3B">
        <w:t>§ </w:t>
      </w:r>
      <w:r w:rsidRPr="00600F3B">
        <w:t>344a tr. řádu</w:t>
      </w:r>
    </w:p>
    <w:p w14:paraId="31C7516C" w14:textId="77777777" w:rsidR="00A06B39" w:rsidRPr="00600F3B" w:rsidRDefault="00A06B39" w:rsidP="00AE7FB8">
      <w:pPr>
        <w:ind w:firstLine="540"/>
      </w:pPr>
      <w:r w:rsidRPr="00600F3B">
        <w:t>znak 08 – nástroje trestné činnosti – movitá věc</w:t>
      </w:r>
    </w:p>
    <w:p w14:paraId="468B722D" w14:textId="77777777" w:rsidR="00A06B39" w:rsidRPr="00600F3B" w:rsidRDefault="00A06B39" w:rsidP="00AE7FB8">
      <w:pPr>
        <w:ind w:firstLine="540"/>
      </w:pPr>
      <w:r w:rsidRPr="00600F3B">
        <w:t>znak 09 – nástroje trestné činnosti – peněžní prostředky nebo cenné papíry</w:t>
      </w:r>
    </w:p>
    <w:p w14:paraId="6EA80F4C" w14:textId="77777777" w:rsidR="00A06B39" w:rsidRPr="00600F3B" w:rsidRDefault="00A06B39" w:rsidP="00AE7FB8">
      <w:pPr>
        <w:ind w:firstLine="540"/>
      </w:pPr>
      <w:r w:rsidRPr="00600F3B">
        <w:t>znak 10 – nástroje trestné činnosti – nemovitá věc</w:t>
      </w:r>
    </w:p>
    <w:p w14:paraId="405FC67A" w14:textId="77777777" w:rsidR="00A06B39" w:rsidRPr="00600F3B" w:rsidRDefault="00A06B39" w:rsidP="00AE7FB8">
      <w:pPr>
        <w:ind w:firstLine="540"/>
      </w:pPr>
      <w:r w:rsidRPr="00600F3B">
        <w:t>znak 11 – nástroje trestné činnosti – nehmotná věc</w:t>
      </w:r>
    </w:p>
    <w:p w14:paraId="354E1781" w14:textId="77777777" w:rsidR="00A06B39" w:rsidRPr="00600F3B" w:rsidRDefault="00A06B39" w:rsidP="00AE7FB8">
      <w:pPr>
        <w:ind w:firstLine="540"/>
      </w:pPr>
      <w:r w:rsidRPr="00600F3B">
        <w:t xml:space="preserve">znak 12 </w:t>
      </w:r>
      <w:r w:rsidR="00AE7FB8" w:rsidRPr="00600F3B">
        <w:t>–</w:t>
      </w:r>
      <w:r w:rsidRPr="00600F3B">
        <w:t xml:space="preserve"> nástroje</w:t>
      </w:r>
      <w:r w:rsidR="00AE7FB8" w:rsidRPr="00600F3B">
        <w:t xml:space="preserve"> </w:t>
      </w:r>
      <w:r w:rsidRPr="00600F3B">
        <w:t xml:space="preserve">trestné činnosti </w:t>
      </w:r>
      <w:r w:rsidR="00AE7FB8" w:rsidRPr="00600F3B">
        <w:t>–</w:t>
      </w:r>
      <w:r w:rsidRPr="00600F3B">
        <w:t xml:space="preserve"> ostatní</w:t>
      </w:r>
    </w:p>
    <w:p w14:paraId="0FE879E5" w14:textId="77777777" w:rsidR="00A06B39" w:rsidRPr="00600F3B" w:rsidRDefault="00A06B39" w:rsidP="00AE7FB8">
      <w:pPr>
        <w:ind w:firstLine="540"/>
      </w:pPr>
      <w:r w:rsidRPr="00600F3B">
        <w:t xml:space="preserve">znak 13 – výnosy </w:t>
      </w:r>
      <w:r w:rsidR="00B258AB" w:rsidRPr="00600F3B">
        <w:t>z</w:t>
      </w:r>
      <w:r w:rsidR="00B258AB">
        <w:t> </w:t>
      </w:r>
      <w:r w:rsidRPr="00600F3B">
        <w:t xml:space="preserve"> trestné činnos</w:t>
      </w:r>
      <w:r w:rsidR="00DB0708" w:rsidRPr="00600F3B">
        <w:t>ti – movitá věc</w:t>
      </w:r>
    </w:p>
    <w:p w14:paraId="64990B59" w14:textId="77777777" w:rsidR="00A06B39" w:rsidRPr="00600F3B" w:rsidRDefault="00A06B39" w:rsidP="00AE7FB8">
      <w:pPr>
        <w:ind w:firstLine="540"/>
      </w:pPr>
      <w:r w:rsidRPr="00600F3B">
        <w:t xml:space="preserve">znak 14 – výnosy </w:t>
      </w:r>
      <w:r w:rsidR="00B258AB" w:rsidRPr="00600F3B">
        <w:t>z</w:t>
      </w:r>
      <w:r w:rsidR="00B258AB">
        <w:t> </w:t>
      </w:r>
      <w:r w:rsidRPr="00600F3B">
        <w:t xml:space="preserve"> trestné činnosti – peněžní prostředky nebo cenné papíry</w:t>
      </w:r>
    </w:p>
    <w:p w14:paraId="5E554845" w14:textId="77777777" w:rsidR="00A06B39" w:rsidRPr="00600F3B" w:rsidRDefault="00A06B39" w:rsidP="00AE7FB8">
      <w:pPr>
        <w:ind w:firstLine="540"/>
      </w:pPr>
      <w:r w:rsidRPr="00600F3B">
        <w:t xml:space="preserve">znak 15 – výnosy </w:t>
      </w:r>
      <w:r w:rsidR="00B258AB" w:rsidRPr="00600F3B">
        <w:t>z</w:t>
      </w:r>
      <w:r w:rsidR="00B258AB">
        <w:t> </w:t>
      </w:r>
      <w:r w:rsidRPr="00600F3B">
        <w:t xml:space="preserve"> </w:t>
      </w:r>
      <w:r w:rsidR="00DB0708" w:rsidRPr="00600F3B">
        <w:t>trestné činnosti – nemovitá věc</w:t>
      </w:r>
    </w:p>
    <w:p w14:paraId="08C27156" w14:textId="77777777" w:rsidR="00A06B39" w:rsidRPr="00600F3B" w:rsidRDefault="00A06B39" w:rsidP="00AE7FB8">
      <w:pPr>
        <w:ind w:firstLine="540"/>
      </w:pPr>
      <w:r w:rsidRPr="00600F3B">
        <w:t xml:space="preserve">znak 16 – výnosy </w:t>
      </w:r>
      <w:r w:rsidR="00B258AB" w:rsidRPr="00600F3B">
        <w:t>z</w:t>
      </w:r>
      <w:r w:rsidR="00B258AB">
        <w:t> </w:t>
      </w:r>
      <w:r w:rsidRPr="00600F3B">
        <w:t xml:space="preserve"> </w:t>
      </w:r>
      <w:r w:rsidR="00DB0708" w:rsidRPr="00600F3B">
        <w:t>trestné činnosti – nehmotná věc</w:t>
      </w:r>
    </w:p>
    <w:p w14:paraId="2682A3CB" w14:textId="77777777" w:rsidR="00A06B39" w:rsidRPr="00600F3B" w:rsidRDefault="00A06B39" w:rsidP="00AE7FB8">
      <w:pPr>
        <w:ind w:firstLine="540"/>
      </w:pPr>
      <w:r w:rsidRPr="00600F3B">
        <w:t xml:space="preserve">znak 17 – výnosy </w:t>
      </w:r>
      <w:r w:rsidR="00B258AB" w:rsidRPr="00600F3B">
        <w:t>z</w:t>
      </w:r>
      <w:r w:rsidR="00B258AB">
        <w:t> </w:t>
      </w:r>
      <w:r w:rsidRPr="00600F3B">
        <w:t xml:space="preserve"> trestné činnosti </w:t>
      </w:r>
      <w:r w:rsidR="00AE7FB8" w:rsidRPr="00600F3B">
        <w:t>–</w:t>
      </w:r>
      <w:r w:rsidRPr="00600F3B">
        <w:t xml:space="preserve"> ostatní</w:t>
      </w:r>
    </w:p>
    <w:p w14:paraId="7CD27B62" w14:textId="77777777" w:rsidR="00196B65" w:rsidRPr="00600F3B" w:rsidRDefault="00196B65" w:rsidP="00196B65">
      <w:pPr>
        <w:ind w:firstLine="540"/>
      </w:pPr>
      <w:r w:rsidRPr="00600F3B">
        <w:t>znak 18 – dle § 358b tr. řádu</w:t>
      </w:r>
    </w:p>
    <w:p w14:paraId="31D45A3C" w14:textId="77777777" w:rsidR="00940F16" w:rsidRDefault="00940F16" w:rsidP="00E5234A">
      <w:pPr>
        <w:spacing w:before="120"/>
        <w:jc w:val="both"/>
      </w:pPr>
      <w:r w:rsidRPr="00F872F9">
        <w:t xml:space="preserve">Vyplní se vždy, když bylo rozhodnuto </w:t>
      </w:r>
      <w:r w:rsidR="00B258AB" w:rsidRPr="00F872F9">
        <w:t>o</w:t>
      </w:r>
      <w:r w:rsidR="00B258AB">
        <w:t> </w:t>
      </w:r>
      <w:r w:rsidRPr="00F872F9">
        <w:t xml:space="preserve"> zajištění majetku bez ohledu na to, kdo rozhodnutí vydal. Zajištění majetku se vyplní vždy, pokud trvá </w:t>
      </w:r>
      <w:r w:rsidR="00B258AB" w:rsidRPr="00F872F9">
        <w:t>v</w:t>
      </w:r>
      <w:r w:rsidR="00B258AB">
        <w:t> </w:t>
      </w:r>
      <w:r w:rsidRPr="00F872F9">
        <w:t xml:space="preserve"> době rozhodnutí ve věci.</w:t>
      </w:r>
    </w:p>
    <w:p w14:paraId="3A967E8C" w14:textId="77777777" w:rsidR="00892052" w:rsidRPr="0033025F" w:rsidRDefault="00892052" w:rsidP="00E5234A">
      <w:pPr>
        <w:spacing w:before="120"/>
        <w:jc w:val="both"/>
      </w:pPr>
      <w:r w:rsidRPr="0033025F">
        <w:t xml:space="preserve">Vyplňuje se </w:t>
      </w:r>
      <w:r w:rsidR="00B258AB" w:rsidRPr="0033025F">
        <w:t>i</w:t>
      </w:r>
      <w:r w:rsidR="00B258AB">
        <w:t> </w:t>
      </w:r>
      <w:r w:rsidRPr="0033025F">
        <w:t xml:space="preserve"> tehdy, kdy zajištěné věci byly původně důkazem</w:t>
      </w:r>
      <w:r w:rsidR="009B0449" w:rsidRPr="0033025F">
        <w:t xml:space="preserve"> </w:t>
      </w:r>
      <w:r w:rsidRPr="0033025F">
        <w:t xml:space="preserve"> </w:t>
      </w:r>
      <w:r w:rsidR="00B258AB" w:rsidRPr="0033025F">
        <w:t>i</w:t>
      </w:r>
      <w:r w:rsidR="00B258AB">
        <w:t> </w:t>
      </w:r>
      <w:r w:rsidRPr="0033025F">
        <w:t xml:space="preserve"> výnosem či nástrojem, přičemž </w:t>
      </w:r>
      <w:r w:rsidR="00B258AB" w:rsidRPr="0033025F">
        <w:t>v</w:t>
      </w:r>
      <w:r w:rsidR="00B258AB">
        <w:t> </w:t>
      </w:r>
      <w:r w:rsidRPr="0033025F">
        <w:t xml:space="preserve"> průběhu přípravného řízení pozbyly povahy důkazu </w:t>
      </w:r>
      <w:r w:rsidR="00B258AB" w:rsidRPr="0033025F">
        <w:t>a</w:t>
      </w:r>
      <w:r w:rsidR="00B258AB">
        <w:t> </w:t>
      </w:r>
      <w:r w:rsidRPr="0033025F">
        <w:t xml:space="preserve"> jsou</w:t>
      </w:r>
      <w:r w:rsidR="00254A5B" w:rsidRPr="0033025F">
        <w:t xml:space="preserve"> prostým výnosem či nástrojem </w:t>
      </w:r>
      <w:r w:rsidR="00B258AB" w:rsidRPr="0033025F">
        <w:t>a</w:t>
      </w:r>
      <w:r w:rsidR="00B258AB">
        <w:t> </w:t>
      </w:r>
      <w:r w:rsidR="00254A5B" w:rsidRPr="0033025F">
        <w:t> </w:t>
      </w:r>
      <w:r w:rsidRPr="0033025F">
        <w:t xml:space="preserve">zároveň není rozhodováno </w:t>
      </w:r>
      <w:r w:rsidR="00B258AB" w:rsidRPr="0033025F">
        <w:t>o</w:t>
      </w:r>
      <w:r w:rsidR="00B258AB">
        <w:t> </w:t>
      </w:r>
      <w:r w:rsidRPr="0033025F">
        <w:t xml:space="preserve"> změně důvodu zajištění, neboť jsou splněny podmínky pro propadnutí nebo zabrání věci (§ 77b odst. </w:t>
      </w:r>
      <w:r w:rsidR="00B258AB" w:rsidRPr="0033025F">
        <w:t>3</w:t>
      </w:r>
      <w:r w:rsidR="00B258AB">
        <w:t> </w:t>
      </w:r>
      <w:r w:rsidRPr="0033025F">
        <w:t xml:space="preserve"> věta třetí tr. řádu).</w:t>
      </w:r>
    </w:p>
    <w:p w14:paraId="3A819707" w14:textId="77777777" w:rsidR="00595405" w:rsidRPr="00F872F9" w:rsidRDefault="00595405" w:rsidP="00595405">
      <w:pPr>
        <w:spacing w:before="120"/>
        <w:jc w:val="both"/>
      </w:pPr>
      <w:r w:rsidRPr="00F872F9">
        <w:t xml:space="preserve">Pozn. </w:t>
      </w:r>
      <w:r w:rsidR="00B258AB" w:rsidRPr="00F872F9">
        <w:t>1</w:t>
      </w:r>
      <w:r w:rsidR="00B258AB">
        <w:t> </w:t>
      </w:r>
      <w:r w:rsidRPr="00F872F9">
        <w:t xml:space="preserve">: jsou-li zajištěny omamné nebo psychotropní látky tak se vyznačí znak </w:t>
      </w:r>
      <w:r w:rsidRPr="00F872F9">
        <w:br/>
        <w:t>08 – nástroje trestné činnosti – movitá věc,</w:t>
      </w:r>
    </w:p>
    <w:p w14:paraId="188BBD0A" w14:textId="77777777" w:rsidR="00523977" w:rsidRPr="00600F3B" w:rsidRDefault="00523977" w:rsidP="00E5234A">
      <w:pPr>
        <w:spacing w:before="120"/>
        <w:jc w:val="both"/>
      </w:pPr>
      <w:r w:rsidRPr="00600F3B">
        <w:t>Pozn</w:t>
      </w:r>
      <w:r w:rsidRPr="00C071CE">
        <w:t>.</w:t>
      </w:r>
      <w:r w:rsidR="00595405" w:rsidRPr="00C071CE">
        <w:t xml:space="preserve"> </w:t>
      </w:r>
      <w:r w:rsidR="00B258AB" w:rsidRPr="00C071CE">
        <w:t>2</w:t>
      </w:r>
      <w:r w:rsidR="00B258AB">
        <w:t> </w:t>
      </w:r>
      <w:r w:rsidRPr="00C071CE">
        <w:t xml:space="preserve">: </w:t>
      </w:r>
      <w:r w:rsidRPr="00600F3B">
        <w:t>Znaky 02</w:t>
      </w:r>
      <w:r w:rsidR="00196B65" w:rsidRPr="00600F3B">
        <w:t xml:space="preserve">, 04 </w:t>
      </w:r>
      <w:r w:rsidR="00B258AB" w:rsidRPr="00600F3B">
        <w:t>a</w:t>
      </w:r>
      <w:r w:rsidR="00B258AB">
        <w:t> </w:t>
      </w:r>
      <w:r w:rsidR="00196B65" w:rsidRPr="00600F3B">
        <w:t xml:space="preserve"> 05 </w:t>
      </w:r>
      <w:r w:rsidRPr="00600F3B">
        <w:t xml:space="preserve">se použijí, pokud </w:t>
      </w:r>
      <w:r w:rsidR="00B258AB" w:rsidRPr="00600F3B">
        <w:t>k</w:t>
      </w:r>
      <w:r w:rsidR="00B258AB">
        <w:t> </w:t>
      </w:r>
      <w:r w:rsidRPr="00600F3B">
        <w:t xml:space="preserve"> zajištění došlo před 18. </w:t>
      </w:r>
      <w:r w:rsidR="00B258AB" w:rsidRPr="00600F3B">
        <w:t>3</w:t>
      </w:r>
      <w:r w:rsidR="00B258AB">
        <w:t> </w:t>
      </w:r>
      <w:r w:rsidRPr="00600F3B">
        <w:t xml:space="preserve">. 2017 (před účinností novely trestního řádu zákonem </w:t>
      </w:r>
      <w:r w:rsidR="00B258AB" w:rsidRPr="00600F3B">
        <w:t>č</w:t>
      </w:r>
      <w:r w:rsidR="00B258AB">
        <w:t> </w:t>
      </w:r>
      <w:r w:rsidR="00BD4087" w:rsidRPr="00600F3B">
        <w:t>. </w:t>
      </w:r>
      <w:r w:rsidRPr="00600F3B">
        <w:t>55/2017</w:t>
      </w:r>
      <w:r w:rsidR="00BD4087" w:rsidRPr="00600F3B">
        <w:t> Sb.</w:t>
      </w:r>
      <w:r w:rsidR="00A06B39" w:rsidRPr="00600F3B">
        <w:t>).</w:t>
      </w:r>
      <w:r w:rsidRPr="00600F3B">
        <w:t xml:space="preserve"> Znak 06 </w:t>
      </w:r>
      <w:r w:rsidR="0082034D" w:rsidRPr="0082034D">
        <w:rPr>
          <w:color w:val="0033CC"/>
          <w:u w:val="single"/>
        </w:rPr>
        <w:t>s</w:t>
      </w:r>
      <w:r w:rsidR="00BF29E4" w:rsidRPr="00600F3B">
        <w:t xml:space="preserve">e použije </w:t>
      </w:r>
      <w:r w:rsidR="00B258AB" w:rsidRPr="00600F3B">
        <w:t>v</w:t>
      </w:r>
      <w:r w:rsidR="00B258AB">
        <w:t> </w:t>
      </w:r>
      <w:r w:rsidR="00BF29E4" w:rsidRPr="00600F3B">
        <w:t xml:space="preserve"> případech zajištění náhradní hodnoty podle </w:t>
      </w:r>
      <w:r w:rsidR="00BD4087" w:rsidRPr="00600F3B">
        <w:t>§ </w:t>
      </w:r>
      <w:r w:rsidR="00BF29E4" w:rsidRPr="00600F3B">
        <w:t xml:space="preserve">79f tr. řádu ve znění před 18. </w:t>
      </w:r>
      <w:r w:rsidR="00B258AB" w:rsidRPr="00600F3B">
        <w:t>3</w:t>
      </w:r>
      <w:r w:rsidR="00B258AB">
        <w:t> </w:t>
      </w:r>
      <w:r w:rsidR="00BF29E4" w:rsidRPr="00600F3B">
        <w:t xml:space="preserve">. 2017 </w:t>
      </w:r>
      <w:r w:rsidR="00B258AB" w:rsidRPr="00600F3B">
        <w:t>a</w:t>
      </w:r>
      <w:r w:rsidR="00B258AB">
        <w:t> </w:t>
      </w:r>
      <w:r w:rsidR="00BF29E4" w:rsidRPr="00600F3B">
        <w:t xml:space="preserve"> po tomto datu dle </w:t>
      </w:r>
      <w:r w:rsidR="00BD4087" w:rsidRPr="00600F3B">
        <w:t>§ </w:t>
      </w:r>
      <w:r w:rsidR="00BF29E4" w:rsidRPr="00600F3B">
        <w:t>79g tr.</w:t>
      </w:r>
      <w:r w:rsidR="00CC2A0E" w:rsidRPr="00600F3B">
        <w:t> </w:t>
      </w:r>
      <w:r w:rsidR="00BF29E4" w:rsidRPr="00600F3B">
        <w:t xml:space="preserve">řádu. </w:t>
      </w:r>
      <w:r w:rsidR="00BF29E4" w:rsidRPr="0033025F">
        <w:rPr>
          <w:strike/>
          <w:color w:val="0033CC"/>
        </w:rPr>
        <w:t>Nové</w:t>
      </w:r>
      <w:r w:rsidR="00BF29E4" w:rsidRPr="0033025F">
        <w:rPr>
          <w:color w:val="0033CC"/>
        </w:rPr>
        <w:t xml:space="preserve"> </w:t>
      </w:r>
      <w:r w:rsidR="0033025F" w:rsidRPr="0033025F">
        <w:rPr>
          <w:color w:val="0033CC"/>
          <w:u w:val="single"/>
        </w:rPr>
        <w:t>Z</w:t>
      </w:r>
      <w:r w:rsidR="00BF29E4" w:rsidRPr="0033025F">
        <w:rPr>
          <w:strike/>
          <w:color w:val="0033CC"/>
        </w:rPr>
        <w:t>z</w:t>
      </w:r>
      <w:r w:rsidR="00BF29E4" w:rsidRPr="00600F3B">
        <w:t xml:space="preserve">naky 08 až </w:t>
      </w:r>
      <w:r w:rsidR="00196B65" w:rsidRPr="00600F3B">
        <w:t>18</w:t>
      </w:r>
      <w:r w:rsidR="00CC2A0E" w:rsidRPr="00600F3B">
        <w:t xml:space="preserve"> se použi</w:t>
      </w:r>
      <w:r w:rsidR="00BF29E4" w:rsidRPr="00600F3B">
        <w:t xml:space="preserve">jí pro případy zajištění dle trestního řádu ve znění od 18. </w:t>
      </w:r>
      <w:r w:rsidR="00B258AB" w:rsidRPr="00600F3B">
        <w:t>3</w:t>
      </w:r>
      <w:r w:rsidR="00B258AB">
        <w:t> </w:t>
      </w:r>
      <w:r w:rsidR="00BF29E4" w:rsidRPr="00600F3B">
        <w:t xml:space="preserve">. 2017 (trestní řád ve znění zákona </w:t>
      </w:r>
      <w:r w:rsidR="00B258AB" w:rsidRPr="00600F3B">
        <w:t>č</w:t>
      </w:r>
      <w:r w:rsidR="00B258AB">
        <w:t> </w:t>
      </w:r>
      <w:r w:rsidR="00BD4087" w:rsidRPr="00600F3B">
        <w:t>. </w:t>
      </w:r>
      <w:r w:rsidR="00BF29E4" w:rsidRPr="00600F3B">
        <w:t>55/2017</w:t>
      </w:r>
      <w:r w:rsidR="00BD4087" w:rsidRPr="00600F3B">
        <w:t> Sb.</w:t>
      </w:r>
      <w:r w:rsidR="00BF29E4" w:rsidRPr="00600F3B">
        <w:t>).</w:t>
      </w:r>
    </w:p>
    <w:p w14:paraId="43DFE5C6" w14:textId="77777777" w:rsidR="0003690B" w:rsidRPr="00FA0681" w:rsidRDefault="0003690B" w:rsidP="00E07966">
      <w:pPr>
        <w:keepNext/>
        <w:spacing w:before="120"/>
        <w:rPr>
          <w:b/>
        </w:rPr>
      </w:pPr>
      <w:r w:rsidRPr="00FA0681">
        <w:rPr>
          <w:b/>
        </w:rPr>
        <w:t xml:space="preserve">32a </w:t>
      </w:r>
      <w:r w:rsidRPr="000676EF">
        <w:rPr>
          <w:b/>
        </w:rPr>
        <w:t>–</w:t>
      </w:r>
      <w:r w:rsidR="00600F3B" w:rsidRPr="009D0729">
        <w:rPr>
          <w:b/>
        </w:rPr>
        <w:t xml:space="preserve"> </w:t>
      </w:r>
      <w:r w:rsidRPr="000676EF">
        <w:rPr>
          <w:b/>
        </w:rPr>
        <w:t xml:space="preserve">zajištění majetku </w:t>
      </w:r>
      <w:r w:rsidR="00B258AB" w:rsidRPr="000676EF">
        <w:rPr>
          <w:b/>
        </w:rPr>
        <w:t>v</w:t>
      </w:r>
      <w:r w:rsidR="00B258AB">
        <w:rPr>
          <w:b/>
        </w:rPr>
        <w:t> </w:t>
      </w:r>
      <w:r w:rsidR="00107C4C">
        <w:rPr>
          <w:b/>
        </w:rPr>
        <w:t> </w:t>
      </w:r>
      <w:r w:rsidR="00107C4C" w:rsidRPr="0033025F">
        <w:rPr>
          <w:b/>
        </w:rPr>
        <w:t xml:space="preserve">celých </w:t>
      </w:r>
      <w:r w:rsidRPr="0033025F">
        <w:rPr>
          <w:b/>
        </w:rPr>
        <w:t> </w:t>
      </w:r>
      <w:r w:rsidRPr="00FA0681">
        <w:rPr>
          <w:b/>
        </w:rPr>
        <w:t>Kč</w:t>
      </w:r>
    </w:p>
    <w:p w14:paraId="7F7EBF28" w14:textId="77777777" w:rsidR="0003690B" w:rsidRPr="0033025F" w:rsidRDefault="0003690B" w:rsidP="008A19EC">
      <w:pPr>
        <w:jc w:val="both"/>
      </w:pPr>
      <w:r w:rsidRPr="00FA0681">
        <w:t xml:space="preserve">Položka se vyplňuje </w:t>
      </w:r>
      <w:r w:rsidR="002E54D6" w:rsidRPr="0033025F">
        <w:t>vždy</w:t>
      </w:r>
      <w:r w:rsidR="00FA0985" w:rsidRPr="0033025F">
        <w:t>,</w:t>
      </w:r>
      <w:r w:rsidR="002E54D6" w:rsidRPr="0033025F">
        <w:t xml:space="preserve"> když byl zajištěn majetek (tedy položka 32 je vyplněna).</w:t>
      </w:r>
    </w:p>
    <w:p w14:paraId="3C7866C1" w14:textId="77777777" w:rsidR="00107C4C" w:rsidRPr="0033025F" w:rsidRDefault="00B258AB" w:rsidP="008A19EC">
      <w:pPr>
        <w:jc w:val="both"/>
      </w:pPr>
      <w:r w:rsidRPr="0033025F">
        <w:t>V</w:t>
      </w:r>
      <w:r>
        <w:t> </w:t>
      </w:r>
      <w:r w:rsidR="00107C4C" w:rsidRPr="0033025F">
        <w:t> případě, že hodnota zajištěného majetku je uvedena jako rozmezí (tj. „od – do“ / „až do výše“ apod.) uvede se horní částka rozmezí.</w:t>
      </w:r>
    </w:p>
    <w:p w14:paraId="720AD273" w14:textId="77777777" w:rsidR="00A9198E" w:rsidRPr="00391B66" w:rsidRDefault="0027384C" w:rsidP="00B44A82">
      <w:pPr>
        <w:keepNext/>
        <w:spacing w:before="120"/>
        <w:ind w:left="539" w:hanging="539"/>
        <w:jc w:val="both"/>
        <w:rPr>
          <w:b/>
          <w:bCs/>
        </w:rPr>
      </w:pPr>
      <w:r w:rsidRPr="00391B66">
        <w:rPr>
          <w:b/>
          <w:bCs/>
        </w:rPr>
        <w:t>3</w:t>
      </w:r>
      <w:r w:rsidR="008E2E25" w:rsidRPr="00391B66">
        <w:rPr>
          <w:b/>
          <w:bCs/>
        </w:rPr>
        <w:t>3</w:t>
      </w:r>
      <w:r w:rsidR="00A9198E" w:rsidRPr="00391B66">
        <w:rPr>
          <w:b/>
          <w:bCs/>
        </w:rPr>
        <w:t xml:space="preserve"> – </w:t>
      </w:r>
      <w:r w:rsidR="0068787F" w:rsidRPr="00391B66">
        <w:rPr>
          <w:b/>
          <w:bCs/>
        </w:rPr>
        <w:t>pomocná položka</w:t>
      </w:r>
    </w:p>
    <w:p w14:paraId="24388BE7" w14:textId="77777777" w:rsidR="0068787F" w:rsidRPr="004E7B96" w:rsidRDefault="00220165" w:rsidP="00F45F08">
      <w:pPr>
        <w:jc w:val="both"/>
      </w:pPr>
      <w:r w:rsidRPr="004E7B96">
        <w:t>Vyplňování pomocné položky je nepovinné, záleží na rozhodnutí KSZ. Vytvoření číselníku se ponechává na rozhodnutí KSZ.</w:t>
      </w:r>
    </w:p>
    <w:p w14:paraId="285BD5CA" w14:textId="77777777" w:rsidR="0068787F" w:rsidRPr="004E7B96" w:rsidRDefault="0068787F" w:rsidP="00DC2CAA">
      <w:pPr>
        <w:ind w:firstLine="540"/>
      </w:pPr>
      <w:r w:rsidRPr="004E7B96">
        <w:t xml:space="preserve">znak 01 </w:t>
      </w:r>
      <w:r w:rsidR="00A7351F">
        <w:t>–</w:t>
      </w:r>
    </w:p>
    <w:p w14:paraId="66257B0D" w14:textId="77777777" w:rsidR="00A9198E" w:rsidRDefault="0068787F" w:rsidP="00DC2CAA">
      <w:pPr>
        <w:ind w:firstLine="540"/>
      </w:pPr>
      <w:r w:rsidRPr="004E7B96">
        <w:t>znak 02</w:t>
      </w:r>
      <w:r w:rsidR="00A9198E">
        <w:t xml:space="preserve"> –</w:t>
      </w:r>
    </w:p>
    <w:p w14:paraId="46EE854D" w14:textId="77777777" w:rsidR="00A9198E" w:rsidRDefault="00756A96" w:rsidP="00DC2CAA">
      <w:pPr>
        <w:ind w:firstLine="540"/>
      </w:pPr>
      <w:r w:rsidRPr="004E7B96">
        <w:lastRenderedPageBreak/>
        <w:t>znak 99</w:t>
      </w:r>
      <w:r w:rsidR="00A9198E">
        <w:t xml:space="preserve"> –</w:t>
      </w:r>
    </w:p>
    <w:p w14:paraId="477CC42C" w14:textId="77777777" w:rsidR="00A9198E" w:rsidRPr="00391B66" w:rsidRDefault="0027384C" w:rsidP="00B44A82">
      <w:pPr>
        <w:keepNext/>
        <w:spacing w:before="120"/>
        <w:ind w:left="539" w:hanging="539"/>
        <w:jc w:val="both"/>
        <w:rPr>
          <w:b/>
          <w:bCs/>
        </w:rPr>
      </w:pPr>
      <w:r w:rsidRPr="00391B66">
        <w:rPr>
          <w:b/>
          <w:bCs/>
        </w:rPr>
        <w:t>3</w:t>
      </w:r>
      <w:r w:rsidR="008E2E25" w:rsidRPr="00391B66">
        <w:rPr>
          <w:b/>
          <w:bCs/>
        </w:rPr>
        <w:t>4</w:t>
      </w:r>
      <w:r w:rsidR="00A9198E" w:rsidRPr="00391B66">
        <w:rPr>
          <w:b/>
          <w:bCs/>
        </w:rPr>
        <w:t xml:space="preserve"> – </w:t>
      </w:r>
      <w:r w:rsidRPr="00391B66">
        <w:rPr>
          <w:b/>
          <w:bCs/>
        </w:rPr>
        <w:t>výchovná opatření</w:t>
      </w:r>
    </w:p>
    <w:p w14:paraId="187EA6BA" w14:textId="77777777" w:rsidR="00A1252F" w:rsidRPr="00AB2C62" w:rsidRDefault="00A61D6E" w:rsidP="0068787F">
      <w:pPr>
        <w:jc w:val="both"/>
      </w:pPr>
      <w:r w:rsidRPr="004E7B96">
        <w:t>Položka se vyplní</w:t>
      </w:r>
      <w:r w:rsidR="0000457E" w:rsidRPr="004E7B96">
        <w:t xml:space="preserve"> pouze</w:t>
      </w:r>
      <w:r w:rsidR="00A9198E">
        <w:t xml:space="preserve"> </w:t>
      </w:r>
      <w:r w:rsidR="00B258AB">
        <w:t>v </w:t>
      </w:r>
      <w:r w:rsidR="002E54D6">
        <w:t> </w:t>
      </w:r>
      <w:r w:rsidR="00050CFF" w:rsidRPr="004E7B96">
        <w:t>případě</w:t>
      </w:r>
      <w:r w:rsidR="002E54D6" w:rsidRPr="00AB2C62">
        <w:t xml:space="preserve"> osob mladistvých.</w:t>
      </w:r>
    </w:p>
    <w:p w14:paraId="4DCEDFC6" w14:textId="77777777" w:rsidR="00F858CD" w:rsidRPr="00AB2C62" w:rsidRDefault="002E54D6" w:rsidP="0068787F">
      <w:pPr>
        <w:jc w:val="both"/>
      </w:pPr>
      <w:r w:rsidRPr="00AB2C62">
        <w:t>Pokud výchovné opatření bylo uloženo</w:t>
      </w:r>
      <w:r w:rsidR="00AB2C62" w:rsidRPr="00AB2C62">
        <w:t>,</w:t>
      </w:r>
      <w:r w:rsidR="00C1507E" w:rsidRPr="00AB2C62">
        <w:t xml:space="preserve"> vyplní </w:t>
      </w:r>
      <w:r w:rsidRPr="00AB2C62">
        <w:t xml:space="preserve">se </w:t>
      </w:r>
      <w:r w:rsidR="00C1507E" w:rsidRPr="00AB2C62">
        <w:t xml:space="preserve">znaky </w:t>
      </w:r>
      <w:r w:rsidR="00B258AB" w:rsidRPr="00AB2C62">
        <w:t>1</w:t>
      </w:r>
      <w:r w:rsidR="00B258AB">
        <w:t> </w:t>
      </w:r>
      <w:r w:rsidR="00C1507E" w:rsidRPr="00AB2C62">
        <w:t xml:space="preserve"> až </w:t>
      </w:r>
      <w:r w:rsidR="00B258AB" w:rsidRPr="00AB2C62">
        <w:t>5</w:t>
      </w:r>
      <w:r w:rsidR="00B258AB">
        <w:t> </w:t>
      </w:r>
      <w:r w:rsidR="00C1507E" w:rsidRPr="00AB2C62">
        <w:t xml:space="preserve"> dle uloženého výchovného opatření. Pokud výchovné opatření nebylo uloženo, vyplní se znak </w:t>
      </w:r>
      <w:r w:rsidR="00B258AB" w:rsidRPr="00AB2C62">
        <w:t>9</w:t>
      </w:r>
      <w:r w:rsidR="00B258AB">
        <w:t> </w:t>
      </w:r>
      <w:r w:rsidR="00402A73" w:rsidRPr="00AB2C62">
        <w:t>.</w:t>
      </w:r>
    </w:p>
    <w:p w14:paraId="146B7D3C" w14:textId="77777777" w:rsidR="0027384C" w:rsidRPr="004E7B96" w:rsidRDefault="0027384C" w:rsidP="00DC2CAA">
      <w:pPr>
        <w:ind w:left="540" w:hanging="540"/>
        <w:jc w:val="both"/>
      </w:pPr>
      <w:r w:rsidRPr="004E7B96">
        <w:tab/>
        <w:t xml:space="preserve">znak </w:t>
      </w:r>
      <w:r w:rsidR="00B258AB" w:rsidRPr="004E7B96">
        <w:t>1</w:t>
      </w:r>
      <w:r w:rsidR="00B258AB">
        <w:t> </w:t>
      </w:r>
      <w:r w:rsidR="00A9198E">
        <w:t xml:space="preserve"> – </w:t>
      </w:r>
      <w:r w:rsidRPr="004E7B96">
        <w:t>dohled probačního úředníka</w:t>
      </w:r>
    </w:p>
    <w:p w14:paraId="7AB01327" w14:textId="77777777" w:rsidR="00AE1B39" w:rsidRPr="004E7B96" w:rsidRDefault="00AE1B39" w:rsidP="00DC2CAA">
      <w:pPr>
        <w:ind w:left="540" w:hanging="540"/>
        <w:jc w:val="both"/>
      </w:pPr>
      <w:r w:rsidRPr="004E7B96">
        <w:tab/>
        <w:t xml:space="preserve">znak </w:t>
      </w:r>
      <w:r w:rsidR="00B258AB" w:rsidRPr="004E7B96">
        <w:t>2</w:t>
      </w:r>
      <w:r w:rsidR="00B258AB">
        <w:t> </w:t>
      </w:r>
      <w:r w:rsidR="00A9198E">
        <w:t xml:space="preserve"> – </w:t>
      </w:r>
      <w:r w:rsidRPr="004E7B96">
        <w:t>probační program</w:t>
      </w:r>
    </w:p>
    <w:p w14:paraId="4FDBAD63" w14:textId="77777777" w:rsidR="00AE1B39" w:rsidRPr="004E7B96" w:rsidRDefault="00AE1B39" w:rsidP="00DC2CAA">
      <w:pPr>
        <w:ind w:left="540" w:hanging="540"/>
        <w:jc w:val="both"/>
      </w:pPr>
      <w:r w:rsidRPr="004E7B96">
        <w:tab/>
        <w:t xml:space="preserve">znak </w:t>
      </w:r>
      <w:r w:rsidR="00B258AB" w:rsidRPr="004E7B96">
        <w:t>3</w:t>
      </w:r>
      <w:r w:rsidR="00B258AB">
        <w:t> </w:t>
      </w:r>
      <w:r w:rsidR="00A9198E">
        <w:t xml:space="preserve"> – </w:t>
      </w:r>
      <w:r w:rsidRPr="004E7B96">
        <w:t>výchovné povinnosti</w:t>
      </w:r>
    </w:p>
    <w:p w14:paraId="3997904C" w14:textId="77777777" w:rsidR="00AE1B39" w:rsidRPr="004E7B96" w:rsidRDefault="00AE1B39" w:rsidP="00DC2CAA">
      <w:pPr>
        <w:ind w:left="540" w:hanging="540"/>
        <w:jc w:val="both"/>
      </w:pPr>
      <w:r w:rsidRPr="004E7B96">
        <w:tab/>
        <w:t xml:space="preserve">znak </w:t>
      </w:r>
      <w:r w:rsidR="00B258AB" w:rsidRPr="004E7B96">
        <w:t>4</w:t>
      </w:r>
      <w:r w:rsidR="00B258AB">
        <w:t> </w:t>
      </w:r>
      <w:r w:rsidR="00A9198E">
        <w:t xml:space="preserve"> – </w:t>
      </w:r>
      <w:r w:rsidRPr="004E7B96">
        <w:t>výchovná omezení</w:t>
      </w:r>
    </w:p>
    <w:p w14:paraId="06878B94" w14:textId="77777777" w:rsidR="00AE1B39" w:rsidRPr="004E7B96" w:rsidRDefault="00AE1B39" w:rsidP="00DC2CAA">
      <w:pPr>
        <w:ind w:left="540" w:hanging="540"/>
        <w:jc w:val="both"/>
      </w:pPr>
      <w:r w:rsidRPr="004E7B96">
        <w:tab/>
        <w:t xml:space="preserve">znak </w:t>
      </w:r>
      <w:r w:rsidR="00B258AB" w:rsidRPr="004E7B96">
        <w:t>5</w:t>
      </w:r>
      <w:r w:rsidR="00B258AB">
        <w:t> </w:t>
      </w:r>
      <w:r w:rsidR="00A9198E">
        <w:t xml:space="preserve"> – </w:t>
      </w:r>
      <w:r w:rsidRPr="004E7B96">
        <w:t>napomenutí</w:t>
      </w:r>
      <w:r w:rsidR="00A9198E">
        <w:t xml:space="preserve"> </w:t>
      </w:r>
      <w:r w:rsidR="00B258AB">
        <w:t>s </w:t>
      </w:r>
      <w:r w:rsidR="00A9198E">
        <w:t> </w:t>
      </w:r>
      <w:r w:rsidRPr="004E7B96">
        <w:t>výstrahou</w:t>
      </w:r>
    </w:p>
    <w:p w14:paraId="190269AF" w14:textId="77777777" w:rsidR="00220165" w:rsidRDefault="00740D06" w:rsidP="00DC2CAA">
      <w:pPr>
        <w:ind w:left="540" w:hanging="540"/>
        <w:jc w:val="both"/>
      </w:pPr>
      <w:r w:rsidRPr="004E7B96">
        <w:tab/>
        <w:t xml:space="preserve">znak </w:t>
      </w:r>
      <w:r w:rsidR="00B258AB" w:rsidRPr="004E7B96">
        <w:t>9</w:t>
      </w:r>
      <w:r w:rsidR="00B258AB">
        <w:t> </w:t>
      </w:r>
      <w:r w:rsidR="00A9198E">
        <w:t xml:space="preserve"> – </w:t>
      </w:r>
      <w:r w:rsidRPr="004E7B96">
        <w:t>neuložen</w:t>
      </w:r>
      <w:r w:rsidR="007F2DA6" w:rsidRPr="004E7B96">
        <w:t>a</w:t>
      </w:r>
    </w:p>
    <w:p w14:paraId="0C9D2BE7" w14:textId="77777777" w:rsidR="0048642D" w:rsidRDefault="0048642D" w:rsidP="00DC2CAA">
      <w:pPr>
        <w:ind w:left="540" w:hanging="540"/>
        <w:jc w:val="both"/>
      </w:pPr>
    </w:p>
    <w:p w14:paraId="04AA01C8" w14:textId="77777777" w:rsidR="0048642D" w:rsidRPr="00600F3B" w:rsidRDefault="0048642D" w:rsidP="002D1E9D">
      <w:pPr>
        <w:jc w:val="both"/>
      </w:pPr>
      <w:r w:rsidRPr="00600F3B">
        <w:t xml:space="preserve">Dojde-li </w:t>
      </w:r>
      <w:r w:rsidR="00B258AB" w:rsidRPr="00600F3B">
        <w:t>k</w:t>
      </w:r>
      <w:r w:rsidR="00B258AB">
        <w:t> </w:t>
      </w:r>
      <w:r w:rsidRPr="00600F3B">
        <w:t xml:space="preserve"> různým způsobům meritorního vyřízení věci </w:t>
      </w:r>
      <w:r w:rsidR="00B258AB" w:rsidRPr="00600F3B">
        <w:t>u</w:t>
      </w:r>
      <w:r w:rsidR="00B258AB">
        <w:t> </w:t>
      </w:r>
      <w:r w:rsidRPr="00600F3B">
        <w:t xml:space="preserve"> téhož mladistvého, vyznačí se vždy jen jeden znak, </w:t>
      </w:r>
      <w:r w:rsidR="00B258AB" w:rsidRPr="00600F3B">
        <w:t>a</w:t>
      </w:r>
      <w:r w:rsidR="00B258AB">
        <w:t> </w:t>
      </w:r>
      <w:r w:rsidRPr="00600F3B">
        <w:t xml:space="preserve"> to na nejzávažnější způsob vyřízení ve výše uvedeném pořadí (znak </w:t>
      </w:r>
      <w:r w:rsidR="00B258AB" w:rsidRPr="00600F3B">
        <w:t>1</w:t>
      </w:r>
      <w:r w:rsidR="00B258AB">
        <w:t> </w:t>
      </w:r>
      <w:r w:rsidRPr="00600F3B">
        <w:t xml:space="preserve"> = nejzávažnější, znak </w:t>
      </w:r>
      <w:r w:rsidR="00B258AB" w:rsidRPr="00600F3B">
        <w:t>9</w:t>
      </w:r>
      <w:r w:rsidR="00B258AB">
        <w:t> </w:t>
      </w:r>
      <w:r w:rsidRPr="00600F3B">
        <w:t xml:space="preserve"> = nejméně závažné).</w:t>
      </w:r>
    </w:p>
    <w:p w14:paraId="0913065D" w14:textId="77777777" w:rsidR="00EE09D8" w:rsidRPr="006D795B" w:rsidRDefault="00EE09D8" w:rsidP="00B44A82">
      <w:pPr>
        <w:keepNext/>
        <w:spacing w:before="120"/>
        <w:jc w:val="both"/>
        <w:rPr>
          <w:b/>
        </w:rPr>
      </w:pPr>
      <w:r w:rsidRPr="006D795B">
        <w:rPr>
          <w:b/>
        </w:rPr>
        <w:t xml:space="preserve">35 – </w:t>
      </w:r>
      <w:r w:rsidR="00293931" w:rsidRPr="006D795B">
        <w:rPr>
          <w:b/>
        </w:rPr>
        <w:t>p</w:t>
      </w:r>
      <w:r w:rsidRPr="006D795B">
        <w:rPr>
          <w:b/>
        </w:rPr>
        <w:t xml:space="preserve">řiměřená omezení </w:t>
      </w:r>
      <w:r w:rsidR="00B258AB" w:rsidRPr="006D795B">
        <w:rPr>
          <w:b/>
        </w:rPr>
        <w:t>a</w:t>
      </w:r>
      <w:r w:rsidR="00B258AB">
        <w:rPr>
          <w:b/>
        </w:rPr>
        <w:t> </w:t>
      </w:r>
      <w:r w:rsidRPr="006D795B">
        <w:rPr>
          <w:b/>
        </w:rPr>
        <w:t xml:space="preserve"> povinnosti</w:t>
      </w:r>
    </w:p>
    <w:p w14:paraId="39E7D3CF" w14:textId="77777777" w:rsidR="00EE09D8" w:rsidRPr="006D795B" w:rsidRDefault="00EE09D8" w:rsidP="00DE1FB8">
      <w:pPr>
        <w:ind w:firstLine="567"/>
        <w:jc w:val="both"/>
      </w:pPr>
      <w:r w:rsidRPr="006D795B">
        <w:t xml:space="preserve">Vyznačí se znaky uložených přiměřených omezení </w:t>
      </w:r>
      <w:r w:rsidR="00B258AB" w:rsidRPr="006D795B">
        <w:t>a</w:t>
      </w:r>
      <w:r w:rsidR="00B258AB">
        <w:t> </w:t>
      </w:r>
      <w:r w:rsidRPr="006D795B">
        <w:t xml:space="preserve"> povinností.</w:t>
      </w:r>
    </w:p>
    <w:p w14:paraId="0DB5849E" w14:textId="77777777" w:rsidR="00EE09D8" w:rsidRPr="006D795B" w:rsidRDefault="00EE09D8" w:rsidP="007B7F5E">
      <w:pPr>
        <w:keepNext/>
        <w:ind w:firstLine="540"/>
        <w:jc w:val="both"/>
      </w:pPr>
      <w:r w:rsidRPr="006D795B">
        <w:t xml:space="preserve">znak </w:t>
      </w:r>
      <w:r w:rsidR="00B258AB" w:rsidRPr="006D795B">
        <w:t>1</w:t>
      </w:r>
      <w:r w:rsidR="00B258AB">
        <w:t> </w:t>
      </w:r>
      <w:r w:rsidRPr="006D795B">
        <w:t xml:space="preserve"> </w:t>
      </w:r>
      <w:r w:rsidR="00281470">
        <w:t>–</w:t>
      </w:r>
      <w:r w:rsidRPr="006D795B">
        <w:t xml:space="preserve"> </w:t>
      </w:r>
      <w:r w:rsidRPr="008D0239">
        <w:t>závazek zdržet se výkonu určité činnosti</w:t>
      </w:r>
      <w:r w:rsidR="00DE1FB8">
        <w:t xml:space="preserve"> – </w:t>
      </w:r>
      <w:r w:rsidR="00BD4087">
        <w:t>§ </w:t>
      </w:r>
      <w:r w:rsidRPr="006D795B">
        <w:t xml:space="preserve">307 </w:t>
      </w:r>
      <w:r w:rsidR="00BD4087">
        <w:t>odst. </w:t>
      </w:r>
      <w:r w:rsidR="00B258AB" w:rsidRPr="006D795B">
        <w:t>2</w:t>
      </w:r>
      <w:r w:rsidR="00B258AB">
        <w:t> </w:t>
      </w:r>
      <w:r w:rsidRPr="006D795B">
        <w:t xml:space="preserve"> </w:t>
      </w:r>
      <w:r w:rsidR="00BD4087">
        <w:t>písm. </w:t>
      </w:r>
      <w:r w:rsidR="00B258AB" w:rsidRPr="006D795B">
        <w:t>a</w:t>
      </w:r>
      <w:r w:rsidR="00B258AB">
        <w:t> </w:t>
      </w:r>
      <w:r w:rsidRPr="006D795B">
        <w:t xml:space="preserve">) tr. </w:t>
      </w:r>
      <w:r w:rsidR="00B258AB" w:rsidRPr="006D795B">
        <w:t>ř</w:t>
      </w:r>
      <w:r w:rsidR="00B258AB">
        <w:t> </w:t>
      </w:r>
      <w:r w:rsidRPr="006D795B">
        <w:t>.</w:t>
      </w:r>
    </w:p>
    <w:p w14:paraId="07AD61C4" w14:textId="77777777" w:rsidR="00EE09D8" w:rsidRPr="000676EF" w:rsidRDefault="00EE09D8" w:rsidP="00281470">
      <w:pPr>
        <w:ind w:left="1448" w:hanging="905"/>
      </w:pPr>
      <w:r w:rsidRPr="006D795B">
        <w:t xml:space="preserve">znak </w:t>
      </w:r>
      <w:r w:rsidR="00B258AB" w:rsidRPr="006D795B">
        <w:t>2</w:t>
      </w:r>
      <w:r w:rsidR="00B258AB">
        <w:t> </w:t>
      </w:r>
      <w:r w:rsidRPr="006D795B">
        <w:t xml:space="preserve"> –</w:t>
      </w:r>
      <w:r w:rsidR="000676EF">
        <w:t xml:space="preserve"> </w:t>
      </w:r>
      <w:r w:rsidR="008D0239" w:rsidRPr="000676EF">
        <w:t>peněžitá pomoc obětem trestné činnosti</w:t>
      </w:r>
      <w:r w:rsidR="00DE1FB8" w:rsidRPr="000676EF">
        <w:t xml:space="preserve"> – </w:t>
      </w:r>
      <w:r w:rsidR="00BD4087">
        <w:t>§ </w:t>
      </w:r>
      <w:r w:rsidRPr="000676EF">
        <w:t xml:space="preserve">307 </w:t>
      </w:r>
      <w:r w:rsidR="00BD4087">
        <w:t>odst. </w:t>
      </w:r>
      <w:r w:rsidR="00B258AB" w:rsidRPr="000676EF">
        <w:t>2</w:t>
      </w:r>
      <w:r w:rsidR="00B258AB">
        <w:t> </w:t>
      </w:r>
      <w:r w:rsidRPr="000676EF">
        <w:t xml:space="preserve"> </w:t>
      </w:r>
      <w:r w:rsidR="00BD4087">
        <w:t>písm. </w:t>
      </w:r>
      <w:r w:rsidR="00B258AB" w:rsidRPr="000676EF">
        <w:t>b</w:t>
      </w:r>
      <w:r w:rsidR="00B258AB">
        <w:t> </w:t>
      </w:r>
      <w:r w:rsidRPr="000676EF">
        <w:t xml:space="preserve">) tr. </w:t>
      </w:r>
      <w:r w:rsidR="00B258AB" w:rsidRPr="000676EF">
        <w:t>ř</w:t>
      </w:r>
      <w:r w:rsidR="00B258AB">
        <w:t> </w:t>
      </w:r>
      <w:r w:rsidRPr="000676EF">
        <w:t>.</w:t>
      </w:r>
    </w:p>
    <w:p w14:paraId="218C50CE" w14:textId="77777777" w:rsidR="00EE09D8" w:rsidRPr="000676EF" w:rsidRDefault="00EE09D8" w:rsidP="00EE09D8">
      <w:pPr>
        <w:ind w:left="1448" w:hanging="905"/>
        <w:jc w:val="both"/>
      </w:pPr>
      <w:r w:rsidRPr="000676EF">
        <w:t xml:space="preserve">znak </w:t>
      </w:r>
      <w:r w:rsidR="00B258AB" w:rsidRPr="000676EF">
        <w:t>3</w:t>
      </w:r>
      <w:r w:rsidR="00B258AB">
        <w:t> </w:t>
      </w:r>
      <w:r w:rsidRPr="000676EF">
        <w:t xml:space="preserve"> </w:t>
      </w:r>
      <w:r w:rsidR="00281470" w:rsidRPr="000676EF">
        <w:t>–</w:t>
      </w:r>
      <w:r w:rsidRPr="000676EF">
        <w:t xml:space="preserve"> závazek zdržet se výkonu určité činnosti</w:t>
      </w:r>
      <w:r w:rsidR="00DE1FB8" w:rsidRPr="000676EF">
        <w:t xml:space="preserve"> – </w:t>
      </w:r>
      <w:r w:rsidR="00BD4087">
        <w:t>§ </w:t>
      </w:r>
      <w:r w:rsidRPr="000676EF">
        <w:t xml:space="preserve">179g </w:t>
      </w:r>
      <w:r w:rsidR="00BD4087">
        <w:t>odst. </w:t>
      </w:r>
      <w:r w:rsidR="00B258AB" w:rsidRPr="000676EF">
        <w:t>2</w:t>
      </w:r>
      <w:r w:rsidR="00B258AB">
        <w:t> </w:t>
      </w:r>
      <w:r w:rsidRPr="000676EF">
        <w:t xml:space="preserve"> </w:t>
      </w:r>
      <w:r w:rsidR="00BD4087">
        <w:t>písm. </w:t>
      </w:r>
      <w:r w:rsidR="00B258AB" w:rsidRPr="000676EF">
        <w:t>a</w:t>
      </w:r>
      <w:r w:rsidR="00B258AB">
        <w:t> </w:t>
      </w:r>
      <w:r w:rsidRPr="000676EF">
        <w:t xml:space="preserve">) tr. </w:t>
      </w:r>
      <w:r w:rsidR="00B258AB" w:rsidRPr="000676EF">
        <w:t>ř</w:t>
      </w:r>
      <w:r w:rsidR="00B258AB">
        <w:t> </w:t>
      </w:r>
      <w:r w:rsidRPr="000676EF">
        <w:t>.</w:t>
      </w:r>
    </w:p>
    <w:p w14:paraId="1F04B5F2" w14:textId="77777777" w:rsidR="00EE09D8" w:rsidRPr="000676EF" w:rsidRDefault="002D57E3" w:rsidP="00281470">
      <w:pPr>
        <w:keepNext/>
        <w:ind w:left="1418" w:hanging="878"/>
      </w:pPr>
      <w:r w:rsidRPr="000676EF">
        <w:t xml:space="preserve">znak </w:t>
      </w:r>
      <w:r w:rsidR="00B258AB" w:rsidRPr="000676EF">
        <w:t>4</w:t>
      </w:r>
      <w:r w:rsidR="00B258AB">
        <w:t> </w:t>
      </w:r>
      <w:r w:rsidRPr="000676EF">
        <w:t xml:space="preserve"> – peněžitá pomoc obětem trestné činnosti – </w:t>
      </w:r>
      <w:r w:rsidR="00BD4087">
        <w:t>§ </w:t>
      </w:r>
      <w:r w:rsidRPr="000676EF">
        <w:t xml:space="preserve">179g </w:t>
      </w:r>
      <w:r w:rsidR="00BD4087">
        <w:t>odst. </w:t>
      </w:r>
      <w:r w:rsidR="00B258AB" w:rsidRPr="000676EF">
        <w:t>2</w:t>
      </w:r>
      <w:r w:rsidR="00B258AB">
        <w:t> </w:t>
      </w:r>
      <w:r w:rsidRPr="000676EF">
        <w:t xml:space="preserve"> </w:t>
      </w:r>
      <w:r w:rsidR="00BD4087">
        <w:t>písm. </w:t>
      </w:r>
      <w:r w:rsidR="00B258AB" w:rsidRPr="000676EF">
        <w:t>b</w:t>
      </w:r>
      <w:r w:rsidR="00B258AB">
        <w:t> </w:t>
      </w:r>
      <w:r w:rsidRPr="000676EF">
        <w:t xml:space="preserve">) tr. </w:t>
      </w:r>
      <w:r w:rsidR="00B258AB" w:rsidRPr="000676EF">
        <w:t>ř</w:t>
      </w:r>
      <w:r w:rsidR="00B258AB">
        <w:t> </w:t>
      </w:r>
      <w:r w:rsidRPr="000676EF">
        <w:t>.</w:t>
      </w:r>
    </w:p>
    <w:p w14:paraId="12C4C6DB" w14:textId="77777777" w:rsidR="00AA687E" w:rsidRPr="000676EF" w:rsidRDefault="00AA687E" w:rsidP="007B7F5E">
      <w:pPr>
        <w:keepNext/>
        <w:ind w:firstLine="540"/>
        <w:jc w:val="both"/>
      </w:pPr>
      <w:r w:rsidRPr="000676EF">
        <w:t xml:space="preserve">znak </w:t>
      </w:r>
      <w:r w:rsidR="00B258AB" w:rsidRPr="000676EF">
        <w:t>5</w:t>
      </w:r>
      <w:r w:rsidR="00B258AB">
        <w:t> </w:t>
      </w:r>
      <w:r w:rsidRPr="000676EF">
        <w:t xml:space="preserve"> – splnění podmínek podle </w:t>
      </w:r>
      <w:r w:rsidR="00BD4087">
        <w:t>§ </w:t>
      </w:r>
      <w:r w:rsidRPr="000676EF">
        <w:t xml:space="preserve">307 </w:t>
      </w:r>
      <w:r w:rsidR="00BD4087">
        <w:t>odst. </w:t>
      </w:r>
      <w:r w:rsidR="00B258AB" w:rsidRPr="000676EF">
        <w:t>2</w:t>
      </w:r>
      <w:r w:rsidR="00B258AB">
        <w:t> </w:t>
      </w:r>
      <w:r w:rsidRPr="000676EF">
        <w:t xml:space="preserve"> </w:t>
      </w:r>
      <w:r w:rsidR="00BD4087">
        <w:t>písm. </w:t>
      </w:r>
      <w:r w:rsidR="00B258AB" w:rsidRPr="000676EF">
        <w:t>a</w:t>
      </w:r>
      <w:r w:rsidR="00B258AB">
        <w:t> </w:t>
      </w:r>
      <w:r w:rsidRPr="000676EF">
        <w:t xml:space="preserve">) </w:t>
      </w:r>
      <w:r w:rsidR="00B258AB" w:rsidRPr="000676EF">
        <w:t>a</w:t>
      </w:r>
      <w:r w:rsidR="00B258AB">
        <w:t> </w:t>
      </w:r>
      <w:r w:rsidRPr="000676EF">
        <w:t xml:space="preserve"> </w:t>
      </w:r>
      <w:r w:rsidR="00B258AB" w:rsidRPr="000676EF">
        <w:t>b</w:t>
      </w:r>
      <w:r w:rsidR="00B258AB">
        <w:t> </w:t>
      </w:r>
      <w:r w:rsidRPr="000676EF">
        <w:t xml:space="preserve">) tr. </w:t>
      </w:r>
      <w:r w:rsidR="00B258AB" w:rsidRPr="000676EF">
        <w:t>ř</w:t>
      </w:r>
      <w:r w:rsidR="00B258AB">
        <w:t> </w:t>
      </w:r>
      <w:r w:rsidRPr="000676EF">
        <w:t>.</w:t>
      </w:r>
    </w:p>
    <w:p w14:paraId="220D6D0B" w14:textId="77777777" w:rsidR="00AA687E" w:rsidRPr="00C64A4F" w:rsidRDefault="00AA687E" w:rsidP="007B7F5E">
      <w:pPr>
        <w:keepNext/>
        <w:ind w:firstLine="540"/>
        <w:jc w:val="both"/>
      </w:pPr>
      <w:r w:rsidRPr="000676EF">
        <w:t xml:space="preserve">znak </w:t>
      </w:r>
      <w:r w:rsidR="00B258AB" w:rsidRPr="000676EF">
        <w:t>6</w:t>
      </w:r>
      <w:r w:rsidR="00B258AB">
        <w:t> </w:t>
      </w:r>
      <w:r w:rsidRPr="000676EF">
        <w:t xml:space="preserve"> – splnění podmínek podle </w:t>
      </w:r>
      <w:r w:rsidR="00BD4087">
        <w:t>§ </w:t>
      </w:r>
      <w:r w:rsidRPr="000676EF">
        <w:t xml:space="preserve">179g </w:t>
      </w:r>
      <w:r w:rsidR="00BD4087">
        <w:t>odst. </w:t>
      </w:r>
      <w:r w:rsidR="00B258AB" w:rsidRPr="000676EF">
        <w:t>2</w:t>
      </w:r>
      <w:r w:rsidR="00B258AB">
        <w:t> </w:t>
      </w:r>
      <w:r w:rsidRPr="000676EF">
        <w:t xml:space="preserve"> </w:t>
      </w:r>
      <w:r w:rsidR="00BD4087">
        <w:t>písm. </w:t>
      </w:r>
      <w:r w:rsidR="00B258AB" w:rsidRPr="000676EF">
        <w:t>a</w:t>
      </w:r>
      <w:r w:rsidR="00B258AB">
        <w:t> </w:t>
      </w:r>
      <w:r w:rsidRPr="000676EF">
        <w:t xml:space="preserve">) </w:t>
      </w:r>
      <w:r w:rsidR="00B258AB" w:rsidRPr="000676EF">
        <w:t>a</w:t>
      </w:r>
      <w:r w:rsidR="00B258AB">
        <w:t> </w:t>
      </w:r>
      <w:r w:rsidRPr="000676EF">
        <w:t xml:space="preserve"> </w:t>
      </w:r>
      <w:r w:rsidR="00B258AB" w:rsidRPr="000676EF">
        <w:t>b</w:t>
      </w:r>
      <w:r w:rsidR="00B258AB">
        <w:t> </w:t>
      </w:r>
      <w:r w:rsidRPr="000676EF">
        <w:t xml:space="preserve">) tr. </w:t>
      </w:r>
      <w:r w:rsidR="00B258AB" w:rsidRPr="000676EF">
        <w:t>ř</w:t>
      </w:r>
      <w:r w:rsidR="00B258AB">
        <w:t> </w:t>
      </w:r>
      <w:r w:rsidRPr="00C64A4F">
        <w:t>.</w:t>
      </w:r>
    </w:p>
    <w:p w14:paraId="781CFC49" w14:textId="77777777" w:rsidR="00C17573" w:rsidRPr="005A045F" w:rsidRDefault="00553864" w:rsidP="00B44A82">
      <w:pPr>
        <w:keepNext/>
        <w:spacing w:before="120"/>
        <w:jc w:val="both"/>
        <w:rPr>
          <w:b/>
        </w:rPr>
      </w:pPr>
      <w:r w:rsidRPr="005A045F">
        <w:rPr>
          <w:b/>
        </w:rPr>
        <w:t>36 – předběžná opatření</w:t>
      </w:r>
    </w:p>
    <w:p w14:paraId="0B076CB1" w14:textId="77777777" w:rsidR="00C17573" w:rsidRPr="009D0729" w:rsidRDefault="00F97DC7" w:rsidP="005A045F">
      <w:pPr>
        <w:ind w:firstLine="567"/>
        <w:jc w:val="both"/>
        <w:rPr>
          <w:u w:val="single"/>
        </w:rPr>
      </w:pPr>
      <w:r w:rsidRPr="005A045F">
        <w:t>Vyznačí se předběžné opatření příslušným znakem</w:t>
      </w:r>
      <w:r w:rsidRPr="00600F3B">
        <w:t>.</w:t>
      </w:r>
      <w:r w:rsidR="004F7BCC" w:rsidRPr="00600F3B">
        <w:t xml:space="preserve"> </w:t>
      </w:r>
      <w:r w:rsidR="005A045F" w:rsidRPr="00600F3B">
        <w:t xml:space="preserve">Je-li možné použít znak </w:t>
      </w:r>
      <w:r w:rsidR="00B258AB" w:rsidRPr="00600F3B">
        <w:t>s</w:t>
      </w:r>
      <w:r w:rsidR="00B258AB">
        <w:t> </w:t>
      </w:r>
      <w:r w:rsidR="004F7BCC" w:rsidRPr="00600F3B">
        <w:t xml:space="preserve"> vyšším </w:t>
      </w:r>
      <w:r w:rsidR="005A045F" w:rsidRPr="00600F3B">
        <w:t xml:space="preserve">číslem, </w:t>
      </w:r>
      <w:r w:rsidR="004F7BCC" w:rsidRPr="00600F3B">
        <w:t xml:space="preserve">položka se vyplní </w:t>
      </w:r>
      <w:r w:rsidR="005A045F" w:rsidRPr="00600F3B">
        <w:t>znak</w:t>
      </w:r>
      <w:r w:rsidR="004F7BCC" w:rsidRPr="00600F3B">
        <w:t>em</w:t>
      </w:r>
      <w:r w:rsidR="005A045F" w:rsidRPr="00600F3B">
        <w:t xml:space="preserve"> </w:t>
      </w:r>
      <w:r w:rsidR="00B258AB" w:rsidRPr="00600F3B">
        <w:t>s</w:t>
      </w:r>
      <w:r w:rsidR="00B258AB">
        <w:t> </w:t>
      </w:r>
      <w:r w:rsidR="005A045F" w:rsidRPr="00600F3B">
        <w:t> </w:t>
      </w:r>
      <w:r w:rsidR="004F7BCC" w:rsidRPr="00600F3B">
        <w:t>vyšším</w:t>
      </w:r>
      <w:r w:rsidR="005A045F" w:rsidRPr="00600F3B">
        <w:t xml:space="preserve"> čí</w:t>
      </w:r>
      <w:r w:rsidR="004F7BCC" w:rsidRPr="00600F3B">
        <w:t>s</w:t>
      </w:r>
      <w:r w:rsidR="005A045F" w:rsidRPr="00600F3B">
        <w:t>l</w:t>
      </w:r>
      <w:r w:rsidR="004F7BCC" w:rsidRPr="00600F3B">
        <w:t>em.</w:t>
      </w:r>
      <w:r w:rsidR="00411B40" w:rsidRPr="00600F3B">
        <w:t xml:space="preserve"> Je možno vyplnit maximálně </w:t>
      </w:r>
      <w:r w:rsidR="00B258AB" w:rsidRPr="00600F3B">
        <w:t>3</w:t>
      </w:r>
      <w:r w:rsidR="00B258AB">
        <w:t> </w:t>
      </w:r>
      <w:r w:rsidR="00411B40" w:rsidRPr="00600F3B">
        <w:t xml:space="preserve"> znaky.</w:t>
      </w:r>
    </w:p>
    <w:p w14:paraId="36E172A1" w14:textId="77777777" w:rsidR="00F97DC7" w:rsidRPr="005A045F" w:rsidRDefault="00F97DC7" w:rsidP="00B44A82">
      <w:pPr>
        <w:spacing w:before="120"/>
        <w:ind w:left="567"/>
      </w:pPr>
      <w:r w:rsidRPr="005A045F">
        <w:t>znak 01 – předběžné opatření uložené státním zástupcem (</w:t>
      </w:r>
      <w:r w:rsidR="00BD4087">
        <w:t>§ </w:t>
      </w:r>
      <w:r w:rsidRPr="005A045F">
        <w:t xml:space="preserve">88d </w:t>
      </w:r>
      <w:r w:rsidR="002D57E3" w:rsidRPr="005A045F">
        <w:t xml:space="preserve">tr. </w:t>
      </w:r>
      <w:r w:rsidR="00B258AB" w:rsidRPr="005A045F">
        <w:t>ř</w:t>
      </w:r>
      <w:r w:rsidR="00B258AB">
        <w:t> </w:t>
      </w:r>
      <w:r w:rsidRPr="005A045F">
        <w:t>)</w:t>
      </w:r>
    </w:p>
    <w:p w14:paraId="01F76A67" w14:textId="77777777" w:rsidR="00F97DC7" w:rsidRPr="005A045F" w:rsidRDefault="00F97DC7" w:rsidP="00B44A82">
      <w:pPr>
        <w:ind w:left="567"/>
      </w:pPr>
      <w:r w:rsidRPr="005A045F">
        <w:t>znak 02 – předběžné opatření uložené státním zástupcem (</w:t>
      </w:r>
      <w:r w:rsidR="00BD4087">
        <w:t>§ </w:t>
      </w:r>
      <w:r w:rsidRPr="005A045F">
        <w:t xml:space="preserve">88i </w:t>
      </w:r>
      <w:r w:rsidR="002D57E3" w:rsidRPr="005A045F">
        <w:t xml:space="preserve">tr. </w:t>
      </w:r>
      <w:r w:rsidR="00B258AB" w:rsidRPr="005A045F">
        <w:t>ř</w:t>
      </w:r>
      <w:r w:rsidR="00B258AB">
        <w:t> </w:t>
      </w:r>
      <w:r w:rsidR="002D57E3" w:rsidRPr="005A045F">
        <w:t>.</w:t>
      </w:r>
      <w:r w:rsidRPr="005A045F">
        <w:t>)</w:t>
      </w:r>
    </w:p>
    <w:p w14:paraId="0BB991B7" w14:textId="77777777" w:rsidR="00F97DC7" w:rsidRPr="005A045F" w:rsidRDefault="00F97DC7" w:rsidP="00B44A82">
      <w:pPr>
        <w:ind w:left="567"/>
      </w:pPr>
      <w:r w:rsidRPr="005A045F">
        <w:t>znak 03 – předběžné opatření uložené státním zástupcem (</w:t>
      </w:r>
      <w:r w:rsidR="00BD4087">
        <w:t>§ </w:t>
      </w:r>
      <w:r w:rsidRPr="005A045F">
        <w:t xml:space="preserve">88j </w:t>
      </w:r>
      <w:r w:rsidR="002D57E3" w:rsidRPr="005A045F">
        <w:t xml:space="preserve">tr. </w:t>
      </w:r>
      <w:r w:rsidR="00B258AB" w:rsidRPr="005A045F">
        <w:t>ř</w:t>
      </w:r>
      <w:r w:rsidR="00B258AB">
        <w:t> </w:t>
      </w:r>
      <w:r w:rsidRPr="005A045F">
        <w:t>)</w:t>
      </w:r>
    </w:p>
    <w:p w14:paraId="6917D7F9" w14:textId="77777777" w:rsidR="00F97DC7" w:rsidRPr="005A045F" w:rsidRDefault="00F97DC7" w:rsidP="00B44A82">
      <w:pPr>
        <w:ind w:left="567"/>
      </w:pPr>
      <w:r w:rsidRPr="005A045F">
        <w:t>znak 04 – předběžné opatření uložené státním zástupcem (</w:t>
      </w:r>
      <w:r w:rsidR="00BD4087">
        <w:t>§ </w:t>
      </w:r>
      <w:r w:rsidRPr="005A045F">
        <w:t xml:space="preserve">88k </w:t>
      </w:r>
      <w:r w:rsidR="002D57E3" w:rsidRPr="005A045F">
        <w:t xml:space="preserve">tr. </w:t>
      </w:r>
      <w:r w:rsidR="00B258AB" w:rsidRPr="005A045F">
        <w:t>ř</w:t>
      </w:r>
      <w:r w:rsidR="00B258AB">
        <w:t> </w:t>
      </w:r>
      <w:r w:rsidR="002D57E3" w:rsidRPr="005A045F">
        <w:t>.</w:t>
      </w:r>
      <w:r w:rsidRPr="005A045F">
        <w:t>)</w:t>
      </w:r>
    </w:p>
    <w:p w14:paraId="52C548A8" w14:textId="77777777" w:rsidR="00F97DC7" w:rsidRPr="005A045F" w:rsidRDefault="00F97DC7" w:rsidP="00B44A82">
      <w:pPr>
        <w:ind w:left="567"/>
      </w:pPr>
      <w:r w:rsidRPr="005A045F">
        <w:t>znak 05 – návrh</w:t>
      </w:r>
      <w:r w:rsidR="004F178E" w:rsidRPr="005A045F">
        <w:t xml:space="preserve"> státního zástupce</w:t>
      </w:r>
      <w:r w:rsidRPr="005A045F">
        <w:t xml:space="preserve"> na </w:t>
      </w:r>
      <w:r w:rsidR="004F178E" w:rsidRPr="005A045F">
        <w:t xml:space="preserve">uložení </w:t>
      </w:r>
      <w:r w:rsidRPr="005A045F">
        <w:t>předběžné</w:t>
      </w:r>
      <w:r w:rsidR="004F178E" w:rsidRPr="005A045F">
        <w:t>ho opatření soudem (</w:t>
      </w:r>
      <w:r w:rsidR="00BD4087">
        <w:t>§ </w:t>
      </w:r>
      <w:r w:rsidR="004F178E" w:rsidRPr="005A045F">
        <w:t xml:space="preserve">88e </w:t>
      </w:r>
      <w:r w:rsidR="002D57E3" w:rsidRPr="005A045F">
        <w:t xml:space="preserve">tr. </w:t>
      </w:r>
      <w:r w:rsidR="00B258AB" w:rsidRPr="005A045F">
        <w:t>ř</w:t>
      </w:r>
      <w:r w:rsidR="00B258AB">
        <w:t> </w:t>
      </w:r>
      <w:r w:rsidR="002D57E3" w:rsidRPr="005A045F">
        <w:t>.</w:t>
      </w:r>
      <w:r w:rsidR="004F178E" w:rsidRPr="005A045F">
        <w:t>)</w:t>
      </w:r>
    </w:p>
    <w:p w14:paraId="75814472" w14:textId="77777777" w:rsidR="004F178E" w:rsidRPr="005A045F" w:rsidRDefault="004F178E" w:rsidP="00B44A82">
      <w:pPr>
        <w:ind w:left="567"/>
      </w:pPr>
      <w:r w:rsidRPr="005A045F">
        <w:t>znak 06 – návrh státního zástupce na uložení předběžného opatření soudem (</w:t>
      </w:r>
      <w:r w:rsidR="00BD4087">
        <w:t>§ </w:t>
      </w:r>
      <w:r w:rsidRPr="005A045F">
        <w:t xml:space="preserve">88f </w:t>
      </w:r>
      <w:r w:rsidR="002D57E3" w:rsidRPr="005A045F">
        <w:t xml:space="preserve">tr. </w:t>
      </w:r>
      <w:r w:rsidR="00B258AB" w:rsidRPr="005A045F">
        <w:t>ř</w:t>
      </w:r>
      <w:r w:rsidR="00B258AB">
        <w:t> </w:t>
      </w:r>
      <w:r w:rsidR="002D57E3" w:rsidRPr="005A045F">
        <w:t>.</w:t>
      </w:r>
      <w:r w:rsidRPr="005A045F">
        <w:t>)</w:t>
      </w:r>
    </w:p>
    <w:p w14:paraId="7B2BCD6F" w14:textId="77777777" w:rsidR="004F178E" w:rsidRPr="005A045F" w:rsidRDefault="004F178E" w:rsidP="00B44A82">
      <w:pPr>
        <w:ind w:left="567"/>
      </w:pPr>
      <w:r w:rsidRPr="005A045F">
        <w:t>znak 07 – návrh státního zástupce na uložení předběžného opatření soudem (</w:t>
      </w:r>
      <w:r w:rsidR="00BD4087">
        <w:t>§ </w:t>
      </w:r>
      <w:r w:rsidRPr="005A045F">
        <w:t xml:space="preserve">88g </w:t>
      </w:r>
      <w:r w:rsidR="002D57E3" w:rsidRPr="005A045F">
        <w:t xml:space="preserve">tr. </w:t>
      </w:r>
      <w:r w:rsidR="00B258AB" w:rsidRPr="005A045F">
        <w:t>ř</w:t>
      </w:r>
      <w:r w:rsidR="00B258AB">
        <w:t> </w:t>
      </w:r>
      <w:r w:rsidR="002D57E3" w:rsidRPr="005A045F">
        <w:t>.</w:t>
      </w:r>
      <w:r w:rsidRPr="005A045F">
        <w:t>)</w:t>
      </w:r>
    </w:p>
    <w:p w14:paraId="5A751DA0" w14:textId="77777777" w:rsidR="004F178E" w:rsidRPr="005A045F" w:rsidRDefault="004F178E" w:rsidP="00B44A82">
      <w:pPr>
        <w:ind w:left="567"/>
      </w:pPr>
      <w:r w:rsidRPr="005A045F">
        <w:t>znak 08 – návrh státního zástupce na uložení předběžného opatření soudem (</w:t>
      </w:r>
      <w:r w:rsidR="00BD4087">
        <w:t>§ </w:t>
      </w:r>
      <w:r w:rsidRPr="005A045F">
        <w:t xml:space="preserve">88h </w:t>
      </w:r>
      <w:r w:rsidR="002D57E3" w:rsidRPr="005A045F">
        <w:t xml:space="preserve">tr. </w:t>
      </w:r>
      <w:r w:rsidR="00B258AB" w:rsidRPr="005A045F">
        <w:t>ř</w:t>
      </w:r>
      <w:r w:rsidR="00B258AB">
        <w:t> </w:t>
      </w:r>
      <w:r w:rsidR="002D57E3" w:rsidRPr="005A045F">
        <w:t>.</w:t>
      </w:r>
      <w:r w:rsidRPr="005A045F">
        <w:t>)</w:t>
      </w:r>
    </w:p>
    <w:p w14:paraId="59FE582B" w14:textId="77777777" w:rsidR="004F178E" w:rsidRPr="005A045F" w:rsidRDefault="004F178E" w:rsidP="00B44A82">
      <w:pPr>
        <w:ind w:left="567"/>
      </w:pPr>
      <w:r w:rsidRPr="005A045F">
        <w:t>znak 09 – návrh státního zástupce na uložení předběžného opatření soudem (</w:t>
      </w:r>
      <w:r w:rsidR="00BD4087">
        <w:t>§ </w:t>
      </w:r>
      <w:r w:rsidRPr="005A045F">
        <w:t xml:space="preserve">88l </w:t>
      </w:r>
      <w:r w:rsidR="002D57E3" w:rsidRPr="005A045F">
        <w:t xml:space="preserve">tr. </w:t>
      </w:r>
      <w:r w:rsidR="00B258AB" w:rsidRPr="005A045F">
        <w:t>ř</w:t>
      </w:r>
      <w:r w:rsidR="00B258AB">
        <w:t> </w:t>
      </w:r>
      <w:r w:rsidR="002D57E3" w:rsidRPr="005A045F">
        <w:t>.</w:t>
      </w:r>
      <w:r w:rsidRPr="005A045F">
        <w:t>)</w:t>
      </w:r>
    </w:p>
    <w:p w14:paraId="0D8949AF" w14:textId="77777777" w:rsidR="004F178E" w:rsidRPr="005A045F" w:rsidRDefault="004F178E" w:rsidP="00B44A82">
      <w:pPr>
        <w:ind w:left="567"/>
      </w:pPr>
      <w:r w:rsidRPr="005A045F">
        <w:t>znak 10 – návrh státního zástupce na uložení předběžného opatření soudem zamítnut</w:t>
      </w:r>
    </w:p>
    <w:p w14:paraId="66DC6CCE" w14:textId="77777777" w:rsidR="004F178E" w:rsidRPr="005A045F" w:rsidRDefault="004F178E" w:rsidP="00B44A82">
      <w:pPr>
        <w:ind w:left="567"/>
      </w:pPr>
      <w:r w:rsidRPr="005A045F">
        <w:t xml:space="preserve">znak 11 – stížnost </w:t>
      </w:r>
      <w:r w:rsidR="007F0313" w:rsidRPr="005A045F">
        <w:t>proti uložení</w:t>
      </w:r>
      <w:r w:rsidRPr="005A045F">
        <w:t xml:space="preserve"> předběžného opatření</w:t>
      </w:r>
    </w:p>
    <w:p w14:paraId="3146F773" w14:textId="77777777" w:rsidR="004F178E" w:rsidRPr="005A045F" w:rsidRDefault="004F178E" w:rsidP="00B44A82">
      <w:pPr>
        <w:ind w:left="567"/>
      </w:pPr>
      <w:r w:rsidRPr="005A045F">
        <w:t xml:space="preserve">znak 12 </w:t>
      </w:r>
      <w:r w:rsidR="007F0313" w:rsidRPr="005A045F">
        <w:t>–</w:t>
      </w:r>
      <w:r w:rsidRPr="005A045F">
        <w:t xml:space="preserve"> </w:t>
      </w:r>
      <w:r w:rsidR="007F0313" w:rsidRPr="005A045F">
        <w:t>předběžné opatření zrušené státním zástupcem</w:t>
      </w:r>
    </w:p>
    <w:p w14:paraId="0A8FBDBD" w14:textId="77777777" w:rsidR="00C17573" w:rsidRPr="005A045F" w:rsidRDefault="007F0313" w:rsidP="00B44A82">
      <w:pPr>
        <w:ind w:left="567"/>
      </w:pPr>
      <w:r w:rsidRPr="005A045F">
        <w:t>znak 13 – předběžné opatření zrušené soudem</w:t>
      </w:r>
    </w:p>
    <w:p w14:paraId="476EAFA9" w14:textId="77777777" w:rsidR="00C17573" w:rsidRPr="005A045F" w:rsidRDefault="007F0313" w:rsidP="00B44A82">
      <w:pPr>
        <w:ind w:left="567"/>
      </w:pPr>
      <w:r w:rsidRPr="005A045F">
        <w:t xml:space="preserve">znak 14 – uložené předběžné opatření při rozhodování </w:t>
      </w:r>
      <w:r w:rsidR="00B258AB" w:rsidRPr="005A045F">
        <w:t>o</w:t>
      </w:r>
      <w:r w:rsidR="00B258AB">
        <w:t> </w:t>
      </w:r>
      <w:r w:rsidRPr="005A045F">
        <w:t xml:space="preserve"> vazbě soudem</w:t>
      </w:r>
    </w:p>
    <w:p w14:paraId="7C55C27A" w14:textId="77777777" w:rsidR="007F0313" w:rsidRPr="005A045F" w:rsidRDefault="007F0313" w:rsidP="00B44A82">
      <w:pPr>
        <w:ind w:left="567"/>
      </w:pPr>
      <w:r w:rsidRPr="005A045F">
        <w:t xml:space="preserve">znak 15 – uložené předběžné opatření při propuštění </w:t>
      </w:r>
      <w:r w:rsidR="00B258AB" w:rsidRPr="005A045F">
        <w:t>z</w:t>
      </w:r>
      <w:r w:rsidR="00B258AB">
        <w:t> </w:t>
      </w:r>
      <w:r w:rsidRPr="005A045F">
        <w:t> vazby státním zástupcem</w:t>
      </w:r>
    </w:p>
    <w:p w14:paraId="0112CB98" w14:textId="77777777" w:rsidR="00EE09D8" w:rsidRPr="005A045F" w:rsidRDefault="007F0313" w:rsidP="00B44A82">
      <w:pPr>
        <w:ind w:left="567"/>
      </w:pPr>
      <w:r w:rsidRPr="005A045F">
        <w:t xml:space="preserve">znak 16 – uložené předběžné opatření při propuštění </w:t>
      </w:r>
      <w:r w:rsidR="00B258AB" w:rsidRPr="005A045F">
        <w:t>z</w:t>
      </w:r>
      <w:r w:rsidR="00B258AB">
        <w:t> </w:t>
      </w:r>
      <w:r w:rsidRPr="005A045F">
        <w:t> vazby soudem</w:t>
      </w:r>
    </w:p>
    <w:p w14:paraId="491930B4" w14:textId="77777777" w:rsidR="00AA687E" w:rsidRPr="005A045F" w:rsidRDefault="00AA687E" w:rsidP="00281470">
      <w:pPr>
        <w:ind w:left="1560" w:hanging="993"/>
      </w:pPr>
      <w:r w:rsidRPr="005A045F">
        <w:t xml:space="preserve">znak 17 – předběžné opatření uložené soudem ve věci následně vrácené státnímu zástupci </w:t>
      </w:r>
      <w:r w:rsidR="00B258AB" w:rsidRPr="005A045F">
        <w:t>k</w:t>
      </w:r>
      <w:r w:rsidR="00B258AB">
        <w:t> </w:t>
      </w:r>
      <w:r w:rsidRPr="005A045F">
        <w:t> došetření</w:t>
      </w:r>
    </w:p>
    <w:p w14:paraId="666E42DB" w14:textId="77777777" w:rsidR="00466E62" w:rsidRPr="00252C01" w:rsidRDefault="00466E62" w:rsidP="00466E62">
      <w:pPr>
        <w:keepLines/>
        <w:spacing w:before="120"/>
        <w:rPr>
          <w:b/>
          <w:color w:val="0033CC"/>
          <w:u w:val="single"/>
        </w:rPr>
      </w:pPr>
      <w:r>
        <w:rPr>
          <w:b/>
          <w:color w:val="0033CC"/>
          <w:u w:val="single"/>
        </w:rPr>
        <w:t>Položka 37</w:t>
      </w:r>
      <w:r w:rsidRPr="00252C01">
        <w:rPr>
          <w:b/>
          <w:color w:val="0033CC"/>
          <w:u w:val="single"/>
        </w:rPr>
        <w:t xml:space="preserve"> – Výše peněžní částky na pomoc obětem trestné činnosti</w:t>
      </w:r>
      <w:r w:rsidR="0069601C">
        <w:rPr>
          <w:b/>
          <w:color w:val="0033CC"/>
          <w:u w:val="single"/>
        </w:rPr>
        <w:t xml:space="preserve"> </w:t>
      </w:r>
      <w:r w:rsidR="00B258AB">
        <w:rPr>
          <w:b/>
          <w:color w:val="0033CC"/>
          <w:u w:val="single"/>
        </w:rPr>
        <w:t>v </w:t>
      </w:r>
      <w:r w:rsidR="0069601C">
        <w:rPr>
          <w:b/>
          <w:color w:val="0033CC"/>
          <w:u w:val="single"/>
        </w:rPr>
        <w:t xml:space="preserve"> Kč</w:t>
      </w:r>
    </w:p>
    <w:p w14:paraId="2F07AC38" w14:textId="77777777" w:rsidR="006325C0" w:rsidRPr="00466E62" w:rsidRDefault="00466E62" w:rsidP="00466E62">
      <w:pPr>
        <w:spacing w:after="100" w:afterAutospacing="1"/>
        <w:ind w:firstLine="426"/>
        <w:jc w:val="both"/>
        <w:rPr>
          <w:color w:val="0033CC"/>
          <w:u w:val="single"/>
        </w:rPr>
      </w:pPr>
      <w:bookmarkStart w:id="47" w:name="_Hlk36648000"/>
      <w:r w:rsidRPr="00466E62">
        <w:rPr>
          <w:color w:val="0033CC"/>
          <w:u w:val="single"/>
        </w:rPr>
        <w:t xml:space="preserve">Uvede se výše peněžní částky složená na účet státního zastupitelství </w:t>
      </w:r>
      <w:r w:rsidR="00B258AB" w:rsidRPr="00466E62">
        <w:rPr>
          <w:color w:val="0033CC"/>
          <w:u w:val="single"/>
        </w:rPr>
        <w:t>a</w:t>
      </w:r>
      <w:r w:rsidR="00B258AB">
        <w:rPr>
          <w:color w:val="0033CC"/>
          <w:u w:val="single"/>
        </w:rPr>
        <w:t> </w:t>
      </w:r>
      <w:r w:rsidRPr="00466E62">
        <w:rPr>
          <w:color w:val="0033CC"/>
          <w:u w:val="single"/>
        </w:rPr>
        <w:t xml:space="preserve"> určená státu na peněžitou pomoc obětem trestné činnosti</w:t>
      </w:r>
      <w:r w:rsidR="009F0A1E">
        <w:rPr>
          <w:color w:val="0033CC"/>
          <w:u w:val="single"/>
        </w:rPr>
        <w:t>.</w:t>
      </w:r>
      <w:r w:rsidRPr="00466E62">
        <w:rPr>
          <w:color w:val="0033CC"/>
          <w:u w:val="single"/>
        </w:rPr>
        <w:t xml:space="preserve"> </w:t>
      </w:r>
      <w:r w:rsidRPr="00252C01">
        <w:rPr>
          <w:color w:val="0033CC"/>
          <w:u w:val="single"/>
        </w:rPr>
        <w:t>Částka musí být zapsána tak, že bude zarovnána podle posledního sloupce (do posledního sloupce budou zapsány jednotky Kč, do předposledního sloupce desítky Kč atd.).</w:t>
      </w:r>
    </w:p>
    <w:p w14:paraId="54669FF5" w14:textId="77777777" w:rsidR="00D62AD7" w:rsidRPr="004E7B96" w:rsidRDefault="00D62AD7" w:rsidP="00E80354">
      <w:pPr>
        <w:pStyle w:val="Nadpis1"/>
        <w:pageBreakBefore/>
        <w:ind w:firstLine="0"/>
        <w:rPr>
          <w:bCs/>
          <w:iCs/>
          <w:szCs w:val="32"/>
        </w:rPr>
      </w:pPr>
      <w:bookmarkStart w:id="48" w:name="_Toc42684497"/>
      <w:bookmarkEnd w:id="47"/>
      <w:r w:rsidRPr="004E7B96">
        <w:rPr>
          <w:bCs/>
          <w:iCs/>
          <w:szCs w:val="32"/>
        </w:rPr>
        <w:lastRenderedPageBreak/>
        <w:t xml:space="preserve">Přehled </w:t>
      </w:r>
      <w:r w:rsidR="00A93E0F" w:rsidRPr="004E7B96">
        <w:rPr>
          <w:bCs/>
          <w:iCs/>
          <w:szCs w:val="32"/>
        </w:rPr>
        <w:t xml:space="preserve">položek </w:t>
      </w:r>
      <w:r w:rsidR="00B258AB" w:rsidRPr="004E7B96">
        <w:rPr>
          <w:bCs/>
          <w:iCs/>
          <w:szCs w:val="32"/>
        </w:rPr>
        <w:t>a</w:t>
      </w:r>
      <w:r w:rsidR="00B258AB">
        <w:rPr>
          <w:bCs/>
          <w:iCs/>
          <w:szCs w:val="32"/>
        </w:rPr>
        <w:t> </w:t>
      </w:r>
      <w:r w:rsidR="00A93E0F" w:rsidRPr="004E7B96">
        <w:rPr>
          <w:bCs/>
          <w:iCs/>
          <w:szCs w:val="32"/>
        </w:rPr>
        <w:t xml:space="preserve"> </w:t>
      </w:r>
      <w:r w:rsidRPr="004E7B96">
        <w:rPr>
          <w:bCs/>
          <w:iCs/>
          <w:szCs w:val="32"/>
        </w:rPr>
        <w:t>znaků</w:t>
      </w:r>
      <w:r w:rsidR="00A9198E">
        <w:rPr>
          <w:bCs/>
          <w:iCs/>
          <w:szCs w:val="32"/>
        </w:rPr>
        <w:t xml:space="preserve"> </w:t>
      </w:r>
      <w:r w:rsidR="00B258AB">
        <w:rPr>
          <w:bCs/>
          <w:iCs/>
          <w:szCs w:val="32"/>
        </w:rPr>
        <w:t>k </w:t>
      </w:r>
      <w:r w:rsidR="00A9198E">
        <w:rPr>
          <w:bCs/>
          <w:iCs/>
          <w:szCs w:val="32"/>
        </w:rPr>
        <w:t> </w:t>
      </w:r>
      <w:r w:rsidR="00A93E0F" w:rsidRPr="004E7B96">
        <w:rPr>
          <w:bCs/>
          <w:iCs/>
          <w:szCs w:val="32"/>
        </w:rPr>
        <w:t>vyplňování SLT</w:t>
      </w:r>
      <w:bookmarkEnd w:id="48"/>
    </w:p>
    <w:p w14:paraId="00135C04" w14:textId="77777777" w:rsidR="00E20FF1" w:rsidRPr="004E7B96" w:rsidRDefault="00E20FF1" w:rsidP="008E3C23">
      <w:pPr>
        <w:rPr>
          <w:b/>
        </w:rPr>
      </w:pPr>
    </w:p>
    <w:p w14:paraId="01BDA90C" w14:textId="77777777" w:rsidR="009D0193" w:rsidRPr="00EE7AB0" w:rsidRDefault="00B258AB" w:rsidP="008E3C23">
      <w:pPr>
        <w:rPr>
          <w:b/>
          <w:u w:val="single"/>
        </w:rPr>
      </w:pPr>
      <w:r w:rsidRPr="00EE7AB0">
        <w:rPr>
          <w:b/>
          <w:u w:val="single"/>
        </w:rPr>
        <w:t>I</w:t>
      </w:r>
      <w:r>
        <w:rPr>
          <w:b/>
          <w:u w:val="single"/>
        </w:rPr>
        <w:t> </w:t>
      </w:r>
      <w:r w:rsidR="009D0193" w:rsidRPr="00EE7AB0">
        <w:rPr>
          <w:b/>
          <w:u w:val="single"/>
        </w:rPr>
        <w:t>. Identifikační údaje</w:t>
      </w:r>
    </w:p>
    <w:p w14:paraId="640AEF8D" w14:textId="77777777" w:rsidR="008E3C23" w:rsidRPr="004E7B96" w:rsidRDefault="008E3C23" w:rsidP="008E3C23">
      <w:pPr>
        <w:rPr>
          <w:b/>
          <w:sz w:val="20"/>
          <w:szCs w:val="20"/>
        </w:rPr>
      </w:pPr>
      <w:r w:rsidRPr="004E7B96">
        <w:rPr>
          <w:b/>
          <w:sz w:val="20"/>
          <w:szCs w:val="20"/>
        </w:rPr>
        <w:t>01</w:t>
      </w:r>
      <w:r w:rsidR="00A9198E">
        <w:rPr>
          <w:b/>
          <w:sz w:val="20"/>
          <w:szCs w:val="20"/>
        </w:rPr>
        <w:t xml:space="preserve"> – </w:t>
      </w:r>
      <w:r w:rsidRPr="004E7B96">
        <w:rPr>
          <w:b/>
          <w:sz w:val="20"/>
          <w:szCs w:val="20"/>
        </w:rPr>
        <w:t>druh řízení</w:t>
      </w:r>
    </w:p>
    <w:p w14:paraId="1294D294" w14:textId="77777777" w:rsidR="00A9198E" w:rsidRDefault="008E3C23" w:rsidP="009F0906">
      <w:pPr>
        <w:pStyle w:val="Zkladntext2"/>
        <w:ind w:left="2880" w:hanging="2520"/>
        <w:jc w:val="both"/>
        <w:rPr>
          <w:bCs/>
          <w:sz w:val="20"/>
          <w:u w:val="none"/>
        </w:rPr>
      </w:pPr>
      <w:r w:rsidRPr="004E7B96">
        <w:rPr>
          <w:bCs/>
          <w:sz w:val="20"/>
          <w:u w:val="none"/>
        </w:rPr>
        <w:t xml:space="preserve">znak </w:t>
      </w:r>
      <w:r w:rsidR="00B258AB" w:rsidRPr="004E7B96">
        <w:rPr>
          <w:bCs/>
          <w:sz w:val="20"/>
          <w:u w:val="none"/>
        </w:rPr>
        <w:t>1</w:t>
      </w:r>
      <w:r w:rsidR="00B258AB">
        <w:rPr>
          <w:bCs/>
          <w:sz w:val="20"/>
          <w:u w:val="none"/>
        </w:rPr>
        <w:t> </w:t>
      </w:r>
      <w:r w:rsidR="00A9198E">
        <w:rPr>
          <w:bCs/>
          <w:sz w:val="20"/>
          <w:u w:val="none"/>
        </w:rPr>
        <w:t xml:space="preserve"> – </w:t>
      </w:r>
      <w:r w:rsidRPr="004E7B96">
        <w:rPr>
          <w:bCs/>
          <w:sz w:val="20"/>
          <w:u w:val="none"/>
        </w:rPr>
        <w:t>vyšetřování</w:t>
      </w:r>
    </w:p>
    <w:p w14:paraId="725F3DAC" w14:textId="77777777" w:rsidR="00A9198E" w:rsidRDefault="008E3C23" w:rsidP="009F0906">
      <w:pPr>
        <w:pStyle w:val="Zkladntext2"/>
        <w:ind w:left="2880" w:hanging="2520"/>
        <w:jc w:val="both"/>
        <w:rPr>
          <w:bCs/>
          <w:sz w:val="20"/>
          <w:u w:val="none"/>
        </w:rPr>
      </w:pPr>
      <w:r w:rsidRPr="004E7B96">
        <w:rPr>
          <w:bCs/>
          <w:sz w:val="20"/>
          <w:u w:val="none"/>
        </w:rPr>
        <w:t xml:space="preserve">znak </w:t>
      </w:r>
      <w:r w:rsidR="00B258AB" w:rsidRPr="004E7B96">
        <w:rPr>
          <w:bCs/>
          <w:sz w:val="20"/>
          <w:u w:val="none"/>
        </w:rPr>
        <w:t>2</w:t>
      </w:r>
      <w:r w:rsidR="00B258AB">
        <w:rPr>
          <w:bCs/>
          <w:sz w:val="20"/>
          <w:u w:val="none"/>
        </w:rPr>
        <w:t> </w:t>
      </w:r>
      <w:r w:rsidR="00A9198E">
        <w:rPr>
          <w:bCs/>
          <w:sz w:val="20"/>
          <w:u w:val="none"/>
        </w:rPr>
        <w:t xml:space="preserve"> – </w:t>
      </w:r>
      <w:r w:rsidRPr="004E7B96">
        <w:rPr>
          <w:bCs/>
          <w:sz w:val="20"/>
          <w:u w:val="none"/>
        </w:rPr>
        <w:t>vyšetřování předcházelo zkrácené přípravné řízení</w:t>
      </w:r>
    </w:p>
    <w:p w14:paraId="4ACDDB61" w14:textId="77777777" w:rsidR="00A9198E" w:rsidRDefault="008E3C23" w:rsidP="009F0906">
      <w:pPr>
        <w:pStyle w:val="Zkladntext2"/>
        <w:ind w:left="2880" w:hanging="2520"/>
        <w:jc w:val="both"/>
        <w:rPr>
          <w:bCs/>
          <w:sz w:val="20"/>
          <w:u w:val="none"/>
        </w:rPr>
      </w:pPr>
      <w:r w:rsidRPr="004E7B96">
        <w:rPr>
          <w:bCs/>
          <w:sz w:val="20"/>
          <w:u w:val="none"/>
        </w:rPr>
        <w:t xml:space="preserve">znak </w:t>
      </w:r>
      <w:r w:rsidR="00B258AB" w:rsidRPr="004E7B96">
        <w:rPr>
          <w:bCs/>
          <w:sz w:val="20"/>
          <w:u w:val="none"/>
        </w:rPr>
        <w:t>3</w:t>
      </w:r>
      <w:r w:rsidR="00B258AB">
        <w:rPr>
          <w:bCs/>
          <w:sz w:val="20"/>
          <w:u w:val="none"/>
        </w:rPr>
        <w:t> </w:t>
      </w:r>
      <w:r w:rsidR="00A9198E">
        <w:rPr>
          <w:bCs/>
          <w:sz w:val="20"/>
          <w:u w:val="none"/>
        </w:rPr>
        <w:t xml:space="preserve"> – </w:t>
      </w:r>
      <w:r w:rsidRPr="004E7B96">
        <w:rPr>
          <w:bCs/>
          <w:sz w:val="20"/>
          <w:u w:val="none"/>
        </w:rPr>
        <w:t>zkrácené řízení</w:t>
      </w:r>
    </w:p>
    <w:p w14:paraId="566607A8" w14:textId="77777777" w:rsidR="00A9198E" w:rsidRDefault="008E3C23" w:rsidP="009F0906">
      <w:pPr>
        <w:pStyle w:val="Zkladntext2"/>
        <w:ind w:left="2880" w:hanging="2520"/>
        <w:jc w:val="both"/>
        <w:rPr>
          <w:bCs/>
          <w:sz w:val="20"/>
          <w:u w:val="none"/>
        </w:rPr>
      </w:pPr>
      <w:r w:rsidRPr="004E7B96">
        <w:rPr>
          <w:bCs/>
          <w:sz w:val="20"/>
          <w:u w:val="none"/>
        </w:rPr>
        <w:t xml:space="preserve">znak </w:t>
      </w:r>
      <w:r w:rsidR="00B258AB" w:rsidRPr="004E7B96">
        <w:rPr>
          <w:bCs/>
          <w:sz w:val="20"/>
          <w:u w:val="none"/>
        </w:rPr>
        <w:t>4</w:t>
      </w:r>
      <w:r w:rsidR="00B258AB">
        <w:rPr>
          <w:bCs/>
          <w:sz w:val="20"/>
          <w:u w:val="none"/>
        </w:rPr>
        <w:t> </w:t>
      </w:r>
      <w:r w:rsidR="00A9198E">
        <w:rPr>
          <w:bCs/>
          <w:sz w:val="20"/>
          <w:u w:val="none"/>
        </w:rPr>
        <w:t xml:space="preserve"> – </w:t>
      </w:r>
      <w:r w:rsidRPr="004E7B96">
        <w:rPr>
          <w:bCs/>
          <w:sz w:val="20"/>
          <w:u w:val="none"/>
        </w:rPr>
        <w:t>prověřování</w:t>
      </w:r>
    </w:p>
    <w:p w14:paraId="234095B2" w14:textId="77777777" w:rsidR="008E3C23" w:rsidRPr="004E7B96" w:rsidRDefault="00265C40" w:rsidP="008E3C23">
      <w:pPr>
        <w:rPr>
          <w:b/>
          <w:sz w:val="20"/>
          <w:szCs w:val="20"/>
        </w:rPr>
      </w:pPr>
      <w:r w:rsidRPr="004E7B96">
        <w:rPr>
          <w:b/>
          <w:sz w:val="20"/>
          <w:szCs w:val="20"/>
        </w:rPr>
        <w:t>02</w:t>
      </w:r>
      <w:r w:rsidR="00A9198E">
        <w:rPr>
          <w:b/>
          <w:sz w:val="20"/>
          <w:szCs w:val="20"/>
        </w:rPr>
        <w:t xml:space="preserve"> – </w:t>
      </w:r>
      <w:r w:rsidR="008E3C23" w:rsidRPr="004E7B96">
        <w:rPr>
          <w:b/>
          <w:sz w:val="20"/>
          <w:szCs w:val="20"/>
        </w:rPr>
        <w:t>kód státního zastupitelství</w:t>
      </w:r>
    </w:p>
    <w:p w14:paraId="7FBB8316" w14:textId="77777777" w:rsidR="00A9198E" w:rsidRDefault="00265C40" w:rsidP="009D0193">
      <w:pPr>
        <w:jc w:val="both"/>
        <w:rPr>
          <w:b/>
          <w:sz w:val="20"/>
          <w:szCs w:val="20"/>
        </w:rPr>
      </w:pPr>
      <w:r w:rsidRPr="004E7B96">
        <w:rPr>
          <w:b/>
          <w:sz w:val="20"/>
          <w:szCs w:val="20"/>
        </w:rPr>
        <w:t>03</w:t>
      </w:r>
      <w:r w:rsidR="00A9198E">
        <w:rPr>
          <w:b/>
          <w:sz w:val="20"/>
          <w:szCs w:val="20"/>
        </w:rPr>
        <w:t xml:space="preserve"> – </w:t>
      </w:r>
      <w:r w:rsidR="008E3C23" w:rsidRPr="004E7B96">
        <w:rPr>
          <w:b/>
          <w:sz w:val="20"/>
          <w:szCs w:val="20"/>
        </w:rPr>
        <w:t>datum narození pachatele</w:t>
      </w:r>
    </w:p>
    <w:p w14:paraId="57A0D063" w14:textId="77777777" w:rsidR="00A9198E" w:rsidRDefault="00265C40" w:rsidP="008E3C23">
      <w:pPr>
        <w:rPr>
          <w:b/>
          <w:sz w:val="20"/>
          <w:szCs w:val="20"/>
        </w:rPr>
      </w:pPr>
      <w:r w:rsidRPr="004E7B96">
        <w:rPr>
          <w:b/>
          <w:sz w:val="20"/>
          <w:szCs w:val="20"/>
        </w:rPr>
        <w:t>04</w:t>
      </w:r>
      <w:r w:rsidR="00A9198E">
        <w:rPr>
          <w:b/>
          <w:sz w:val="20"/>
          <w:szCs w:val="20"/>
        </w:rPr>
        <w:t xml:space="preserve"> – </w:t>
      </w:r>
      <w:r w:rsidR="008E3C23" w:rsidRPr="004E7B96">
        <w:rPr>
          <w:b/>
          <w:sz w:val="20"/>
          <w:szCs w:val="20"/>
        </w:rPr>
        <w:t>pohlaví</w:t>
      </w:r>
    </w:p>
    <w:p w14:paraId="4F67474C" w14:textId="77777777" w:rsidR="008E3C23" w:rsidRPr="004E7B96" w:rsidRDefault="008E3C23" w:rsidP="00265C40">
      <w:pPr>
        <w:ind w:firstLine="360"/>
        <w:rPr>
          <w:sz w:val="20"/>
          <w:szCs w:val="20"/>
        </w:rPr>
      </w:pPr>
      <w:r w:rsidRPr="004E7B96">
        <w:rPr>
          <w:sz w:val="20"/>
          <w:szCs w:val="20"/>
        </w:rPr>
        <w:t xml:space="preserve">znak </w:t>
      </w:r>
      <w:r w:rsidR="00B258AB" w:rsidRPr="004E7B96">
        <w:rPr>
          <w:sz w:val="20"/>
          <w:szCs w:val="20"/>
        </w:rPr>
        <w:t>1</w:t>
      </w:r>
      <w:r w:rsidR="00B258AB">
        <w:rPr>
          <w:sz w:val="20"/>
          <w:szCs w:val="20"/>
        </w:rPr>
        <w:t> </w:t>
      </w:r>
      <w:r w:rsidR="00A9198E">
        <w:rPr>
          <w:sz w:val="20"/>
          <w:szCs w:val="20"/>
        </w:rPr>
        <w:t xml:space="preserve"> – </w:t>
      </w:r>
      <w:r w:rsidRPr="004E7B96">
        <w:rPr>
          <w:sz w:val="20"/>
          <w:szCs w:val="20"/>
        </w:rPr>
        <w:t>muž</w:t>
      </w:r>
    </w:p>
    <w:p w14:paraId="48270693" w14:textId="77777777" w:rsidR="008E3C23" w:rsidRPr="004E7B96" w:rsidRDefault="008E3C23" w:rsidP="00265C40">
      <w:pPr>
        <w:ind w:firstLine="360"/>
        <w:rPr>
          <w:sz w:val="20"/>
          <w:szCs w:val="20"/>
        </w:rPr>
      </w:pPr>
      <w:r w:rsidRPr="004E7B96">
        <w:rPr>
          <w:sz w:val="20"/>
          <w:szCs w:val="20"/>
        </w:rPr>
        <w:t xml:space="preserve">znak </w:t>
      </w:r>
      <w:r w:rsidR="00B258AB" w:rsidRPr="004E7B96">
        <w:rPr>
          <w:sz w:val="20"/>
          <w:szCs w:val="20"/>
        </w:rPr>
        <w:t>2</w:t>
      </w:r>
      <w:r w:rsidR="00B258AB">
        <w:rPr>
          <w:sz w:val="20"/>
          <w:szCs w:val="20"/>
        </w:rPr>
        <w:t> </w:t>
      </w:r>
      <w:r w:rsidR="00A9198E">
        <w:rPr>
          <w:sz w:val="20"/>
          <w:szCs w:val="20"/>
        </w:rPr>
        <w:t xml:space="preserve"> – </w:t>
      </w:r>
      <w:r w:rsidRPr="004E7B96">
        <w:rPr>
          <w:sz w:val="20"/>
          <w:szCs w:val="20"/>
        </w:rPr>
        <w:t>žena</w:t>
      </w:r>
    </w:p>
    <w:p w14:paraId="1C3418AF" w14:textId="77777777" w:rsidR="008E3C23" w:rsidRPr="004E7B96" w:rsidRDefault="00265C40" w:rsidP="008E3C23">
      <w:pPr>
        <w:rPr>
          <w:b/>
          <w:sz w:val="20"/>
          <w:szCs w:val="20"/>
        </w:rPr>
      </w:pPr>
      <w:r w:rsidRPr="004E7B96">
        <w:rPr>
          <w:b/>
          <w:sz w:val="20"/>
          <w:szCs w:val="20"/>
        </w:rPr>
        <w:t>05</w:t>
      </w:r>
      <w:r w:rsidR="00A9198E">
        <w:rPr>
          <w:b/>
          <w:sz w:val="20"/>
          <w:szCs w:val="20"/>
        </w:rPr>
        <w:t xml:space="preserve"> – </w:t>
      </w:r>
      <w:r w:rsidR="008E3C23" w:rsidRPr="004E7B96">
        <w:rPr>
          <w:b/>
          <w:sz w:val="20"/>
          <w:szCs w:val="20"/>
        </w:rPr>
        <w:t>věková skupina</w:t>
      </w:r>
    </w:p>
    <w:p w14:paraId="15A3BEE7" w14:textId="77777777" w:rsidR="008E3C23" w:rsidRPr="004E7B96" w:rsidRDefault="008E3C23" w:rsidP="00265C40">
      <w:pPr>
        <w:ind w:left="360"/>
        <w:rPr>
          <w:sz w:val="20"/>
          <w:szCs w:val="20"/>
        </w:rPr>
      </w:pPr>
      <w:r w:rsidRPr="004E7B96">
        <w:rPr>
          <w:sz w:val="20"/>
          <w:szCs w:val="20"/>
        </w:rPr>
        <w:t xml:space="preserve">znak </w:t>
      </w:r>
      <w:r w:rsidR="00B258AB" w:rsidRPr="004E7B96">
        <w:rPr>
          <w:sz w:val="20"/>
          <w:szCs w:val="20"/>
        </w:rPr>
        <w:t>1</w:t>
      </w:r>
      <w:r w:rsidR="00B258AB">
        <w:rPr>
          <w:sz w:val="20"/>
          <w:szCs w:val="20"/>
        </w:rPr>
        <w:t> </w:t>
      </w:r>
      <w:r w:rsidR="00A9198E">
        <w:rPr>
          <w:sz w:val="20"/>
          <w:szCs w:val="20"/>
        </w:rPr>
        <w:t xml:space="preserve"> – </w:t>
      </w:r>
      <w:r w:rsidRPr="004E7B96">
        <w:rPr>
          <w:sz w:val="20"/>
          <w:szCs w:val="20"/>
        </w:rPr>
        <w:t>nezletilý</w:t>
      </w:r>
    </w:p>
    <w:p w14:paraId="45DF68C7" w14:textId="77777777" w:rsidR="008E3C23" w:rsidRPr="004E7B96" w:rsidRDefault="008E3C23" w:rsidP="00265C40">
      <w:pPr>
        <w:ind w:left="360"/>
        <w:rPr>
          <w:sz w:val="20"/>
          <w:szCs w:val="20"/>
        </w:rPr>
      </w:pPr>
      <w:r w:rsidRPr="004E7B96">
        <w:rPr>
          <w:sz w:val="20"/>
          <w:szCs w:val="20"/>
        </w:rPr>
        <w:t xml:space="preserve">znak </w:t>
      </w:r>
      <w:r w:rsidR="00B258AB" w:rsidRPr="004E7B96">
        <w:rPr>
          <w:sz w:val="20"/>
          <w:szCs w:val="20"/>
        </w:rPr>
        <w:t>2</w:t>
      </w:r>
      <w:r w:rsidR="00B258AB">
        <w:rPr>
          <w:sz w:val="20"/>
          <w:szCs w:val="20"/>
        </w:rPr>
        <w:t> </w:t>
      </w:r>
      <w:r w:rsidR="00A9198E">
        <w:rPr>
          <w:sz w:val="20"/>
          <w:szCs w:val="20"/>
        </w:rPr>
        <w:t xml:space="preserve"> – </w:t>
      </w:r>
      <w:r w:rsidRPr="004E7B96">
        <w:rPr>
          <w:sz w:val="20"/>
          <w:szCs w:val="20"/>
        </w:rPr>
        <w:t>mladistvý</w:t>
      </w:r>
    </w:p>
    <w:p w14:paraId="26C3715D" w14:textId="77777777" w:rsidR="008E3C23" w:rsidRPr="004E7B96" w:rsidRDefault="008E3C23" w:rsidP="00265C40">
      <w:pPr>
        <w:ind w:left="360"/>
        <w:rPr>
          <w:sz w:val="20"/>
          <w:szCs w:val="20"/>
        </w:rPr>
      </w:pPr>
      <w:r w:rsidRPr="004E7B96">
        <w:rPr>
          <w:sz w:val="20"/>
          <w:szCs w:val="20"/>
        </w:rPr>
        <w:t xml:space="preserve">znak </w:t>
      </w:r>
      <w:r w:rsidR="00B258AB" w:rsidRPr="004E7B96">
        <w:rPr>
          <w:sz w:val="20"/>
          <w:szCs w:val="20"/>
        </w:rPr>
        <w:t>3</w:t>
      </w:r>
      <w:r w:rsidR="00B258AB">
        <w:rPr>
          <w:sz w:val="20"/>
          <w:szCs w:val="20"/>
        </w:rPr>
        <w:t> </w:t>
      </w:r>
      <w:r w:rsidR="00A9198E">
        <w:rPr>
          <w:sz w:val="20"/>
          <w:szCs w:val="20"/>
        </w:rPr>
        <w:t xml:space="preserve"> – </w:t>
      </w:r>
      <w:r w:rsidRPr="004E7B96">
        <w:rPr>
          <w:sz w:val="20"/>
          <w:szCs w:val="20"/>
        </w:rPr>
        <w:t>ostatní</w:t>
      </w:r>
    </w:p>
    <w:p w14:paraId="32E0B2CF" w14:textId="77777777" w:rsidR="008E3C23" w:rsidRPr="004719A0" w:rsidRDefault="00265C40" w:rsidP="008E3C23">
      <w:pPr>
        <w:rPr>
          <w:b/>
          <w:sz w:val="20"/>
          <w:szCs w:val="20"/>
        </w:rPr>
      </w:pPr>
      <w:r w:rsidRPr="004E7B96">
        <w:rPr>
          <w:b/>
          <w:sz w:val="20"/>
          <w:szCs w:val="20"/>
        </w:rPr>
        <w:t>06</w:t>
      </w:r>
      <w:r w:rsidR="00A9198E">
        <w:rPr>
          <w:b/>
          <w:sz w:val="20"/>
          <w:szCs w:val="20"/>
        </w:rPr>
        <w:t xml:space="preserve"> – </w:t>
      </w:r>
      <w:r w:rsidR="008E3C23" w:rsidRPr="004E7B96">
        <w:rPr>
          <w:b/>
          <w:sz w:val="20"/>
          <w:szCs w:val="20"/>
        </w:rPr>
        <w:t xml:space="preserve">spisová </w:t>
      </w:r>
      <w:r w:rsidR="008E3C23" w:rsidRPr="004719A0">
        <w:rPr>
          <w:b/>
          <w:sz w:val="20"/>
          <w:szCs w:val="20"/>
        </w:rPr>
        <w:t>značka</w:t>
      </w:r>
      <w:r w:rsidR="007B1C97" w:rsidRPr="004719A0">
        <w:rPr>
          <w:b/>
          <w:sz w:val="20"/>
          <w:szCs w:val="20"/>
        </w:rPr>
        <w:t xml:space="preserve"> </w:t>
      </w:r>
      <w:r w:rsidR="00B258AB" w:rsidRPr="004719A0">
        <w:rPr>
          <w:b/>
          <w:sz w:val="20"/>
          <w:szCs w:val="20"/>
        </w:rPr>
        <w:t>a</w:t>
      </w:r>
      <w:r w:rsidR="00B258AB">
        <w:rPr>
          <w:b/>
          <w:sz w:val="20"/>
          <w:szCs w:val="20"/>
        </w:rPr>
        <w:t> </w:t>
      </w:r>
      <w:r w:rsidR="007B1C97" w:rsidRPr="004719A0">
        <w:rPr>
          <w:b/>
          <w:sz w:val="20"/>
          <w:szCs w:val="20"/>
        </w:rPr>
        <w:t xml:space="preserve"> číslo jednací policejního orgánu</w:t>
      </w:r>
    </w:p>
    <w:p w14:paraId="7138879D" w14:textId="77777777" w:rsidR="00A9198E" w:rsidRDefault="00265C40" w:rsidP="009D0193">
      <w:pPr>
        <w:jc w:val="both"/>
        <w:rPr>
          <w:b/>
          <w:sz w:val="20"/>
          <w:szCs w:val="20"/>
        </w:rPr>
      </w:pPr>
      <w:r w:rsidRPr="004E7B96">
        <w:rPr>
          <w:b/>
          <w:sz w:val="20"/>
          <w:szCs w:val="20"/>
        </w:rPr>
        <w:t>07</w:t>
      </w:r>
      <w:r w:rsidR="00A9198E">
        <w:rPr>
          <w:b/>
          <w:sz w:val="20"/>
          <w:szCs w:val="20"/>
        </w:rPr>
        <w:t xml:space="preserve"> – </w:t>
      </w:r>
      <w:r w:rsidR="008E3C23" w:rsidRPr="004E7B96">
        <w:rPr>
          <w:b/>
          <w:sz w:val="20"/>
          <w:szCs w:val="20"/>
        </w:rPr>
        <w:t>číslo státního zástupce</w:t>
      </w:r>
    </w:p>
    <w:p w14:paraId="20B778C4" w14:textId="77777777" w:rsidR="008E3C23" w:rsidRPr="004E7B96" w:rsidRDefault="00265C40" w:rsidP="008E3C23">
      <w:pPr>
        <w:rPr>
          <w:b/>
          <w:sz w:val="20"/>
          <w:szCs w:val="20"/>
        </w:rPr>
      </w:pPr>
      <w:r w:rsidRPr="004E7B96">
        <w:rPr>
          <w:b/>
          <w:sz w:val="20"/>
          <w:szCs w:val="20"/>
        </w:rPr>
        <w:t>08</w:t>
      </w:r>
      <w:r w:rsidR="00A9198E">
        <w:rPr>
          <w:b/>
          <w:sz w:val="20"/>
          <w:szCs w:val="20"/>
        </w:rPr>
        <w:t xml:space="preserve"> – </w:t>
      </w:r>
      <w:r w:rsidR="008E3C23" w:rsidRPr="004E7B96">
        <w:rPr>
          <w:b/>
          <w:sz w:val="20"/>
          <w:szCs w:val="20"/>
        </w:rPr>
        <w:t>pořadové číslo SLT</w:t>
      </w:r>
    </w:p>
    <w:p w14:paraId="39A0ABE1" w14:textId="77777777" w:rsidR="008E3C23" w:rsidRPr="004E7B96" w:rsidRDefault="00265C40" w:rsidP="008E3C23">
      <w:pPr>
        <w:rPr>
          <w:b/>
          <w:sz w:val="20"/>
          <w:szCs w:val="20"/>
        </w:rPr>
      </w:pPr>
      <w:r w:rsidRPr="004E7B96">
        <w:rPr>
          <w:b/>
          <w:sz w:val="20"/>
          <w:szCs w:val="20"/>
        </w:rPr>
        <w:t>09</w:t>
      </w:r>
      <w:r w:rsidR="00A9198E">
        <w:rPr>
          <w:b/>
          <w:sz w:val="20"/>
          <w:szCs w:val="20"/>
        </w:rPr>
        <w:t xml:space="preserve"> – </w:t>
      </w:r>
      <w:r w:rsidR="008E3C23" w:rsidRPr="004E7B96">
        <w:rPr>
          <w:b/>
          <w:sz w:val="20"/>
          <w:szCs w:val="20"/>
        </w:rPr>
        <w:t>měsíc odeslání</w:t>
      </w:r>
    </w:p>
    <w:p w14:paraId="63EEA4D0" w14:textId="77777777" w:rsidR="00925BCC" w:rsidRPr="004E7B96" w:rsidRDefault="00925BCC" w:rsidP="008E3C23">
      <w:pPr>
        <w:rPr>
          <w:b/>
          <w:sz w:val="20"/>
          <w:szCs w:val="20"/>
        </w:rPr>
      </w:pPr>
    </w:p>
    <w:p w14:paraId="5535A3BE" w14:textId="77777777" w:rsidR="008E3C23" w:rsidRPr="00EE7AB0" w:rsidRDefault="008E3C23" w:rsidP="00925BCC">
      <w:pPr>
        <w:rPr>
          <w:b/>
          <w:u w:val="single"/>
        </w:rPr>
      </w:pPr>
      <w:r w:rsidRPr="00EE7AB0">
        <w:rPr>
          <w:b/>
          <w:u w:val="single"/>
        </w:rPr>
        <w:t>II. Časové údaje</w:t>
      </w:r>
    </w:p>
    <w:p w14:paraId="05D7843F" w14:textId="77777777" w:rsidR="008E3C23" w:rsidRPr="004E7B96" w:rsidRDefault="00265C40" w:rsidP="008E3C23">
      <w:pPr>
        <w:rPr>
          <w:b/>
          <w:sz w:val="20"/>
          <w:szCs w:val="20"/>
        </w:rPr>
      </w:pPr>
      <w:r w:rsidRPr="004E7B96">
        <w:rPr>
          <w:b/>
          <w:sz w:val="20"/>
          <w:szCs w:val="20"/>
        </w:rPr>
        <w:t>10</w:t>
      </w:r>
      <w:r w:rsidR="00A9198E">
        <w:rPr>
          <w:b/>
          <w:sz w:val="20"/>
          <w:szCs w:val="20"/>
        </w:rPr>
        <w:t xml:space="preserve"> – </w:t>
      </w:r>
      <w:r w:rsidR="008E3C23" w:rsidRPr="004E7B96">
        <w:rPr>
          <w:b/>
          <w:sz w:val="20"/>
          <w:szCs w:val="20"/>
        </w:rPr>
        <w:t>datum spáchání prvního skutku</w:t>
      </w:r>
    </w:p>
    <w:p w14:paraId="37F91EA8" w14:textId="77777777" w:rsidR="008E3C23" w:rsidRPr="004E7B96" w:rsidRDefault="00265C40" w:rsidP="008E3C23">
      <w:pPr>
        <w:jc w:val="both"/>
        <w:rPr>
          <w:b/>
          <w:sz w:val="20"/>
          <w:szCs w:val="20"/>
        </w:rPr>
      </w:pPr>
      <w:r w:rsidRPr="004E7B96">
        <w:rPr>
          <w:b/>
          <w:sz w:val="20"/>
          <w:szCs w:val="20"/>
        </w:rPr>
        <w:t>11</w:t>
      </w:r>
      <w:r w:rsidR="00A9198E">
        <w:rPr>
          <w:b/>
          <w:sz w:val="20"/>
          <w:szCs w:val="20"/>
        </w:rPr>
        <w:t xml:space="preserve"> – </w:t>
      </w:r>
      <w:r w:rsidR="008E3C23" w:rsidRPr="004E7B96">
        <w:rPr>
          <w:b/>
          <w:sz w:val="20"/>
          <w:szCs w:val="20"/>
        </w:rPr>
        <w:t>datum prvního zahájení trestního stíhání nebo sdělení podezření</w:t>
      </w:r>
    </w:p>
    <w:p w14:paraId="6B19EE97" w14:textId="77777777" w:rsidR="000539F1" w:rsidRDefault="000539F1" w:rsidP="000539F1">
      <w:pPr>
        <w:ind w:left="360" w:hanging="360"/>
        <w:jc w:val="both"/>
        <w:rPr>
          <w:sz w:val="20"/>
          <w:szCs w:val="20"/>
        </w:rPr>
      </w:pPr>
      <w:r w:rsidRPr="004E7B96">
        <w:rPr>
          <w:b/>
          <w:sz w:val="20"/>
          <w:szCs w:val="20"/>
        </w:rPr>
        <w:t>12</w:t>
      </w:r>
      <w:r>
        <w:rPr>
          <w:b/>
          <w:sz w:val="20"/>
          <w:szCs w:val="20"/>
        </w:rPr>
        <w:t xml:space="preserve"> – </w:t>
      </w:r>
      <w:r w:rsidRPr="004E7B96">
        <w:rPr>
          <w:b/>
          <w:sz w:val="20"/>
          <w:szCs w:val="20"/>
        </w:rPr>
        <w:t xml:space="preserve">datum předložení návrhu </w:t>
      </w:r>
      <w:r w:rsidRPr="004E7B96">
        <w:rPr>
          <w:sz w:val="20"/>
          <w:szCs w:val="20"/>
        </w:rPr>
        <w:t>na podání obžaloby</w:t>
      </w:r>
      <w:r w:rsidRPr="004E7B96">
        <w:rPr>
          <w:b/>
          <w:sz w:val="20"/>
          <w:szCs w:val="20"/>
        </w:rPr>
        <w:t xml:space="preserve"> </w:t>
      </w:r>
      <w:r w:rsidRPr="004E7B96">
        <w:rPr>
          <w:sz w:val="20"/>
          <w:szCs w:val="20"/>
        </w:rPr>
        <w:t>nebo na podání návrhu na potrestání</w:t>
      </w:r>
      <w:r>
        <w:rPr>
          <w:sz w:val="20"/>
          <w:szCs w:val="20"/>
        </w:rPr>
        <w:t xml:space="preserve">, příp. návrh na schválení dohody </w:t>
      </w:r>
      <w:r w:rsidR="00B258AB">
        <w:rPr>
          <w:sz w:val="20"/>
          <w:szCs w:val="20"/>
        </w:rPr>
        <w:t>o </w:t>
      </w:r>
      <w:r>
        <w:rPr>
          <w:sz w:val="20"/>
          <w:szCs w:val="20"/>
        </w:rPr>
        <w:t xml:space="preserve"> vině </w:t>
      </w:r>
      <w:r w:rsidR="00B258AB">
        <w:rPr>
          <w:sz w:val="20"/>
          <w:szCs w:val="20"/>
        </w:rPr>
        <w:t>a </w:t>
      </w:r>
      <w:r>
        <w:rPr>
          <w:sz w:val="20"/>
          <w:szCs w:val="20"/>
        </w:rPr>
        <w:t xml:space="preserve"> trestu</w:t>
      </w:r>
      <w:r w:rsidRPr="004E7B96">
        <w:rPr>
          <w:sz w:val="20"/>
          <w:szCs w:val="20"/>
        </w:rPr>
        <w:t xml:space="preserve"> státnímu zástupci nebo datum konečného rozhodnutí policejního orgánu nebo datum podání návrhu na podání obžaloby</w:t>
      </w:r>
      <w:r>
        <w:rPr>
          <w:sz w:val="20"/>
          <w:szCs w:val="20"/>
        </w:rPr>
        <w:t xml:space="preserve"> nebo návrhu na schválení dohody </w:t>
      </w:r>
      <w:r w:rsidR="00B258AB">
        <w:rPr>
          <w:sz w:val="20"/>
          <w:szCs w:val="20"/>
        </w:rPr>
        <w:t>o </w:t>
      </w:r>
      <w:r>
        <w:rPr>
          <w:sz w:val="20"/>
          <w:szCs w:val="20"/>
        </w:rPr>
        <w:t xml:space="preserve"> vině </w:t>
      </w:r>
      <w:r w:rsidR="00B258AB">
        <w:rPr>
          <w:sz w:val="20"/>
          <w:szCs w:val="20"/>
        </w:rPr>
        <w:t>a </w:t>
      </w:r>
      <w:r>
        <w:rPr>
          <w:sz w:val="20"/>
          <w:szCs w:val="20"/>
        </w:rPr>
        <w:t xml:space="preserve"> trestu</w:t>
      </w:r>
      <w:r w:rsidRPr="004E7B96">
        <w:rPr>
          <w:sz w:val="20"/>
          <w:szCs w:val="20"/>
        </w:rPr>
        <w:t xml:space="preserve"> státním zástupcem státnímu zástupci </w:t>
      </w:r>
      <w:r w:rsidR="00B258AB" w:rsidRPr="004E7B96">
        <w:rPr>
          <w:sz w:val="20"/>
          <w:szCs w:val="20"/>
        </w:rPr>
        <w:t>u</w:t>
      </w:r>
      <w:r w:rsidR="00B258AB">
        <w:rPr>
          <w:sz w:val="20"/>
          <w:szCs w:val="20"/>
        </w:rPr>
        <w:t> </w:t>
      </w:r>
      <w:r w:rsidRPr="004E7B96">
        <w:rPr>
          <w:sz w:val="20"/>
          <w:szCs w:val="20"/>
        </w:rPr>
        <w:t xml:space="preserve"> trestné činnosti </w:t>
      </w:r>
      <w:r w:rsidRPr="004E7B96">
        <w:rPr>
          <w:sz w:val="20"/>
          <w:szCs w:val="20"/>
          <w:u w:color="0000FF"/>
        </w:rPr>
        <w:t>příslušníků Policie ČR, BIS nebo ÚZSI</w:t>
      </w:r>
    </w:p>
    <w:p w14:paraId="5CE315B5" w14:textId="77777777" w:rsidR="000539F1" w:rsidRPr="004E7B96" w:rsidRDefault="000539F1" w:rsidP="000539F1">
      <w:pPr>
        <w:ind w:left="360" w:hanging="360"/>
        <w:jc w:val="both"/>
        <w:rPr>
          <w:b/>
          <w:sz w:val="20"/>
          <w:szCs w:val="20"/>
        </w:rPr>
      </w:pPr>
      <w:r w:rsidRPr="004E7B96">
        <w:rPr>
          <w:b/>
          <w:sz w:val="20"/>
          <w:szCs w:val="20"/>
        </w:rPr>
        <w:t>13</w:t>
      </w:r>
      <w:r>
        <w:rPr>
          <w:b/>
          <w:sz w:val="20"/>
          <w:szCs w:val="20"/>
        </w:rPr>
        <w:t xml:space="preserve"> – </w:t>
      </w:r>
      <w:r w:rsidRPr="004E7B96">
        <w:rPr>
          <w:b/>
          <w:sz w:val="20"/>
          <w:szCs w:val="20"/>
        </w:rPr>
        <w:t>datum podání obžaloby</w:t>
      </w:r>
      <w:r>
        <w:rPr>
          <w:b/>
          <w:sz w:val="20"/>
          <w:szCs w:val="20"/>
        </w:rPr>
        <w:t xml:space="preserve">, </w:t>
      </w:r>
      <w:r w:rsidRPr="004E7B96">
        <w:rPr>
          <w:b/>
          <w:sz w:val="20"/>
          <w:szCs w:val="20"/>
        </w:rPr>
        <w:t>návrhu na potrestání</w:t>
      </w:r>
      <w:r>
        <w:rPr>
          <w:b/>
          <w:sz w:val="20"/>
          <w:szCs w:val="20"/>
        </w:rPr>
        <w:t xml:space="preserve"> nebo návrhu na schválení dohody </w:t>
      </w:r>
      <w:r w:rsidR="00B258AB">
        <w:rPr>
          <w:b/>
          <w:sz w:val="20"/>
          <w:szCs w:val="20"/>
        </w:rPr>
        <w:t>o </w:t>
      </w:r>
      <w:r>
        <w:rPr>
          <w:b/>
          <w:sz w:val="20"/>
          <w:szCs w:val="20"/>
        </w:rPr>
        <w:t xml:space="preserve"> vině </w:t>
      </w:r>
      <w:r w:rsidR="00B258AB">
        <w:rPr>
          <w:b/>
          <w:sz w:val="20"/>
          <w:szCs w:val="20"/>
        </w:rPr>
        <w:t>a </w:t>
      </w:r>
      <w:r>
        <w:rPr>
          <w:b/>
          <w:sz w:val="20"/>
          <w:szCs w:val="20"/>
        </w:rPr>
        <w:t xml:space="preserve"> trestu</w:t>
      </w:r>
      <w:r w:rsidR="009C04F8">
        <w:rPr>
          <w:b/>
          <w:sz w:val="20"/>
          <w:szCs w:val="20"/>
        </w:rPr>
        <w:t xml:space="preserve">, resp. </w:t>
      </w:r>
      <w:r w:rsidRPr="004E7B96">
        <w:rPr>
          <w:b/>
          <w:sz w:val="20"/>
          <w:szCs w:val="20"/>
        </w:rPr>
        <w:t>jiného konečného rozhodnutí státního zástupce</w:t>
      </w:r>
    </w:p>
    <w:p w14:paraId="0EC4AE87" w14:textId="77777777" w:rsidR="00925BCC" w:rsidRPr="004E7B96" w:rsidRDefault="00925BCC" w:rsidP="001C2663">
      <w:pPr>
        <w:ind w:left="540" w:hanging="540"/>
        <w:jc w:val="both"/>
        <w:rPr>
          <w:b/>
          <w:sz w:val="20"/>
          <w:szCs w:val="20"/>
        </w:rPr>
      </w:pPr>
    </w:p>
    <w:p w14:paraId="2A68287E" w14:textId="77777777" w:rsidR="003F5CD8" w:rsidRPr="00EE7AB0" w:rsidRDefault="003F5CD8" w:rsidP="00925BCC">
      <w:pPr>
        <w:rPr>
          <w:b/>
          <w:u w:val="single"/>
        </w:rPr>
      </w:pPr>
      <w:r w:rsidRPr="00EE7AB0">
        <w:rPr>
          <w:b/>
          <w:u w:val="single"/>
        </w:rPr>
        <w:t xml:space="preserve">III. Údaje </w:t>
      </w:r>
      <w:r w:rsidR="00B258AB" w:rsidRPr="00EE7AB0">
        <w:rPr>
          <w:b/>
          <w:u w:val="single"/>
        </w:rPr>
        <w:t>o</w:t>
      </w:r>
      <w:r w:rsidR="00B258AB">
        <w:rPr>
          <w:b/>
          <w:u w:val="single"/>
        </w:rPr>
        <w:t> </w:t>
      </w:r>
      <w:r w:rsidRPr="00EE7AB0">
        <w:rPr>
          <w:b/>
          <w:u w:val="single"/>
        </w:rPr>
        <w:t xml:space="preserve"> pachateli</w:t>
      </w:r>
    </w:p>
    <w:p w14:paraId="78E62D21" w14:textId="77777777" w:rsidR="003F5CD8" w:rsidRPr="004E7B96" w:rsidRDefault="007B3462" w:rsidP="003F5CD8">
      <w:pPr>
        <w:rPr>
          <w:b/>
          <w:sz w:val="20"/>
          <w:szCs w:val="20"/>
        </w:rPr>
      </w:pPr>
      <w:r w:rsidRPr="004E7B96">
        <w:rPr>
          <w:b/>
          <w:sz w:val="20"/>
          <w:szCs w:val="20"/>
        </w:rPr>
        <w:t>14</w:t>
      </w:r>
      <w:r w:rsidR="00A9198E">
        <w:rPr>
          <w:b/>
          <w:sz w:val="20"/>
          <w:szCs w:val="20"/>
        </w:rPr>
        <w:t xml:space="preserve"> – </w:t>
      </w:r>
      <w:r w:rsidR="003F5CD8" w:rsidRPr="004E7B96">
        <w:rPr>
          <w:b/>
          <w:sz w:val="20"/>
          <w:szCs w:val="20"/>
        </w:rPr>
        <w:t>státní příslušnost</w:t>
      </w:r>
    </w:p>
    <w:p w14:paraId="315E5682" w14:textId="77777777" w:rsidR="003F5CD8" w:rsidRPr="004E7B96" w:rsidRDefault="007B3462" w:rsidP="003F5CD8">
      <w:pPr>
        <w:jc w:val="both"/>
        <w:rPr>
          <w:b/>
          <w:sz w:val="20"/>
          <w:szCs w:val="20"/>
        </w:rPr>
      </w:pPr>
      <w:r w:rsidRPr="004E7B96">
        <w:rPr>
          <w:b/>
          <w:sz w:val="20"/>
          <w:szCs w:val="20"/>
        </w:rPr>
        <w:t>15</w:t>
      </w:r>
      <w:r w:rsidR="00A9198E">
        <w:rPr>
          <w:b/>
          <w:sz w:val="20"/>
          <w:szCs w:val="20"/>
        </w:rPr>
        <w:t xml:space="preserve"> – </w:t>
      </w:r>
      <w:r w:rsidRPr="004E7B96">
        <w:rPr>
          <w:b/>
          <w:sz w:val="20"/>
          <w:szCs w:val="20"/>
        </w:rPr>
        <w:t>p</w:t>
      </w:r>
      <w:r w:rsidR="003F5CD8" w:rsidRPr="004E7B96">
        <w:rPr>
          <w:b/>
          <w:sz w:val="20"/>
          <w:szCs w:val="20"/>
        </w:rPr>
        <w:t>říslušnost</w:t>
      </w:r>
      <w:r w:rsidR="00A9198E">
        <w:rPr>
          <w:b/>
          <w:sz w:val="20"/>
          <w:szCs w:val="20"/>
        </w:rPr>
        <w:t xml:space="preserve"> </w:t>
      </w:r>
      <w:r w:rsidR="00B258AB">
        <w:rPr>
          <w:b/>
          <w:sz w:val="20"/>
          <w:szCs w:val="20"/>
        </w:rPr>
        <w:t>k </w:t>
      </w:r>
      <w:r w:rsidR="00A9198E">
        <w:rPr>
          <w:b/>
          <w:sz w:val="20"/>
          <w:szCs w:val="20"/>
        </w:rPr>
        <w:t> </w:t>
      </w:r>
      <w:r w:rsidR="003F5CD8" w:rsidRPr="004E7B96">
        <w:rPr>
          <w:b/>
          <w:sz w:val="20"/>
          <w:szCs w:val="20"/>
        </w:rPr>
        <w:t xml:space="preserve">ozbrojeným silám </w:t>
      </w:r>
      <w:r w:rsidR="00B258AB" w:rsidRPr="004E7B96">
        <w:rPr>
          <w:b/>
          <w:sz w:val="20"/>
          <w:szCs w:val="20"/>
        </w:rPr>
        <w:t>a</w:t>
      </w:r>
      <w:r w:rsidR="00B258AB">
        <w:rPr>
          <w:b/>
          <w:sz w:val="20"/>
          <w:szCs w:val="20"/>
        </w:rPr>
        <w:t> </w:t>
      </w:r>
      <w:r w:rsidR="003F5CD8" w:rsidRPr="004E7B96">
        <w:rPr>
          <w:b/>
          <w:sz w:val="20"/>
          <w:szCs w:val="20"/>
        </w:rPr>
        <w:t xml:space="preserve"> bezpečnostním sborům</w:t>
      </w:r>
    </w:p>
    <w:p w14:paraId="0B297519" w14:textId="77777777" w:rsidR="003F5CD8" w:rsidRPr="004E7B96" w:rsidRDefault="00B258AB" w:rsidP="003F5CD8">
      <w:pPr>
        <w:rPr>
          <w:b/>
          <w:sz w:val="20"/>
          <w:szCs w:val="20"/>
        </w:rPr>
      </w:pPr>
      <w:r w:rsidRPr="004E7B96">
        <w:rPr>
          <w:b/>
          <w:sz w:val="20"/>
          <w:szCs w:val="20"/>
        </w:rPr>
        <w:t>a</w:t>
      </w:r>
      <w:r>
        <w:rPr>
          <w:b/>
          <w:sz w:val="20"/>
          <w:szCs w:val="20"/>
        </w:rPr>
        <w:t> </w:t>
      </w:r>
      <w:r w:rsidR="003F5CD8" w:rsidRPr="004E7B96">
        <w:rPr>
          <w:b/>
          <w:sz w:val="20"/>
          <w:szCs w:val="20"/>
        </w:rPr>
        <w:t>)</w:t>
      </w:r>
      <w:r w:rsidR="009F0906" w:rsidRPr="004E7B96">
        <w:rPr>
          <w:b/>
          <w:sz w:val="20"/>
          <w:szCs w:val="20"/>
        </w:rPr>
        <w:t xml:space="preserve"> </w:t>
      </w:r>
      <w:r w:rsidR="007B3462" w:rsidRPr="004E7B96">
        <w:rPr>
          <w:b/>
          <w:sz w:val="20"/>
          <w:szCs w:val="20"/>
        </w:rPr>
        <w:t xml:space="preserve">   </w:t>
      </w:r>
      <w:r w:rsidR="003F5CD8" w:rsidRPr="004E7B96">
        <w:rPr>
          <w:b/>
          <w:sz w:val="20"/>
          <w:szCs w:val="20"/>
        </w:rPr>
        <w:t xml:space="preserve">druh ozbrojených sil </w:t>
      </w:r>
      <w:r w:rsidRPr="004E7B96">
        <w:rPr>
          <w:b/>
          <w:sz w:val="20"/>
          <w:szCs w:val="20"/>
        </w:rPr>
        <w:t>a</w:t>
      </w:r>
      <w:r>
        <w:rPr>
          <w:b/>
          <w:sz w:val="20"/>
          <w:szCs w:val="20"/>
        </w:rPr>
        <w:t> </w:t>
      </w:r>
      <w:r w:rsidR="003F5CD8" w:rsidRPr="004E7B96">
        <w:rPr>
          <w:b/>
          <w:sz w:val="20"/>
          <w:szCs w:val="20"/>
        </w:rPr>
        <w:t xml:space="preserve"> bezpečnostních sborů</w:t>
      </w:r>
    </w:p>
    <w:p w14:paraId="507DF894" w14:textId="77777777" w:rsidR="003F5CD8" w:rsidRPr="004E7B96" w:rsidRDefault="003F5CD8" w:rsidP="007B3462">
      <w:pPr>
        <w:ind w:left="360"/>
        <w:rPr>
          <w:sz w:val="20"/>
          <w:szCs w:val="20"/>
        </w:rPr>
      </w:pPr>
      <w:r w:rsidRPr="004E7B96">
        <w:rPr>
          <w:sz w:val="20"/>
          <w:szCs w:val="20"/>
        </w:rPr>
        <w:t xml:space="preserve">znak </w:t>
      </w:r>
      <w:r w:rsidR="00B258AB" w:rsidRPr="004E7B96">
        <w:rPr>
          <w:sz w:val="20"/>
          <w:szCs w:val="20"/>
        </w:rPr>
        <w:t>1</w:t>
      </w:r>
      <w:r w:rsidR="00B258AB">
        <w:rPr>
          <w:sz w:val="20"/>
          <w:szCs w:val="20"/>
        </w:rPr>
        <w:t> </w:t>
      </w:r>
      <w:r w:rsidR="00A9198E">
        <w:rPr>
          <w:sz w:val="20"/>
          <w:szCs w:val="20"/>
        </w:rPr>
        <w:t xml:space="preserve"> – </w:t>
      </w:r>
      <w:r w:rsidRPr="004E7B96">
        <w:rPr>
          <w:sz w:val="20"/>
          <w:szCs w:val="20"/>
        </w:rPr>
        <w:t>armáda ČR</w:t>
      </w:r>
    </w:p>
    <w:p w14:paraId="0BB61DF6" w14:textId="77777777" w:rsidR="000539F1" w:rsidRDefault="000539F1" w:rsidP="000539F1">
      <w:pPr>
        <w:tabs>
          <w:tab w:val="left" w:pos="1080"/>
        </w:tabs>
        <w:ind w:left="1260" w:hanging="900"/>
        <w:rPr>
          <w:sz w:val="20"/>
          <w:szCs w:val="20"/>
        </w:rPr>
      </w:pPr>
      <w:r w:rsidRPr="004E7B96">
        <w:rPr>
          <w:sz w:val="20"/>
          <w:szCs w:val="20"/>
        </w:rPr>
        <w:t xml:space="preserve">znak </w:t>
      </w:r>
      <w:r w:rsidR="00B258AB" w:rsidRPr="004E7B96">
        <w:rPr>
          <w:sz w:val="20"/>
          <w:szCs w:val="20"/>
        </w:rPr>
        <w:t>2</w:t>
      </w:r>
      <w:r w:rsidR="00B258AB">
        <w:rPr>
          <w:sz w:val="20"/>
          <w:szCs w:val="20"/>
        </w:rPr>
        <w:t> </w:t>
      </w:r>
      <w:r>
        <w:rPr>
          <w:sz w:val="20"/>
          <w:szCs w:val="20"/>
        </w:rPr>
        <w:t xml:space="preserve"> – </w:t>
      </w:r>
      <w:r w:rsidRPr="004E7B96">
        <w:rPr>
          <w:sz w:val="20"/>
          <w:szCs w:val="20"/>
        </w:rPr>
        <w:t>Policie ČR</w:t>
      </w:r>
      <w:r>
        <w:rPr>
          <w:sz w:val="20"/>
          <w:szCs w:val="20"/>
        </w:rPr>
        <w:t xml:space="preserve"> (nezahrnuje obecní policii)</w:t>
      </w:r>
    </w:p>
    <w:p w14:paraId="64A811D3" w14:textId="77777777" w:rsidR="000539F1" w:rsidRPr="004E7B96" w:rsidRDefault="000539F1" w:rsidP="000539F1">
      <w:pPr>
        <w:ind w:left="1260" w:hanging="900"/>
        <w:rPr>
          <w:sz w:val="20"/>
          <w:szCs w:val="20"/>
        </w:rPr>
      </w:pPr>
      <w:r w:rsidRPr="004E7B96">
        <w:rPr>
          <w:sz w:val="20"/>
          <w:szCs w:val="20"/>
        </w:rPr>
        <w:t xml:space="preserve">znak </w:t>
      </w:r>
      <w:r w:rsidR="00B258AB" w:rsidRPr="004E7B96">
        <w:rPr>
          <w:sz w:val="20"/>
          <w:szCs w:val="20"/>
        </w:rPr>
        <w:t>3</w:t>
      </w:r>
      <w:r w:rsidR="00B258AB">
        <w:rPr>
          <w:sz w:val="20"/>
          <w:szCs w:val="20"/>
        </w:rPr>
        <w:t> </w:t>
      </w:r>
      <w:r>
        <w:rPr>
          <w:sz w:val="20"/>
          <w:szCs w:val="20"/>
        </w:rPr>
        <w:t xml:space="preserve"> – </w:t>
      </w:r>
      <w:r w:rsidRPr="004E7B96">
        <w:rPr>
          <w:sz w:val="20"/>
          <w:szCs w:val="20"/>
        </w:rPr>
        <w:t>vězeňská služba nebo justiční stráž</w:t>
      </w:r>
    </w:p>
    <w:p w14:paraId="1EC0B2FB" w14:textId="77777777" w:rsidR="000539F1" w:rsidRPr="00600F3B" w:rsidRDefault="000539F1" w:rsidP="000539F1">
      <w:pPr>
        <w:ind w:left="1260" w:hanging="900"/>
        <w:rPr>
          <w:sz w:val="20"/>
          <w:szCs w:val="20"/>
        </w:rPr>
      </w:pPr>
      <w:r w:rsidRPr="004E7B96">
        <w:rPr>
          <w:sz w:val="20"/>
          <w:szCs w:val="20"/>
        </w:rPr>
        <w:t xml:space="preserve">znak </w:t>
      </w:r>
      <w:r w:rsidR="00B258AB" w:rsidRPr="004E7B96">
        <w:rPr>
          <w:sz w:val="20"/>
          <w:szCs w:val="20"/>
        </w:rPr>
        <w:t>4</w:t>
      </w:r>
      <w:r w:rsidR="00B258AB">
        <w:rPr>
          <w:sz w:val="20"/>
          <w:szCs w:val="20"/>
        </w:rPr>
        <w:t> </w:t>
      </w:r>
      <w:r>
        <w:rPr>
          <w:sz w:val="20"/>
          <w:szCs w:val="20"/>
        </w:rPr>
        <w:t xml:space="preserve"> – zpravodajské služby (</w:t>
      </w:r>
      <w:r w:rsidRPr="00600F3B">
        <w:rPr>
          <w:sz w:val="20"/>
          <w:szCs w:val="20"/>
        </w:rPr>
        <w:t xml:space="preserve">Bezpečnostní informační služba, Úřad pro zahraniční styky </w:t>
      </w:r>
      <w:r w:rsidR="00B258AB" w:rsidRPr="00600F3B">
        <w:rPr>
          <w:sz w:val="20"/>
          <w:szCs w:val="20"/>
        </w:rPr>
        <w:t>a</w:t>
      </w:r>
      <w:r w:rsidR="00B258AB">
        <w:rPr>
          <w:sz w:val="20"/>
          <w:szCs w:val="20"/>
        </w:rPr>
        <w:t> </w:t>
      </w:r>
      <w:r w:rsidRPr="00600F3B">
        <w:rPr>
          <w:sz w:val="20"/>
          <w:szCs w:val="20"/>
        </w:rPr>
        <w:t xml:space="preserve"> informace, Vojenské zpravodajství)</w:t>
      </w:r>
    </w:p>
    <w:p w14:paraId="619F0D2A" w14:textId="77777777" w:rsidR="000539F1" w:rsidRPr="00600F3B" w:rsidRDefault="000539F1" w:rsidP="000539F1">
      <w:pPr>
        <w:ind w:left="1260" w:hanging="900"/>
        <w:rPr>
          <w:sz w:val="20"/>
          <w:szCs w:val="20"/>
        </w:rPr>
      </w:pPr>
      <w:r w:rsidRPr="00600F3B">
        <w:rPr>
          <w:sz w:val="20"/>
          <w:szCs w:val="20"/>
        </w:rPr>
        <w:t xml:space="preserve">znak </w:t>
      </w:r>
      <w:r w:rsidR="00B258AB" w:rsidRPr="00600F3B">
        <w:rPr>
          <w:sz w:val="20"/>
          <w:szCs w:val="20"/>
        </w:rPr>
        <w:t>5</w:t>
      </w:r>
      <w:r w:rsidR="00B258AB">
        <w:rPr>
          <w:sz w:val="20"/>
          <w:szCs w:val="20"/>
        </w:rPr>
        <w:t> </w:t>
      </w:r>
      <w:r w:rsidRPr="00600F3B">
        <w:rPr>
          <w:sz w:val="20"/>
          <w:szCs w:val="20"/>
        </w:rPr>
        <w:t xml:space="preserve"> – jiné </w:t>
      </w:r>
      <w:r w:rsidR="001B5C77" w:rsidRPr="00600F3B">
        <w:rPr>
          <w:sz w:val="20"/>
          <w:szCs w:val="20"/>
        </w:rPr>
        <w:t>(</w:t>
      </w:r>
      <w:r w:rsidRPr="00600F3B">
        <w:rPr>
          <w:sz w:val="20"/>
          <w:szCs w:val="20"/>
        </w:rPr>
        <w:t>zahrnuje např. celní správu</w:t>
      </w:r>
      <w:r w:rsidR="001B5C77" w:rsidRPr="00600F3B">
        <w:rPr>
          <w:sz w:val="20"/>
          <w:szCs w:val="20"/>
        </w:rPr>
        <w:t>, Hasičský záchranný sbor ČR)</w:t>
      </w:r>
    </w:p>
    <w:p w14:paraId="2DC8F720" w14:textId="77777777" w:rsidR="000539F1" w:rsidRPr="004E7B96" w:rsidRDefault="000539F1" w:rsidP="000539F1">
      <w:pPr>
        <w:ind w:left="1260" w:hanging="900"/>
        <w:rPr>
          <w:sz w:val="20"/>
          <w:szCs w:val="20"/>
        </w:rPr>
      </w:pPr>
      <w:r>
        <w:rPr>
          <w:sz w:val="20"/>
          <w:szCs w:val="20"/>
        </w:rPr>
        <w:t xml:space="preserve">znak </w:t>
      </w:r>
      <w:r w:rsidR="00B258AB">
        <w:rPr>
          <w:sz w:val="20"/>
          <w:szCs w:val="20"/>
        </w:rPr>
        <w:t>6 </w:t>
      </w:r>
      <w:r w:rsidR="00DE1FB8">
        <w:rPr>
          <w:sz w:val="20"/>
          <w:szCs w:val="20"/>
        </w:rPr>
        <w:t xml:space="preserve"> – </w:t>
      </w:r>
      <w:r>
        <w:rPr>
          <w:sz w:val="20"/>
          <w:szCs w:val="20"/>
        </w:rPr>
        <w:t>GIBS</w:t>
      </w:r>
    </w:p>
    <w:p w14:paraId="11BD4B90" w14:textId="77777777" w:rsidR="000539F1" w:rsidRPr="004E7B96" w:rsidRDefault="000539F1" w:rsidP="000539F1">
      <w:pPr>
        <w:ind w:left="1260" w:hanging="900"/>
        <w:rPr>
          <w:sz w:val="20"/>
          <w:szCs w:val="20"/>
        </w:rPr>
      </w:pPr>
      <w:r w:rsidRPr="004E7B96">
        <w:rPr>
          <w:sz w:val="20"/>
          <w:szCs w:val="20"/>
        </w:rPr>
        <w:t xml:space="preserve">znak </w:t>
      </w:r>
      <w:r w:rsidR="00B258AB" w:rsidRPr="004E7B96">
        <w:rPr>
          <w:sz w:val="20"/>
          <w:szCs w:val="20"/>
        </w:rPr>
        <w:t>9</w:t>
      </w:r>
      <w:r w:rsidR="00B258AB">
        <w:rPr>
          <w:sz w:val="20"/>
          <w:szCs w:val="20"/>
        </w:rPr>
        <w:t> </w:t>
      </w:r>
      <w:r>
        <w:rPr>
          <w:sz w:val="20"/>
          <w:szCs w:val="20"/>
        </w:rPr>
        <w:t xml:space="preserve"> – </w:t>
      </w:r>
      <w:r w:rsidRPr="004E7B96">
        <w:rPr>
          <w:sz w:val="20"/>
          <w:szCs w:val="20"/>
        </w:rPr>
        <w:t xml:space="preserve">není příslušníkem ozbrojených sil </w:t>
      </w:r>
      <w:r w:rsidR="00B258AB" w:rsidRPr="004E7B96">
        <w:rPr>
          <w:sz w:val="20"/>
          <w:szCs w:val="20"/>
        </w:rPr>
        <w:t>a</w:t>
      </w:r>
      <w:r w:rsidR="00B258AB">
        <w:rPr>
          <w:sz w:val="20"/>
          <w:szCs w:val="20"/>
        </w:rPr>
        <w:t> </w:t>
      </w:r>
      <w:r w:rsidRPr="004E7B96">
        <w:rPr>
          <w:sz w:val="20"/>
          <w:szCs w:val="20"/>
        </w:rPr>
        <w:t xml:space="preserve"> sborů</w:t>
      </w:r>
    </w:p>
    <w:p w14:paraId="26088AFC" w14:textId="77777777" w:rsidR="00A9198E" w:rsidRDefault="00B258AB" w:rsidP="003F5CD8">
      <w:pPr>
        <w:rPr>
          <w:b/>
          <w:sz w:val="20"/>
          <w:szCs w:val="20"/>
        </w:rPr>
      </w:pPr>
      <w:r w:rsidRPr="004E7B96">
        <w:rPr>
          <w:b/>
          <w:sz w:val="20"/>
          <w:szCs w:val="20"/>
        </w:rPr>
        <w:t>b</w:t>
      </w:r>
      <w:r>
        <w:rPr>
          <w:b/>
          <w:sz w:val="20"/>
          <w:szCs w:val="20"/>
        </w:rPr>
        <w:t> </w:t>
      </w:r>
      <w:r w:rsidR="003F5CD8" w:rsidRPr="004E7B96">
        <w:rPr>
          <w:b/>
          <w:sz w:val="20"/>
          <w:szCs w:val="20"/>
        </w:rPr>
        <w:t>)</w:t>
      </w:r>
      <w:r w:rsidR="009F0906" w:rsidRPr="004E7B96">
        <w:rPr>
          <w:b/>
          <w:sz w:val="20"/>
          <w:szCs w:val="20"/>
        </w:rPr>
        <w:t xml:space="preserve"> </w:t>
      </w:r>
      <w:r w:rsidR="007B3462" w:rsidRPr="004E7B96">
        <w:rPr>
          <w:b/>
          <w:sz w:val="20"/>
          <w:szCs w:val="20"/>
        </w:rPr>
        <w:t xml:space="preserve">   </w:t>
      </w:r>
      <w:r w:rsidR="003F5CD8" w:rsidRPr="004E7B96">
        <w:rPr>
          <w:b/>
          <w:sz w:val="20"/>
          <w:szCs w:val="20"/>
        </w:rPr>
        <w:t>hodnost</w:t>
      </w:r>
    </w:p>
    <w:p w14:paraId="30C8BDD0" w14:textId="77777777" w:rsidR="003F5CD8" w:rsidRPr="004E7B96" w:rsidRDefault="003F5CD8" w:rsidP="004A620E">
      <w:pPr>
        <w:ind w:left="360"/>
        <w:rPr>
          <w:sz w:val="20"/>
          <w:szCs w:val="20"/>
        </w:rPr>
      </w:pPr>
      <w:r w:rsidRPr="004E7B96">
        <w:rPr>
          <w:sz w:val="20"/>
          <w:szCs w:val="20"/>
        </w:rPr>
        <w:t xml:space="preserve">znak </w:t>
      </w:r>
      <w:r w:rsidR="00B258AB" w:rsidRPr="004E7B96">
        <w:rPr>
          <w:sz w:val="20"/>
          <w:szCs w:val="20"/>
        </w:rPr>
        <w:t>1</w:t>
      </w:r>
      <w:r w:rsidR="00B258AB">
        <w:rPr>
          <w:sz w:val="20"/>
          <w:szCs w:val="20"/>
        </w:rPr>
        <w:t> </w:t>
      </w:r>
      <w:r w:rsidR="00A9198E">
        <w:rPr>
          <w:sz w:val="20"/>
          <w:szCs w:val="20"/>
        </w:rPr>
        <w:t xml:space="preserve"> – </w:t>
      </w:r>
      <w:r w:rsidRPr="004E7B96">
        <w:rPr>
          <w:sz w:val="20"/>
          <w:szCs w:val="20"/>
        </w:rPr>
        <w:t>mužstvo</w:t>
      </w:r>
    </w:p>
    <w:p w14:paraId="2026AD5B" w14:textId="77777777" w:rsidR="003F5CD8" w:rsidRPr="004E7B96" w:rsidRDefault="003F5CD8" w:rsidP="004A620E">
      <w:pPr>
        <w:ind w:left="360"/>
        <w:rPr>
          <w:sz w:val="20"/>
          <w:szCs w:val="20"/>
        </w:rPr>
      </w:pPr>
      <w:r w:rsidRPr="004E7B96">
        <w:rPr>
          <w:sz w:val="20"/>
          <w:szCs w:val="20"/>
        </w:rPr>
        <w:t xml:space="preserve">znak </w:t>
      </w:r>
      <w:r w:rsidR="00B258AB" w:rsidRPr="004E7B96">
        <w:rPr>
          <w:sz w:val="20"/>
          <w:szCs w:val="20"/>
        </w:rPr>
        <w:t>2</w:t>
      </w:r>
      <w:r w:rsidR="00B258AB">
        <w:rPr>
          <w:sz w:val="20"/>
          <w:szCs w:val="20"/>
        </w:rPr>
        <w:t> </w:t>
      </w:r>
      <w:r w:rsidR="00A9198E">
        <w:rPr>
          <w:sz w:val="20"/>
          <w:szCs w:val="20"/>
        </w:rPr>
        <w:t xml:space="preserve"> – </w:t>
      </w:r>
      <w:r w:rsidRPr="004E7B96">
        <w:rPr>
          <w:sz w:val="20"/>
          <w:szCs w:val="20"/>
        </w:rPr>
        <w:t>poddůstojník</w:t>
      </w:r>
    </w:p>
    <w:p w14:paraId="06D538E7" w14:textId="77777777" w:rsidR="003F5CD8" w:rsidRPr="004E7B96" w:rsidRDefault="004A620E" w:rsidP="004A620E">
      <w:pPr>
        <w:ind w:left="360"/>
        <w:rPr>
          <w:sz w:val="20"/>
          <w:szCs w:val="20"/>
        </w:rPr>
      </w:pPr>
      <w:r w:rsidRPr="004E7B96">
        <w:rPr>
          <w:sz w:val="20"/>
          <w:szCs w:val="20"/>
        </w:rPr>
        <w:t xml:space="preserve">znak </w:t>
      </w:r>
      <w:r w:rsidR="00B258AB" w:rsidRPr="004E7B96">
        <w:rPr>
          <w:sz w:val="20"/>
          <w:szCs w:val="20"/>
        </w:rPr>
        <w:t>3</w:t>
      </w:r>
      <w:r w:rsidR="00B258AB">
        <w:rPr>
          <w:sz w:val="20"/>
          <w:szCs w:val="20"/>
        </w:rPr>
        <w:t> </w:t>
      </w:r>
      <w:r w:rsidR="00A9198E">
        <w:rPr>
          <w:sz w:val="20"/>
          <w:szCs w:val="20"/>
        </w:rPr>
        <w:t xml:space="preserve"> – </w:t>
      </w:r>
      <w:r w:rsidR="003F5CD8" w:rsidRPr="004E7B96">
        <w:rPr>
          <w:sz w:val="20"/>
          <w:szCs w:val="20"/>
        </w:rPr>
        <w:t>praporčík</w:t>
      </w:r>
    </w:p>
    <w:p w14:paraId="3CF4BC47" w14:textId="77777777" w:rsidR="003F5CD8" w:rsidRPr="004E7B96" w:rsidRDefault="003F5CD8" w:rsidP="004A620E">
      <w:pPr>
        <w:ind w:left="360"/>
        <w:rPr>
          <w:sz w:val="20"/>
          <w:szCs w:val="20"/>
        </w:rPr>
      </w:pPr>
      <w:r w:rsidRPr="004E7B96">
        <w:rPr>
          <w:sz w:val="20"/>
          <w:szCs w:val="20"/>
        </w:rPr>
        <w:t xml:space="preserve">znak </w:t>
      </w:r>
      <w:r w:rsidR="00B258AB" w:rsidRPr="004E7B96">
        <w:rPr>
          <w:sz w:val="20"/>
          <w:szCs w:val="20"/>
        </w:rPr>
        <w:t>4</w:t>
      </w:r>
      <w:r w:rsidR="00B258AB">
        <w:rPr>
          <w:sz w:val="20"/>
          <w:szCs w:val="20"/>
        </w:rPr>
        <w:t> </w:t>
      </w:r>
      <w:r w:rsidR="00A9198E">
        <w:rPr>
          <w:sz w:val="20"/>
          <w:szCs w:val="20"/>
        </w:rPr>
        <w:t xml:space="preserve"> – </w:t>
      </w:r>
      <w:r w:rsidRPr="004E7B96">
        <w:rPr>
          <w:sz w:val="20"/>
          <w:szCs w:val="20"/>
        </w:rPr>
        <w:t>důstojník</w:t>
      </w:r>
    </w:p>
    <w:p w14:paraId="13E7B8C7" w14:textId="77777777" w:rsidR="003F5CD8" w:rsidRPr="004E7B96" w:rsidRDefault="003F5CD8" w:rsidP="004A620E">
      <w:pPr>
        <w:ind w:left="360"/>
        <w:rPr>
          <w:sz w:val="20"/>
          <w:szCs w:val="20"/>
        </w:rPr>
      </w:pPr>
      <w:r w:rsidRPr="004E7B96">
        <w:rPr>
          <w:sz w:val="20"/>
          <w:szCs w:val="20"/>
        </w:rPr>
        <w:t xml:space="preserve">znak </w:t>
      </w:r>
      <w:r w:rsidR="00B258AB" w:rsidRPr="004E7B96">
        <w:rPr>
          <w:sz w:val="20"/>
          <w:szCs w:val="20"/>
        </w:rPr>
        <w:t>5</w:t>
      </w:r>
      <w:r w:rsidR="00B258AB">
        <w:rPr>
          <w:sz w:val="20"/>
          <w:szCs w:val="20"/>
        </w:rPr>
        <w:t> </w:t>
      </w:r>
      <w:r w:rsidR="00A9198E">
        <w:rPr>
          <w:sz w:val="20"/>
          <w:szCs w:val="20"/>
        </w:rPr>
        <w:t xml:space="preserve"> – </w:t>
      </w:r>
      <w:r w:rsidRPr="004E7B96">
        <w:rPr>
          <w:sz w:val="20"/>
          <w:szCs w:val="20"/>
        </w:rPr>
        <w:t>generál</w:t>
      </w:r>
    </w:p>
    <w:p w14:paraId="3BA85A9F" w14:textId="77777777" w:rsidR="003F5CD8" w:rsidRPr="004E7B96" w:rsidRDefault="003F5CD8" w:rsidP="004A620E">
      <w:pPr>
        <w:ind w:left="360"/>
        <w:rPr>
          <w:sz w:val="20"/>
          <w:szCs w:val="20"/>
        </w:rPr>
      </w:pPr>
      <w:r w:rsidRPr="004E7B96">
        <w:rPr>
          <w:sz w:val="20"/>
          <w:szCs w:val="20"/>
        </w:rPr>
        <w:t xml:space="preserve">znak </w:t>
      </w:r>
      <w:r w:rsidR="00B258AB" w:rsidRPr="004E7B96">
        <w:rPr>
          <w:sz w:val="20"/>
          <w:szCs w:val="20"/>
        </w:rPr>
        <w:t>9</w:t>
      </w:r>
      <w:r w:rsidR="00B258AB">
        <w:rPr>
          <w:sz w:val="20"/>
          <w:szCs w:val="20"/>
        </w:rPr>
        <w:t> </w:t>
      </w:r>
      <w:r w:rsidR="00A9198E">
        <w:rPr>
          <w:sz w:val="20"/>
          <w:szCs w:val="20"/>
        </w:rPr>
        <w:t xml:space="preserve"> – </w:t>
      </w:r>
      <w:r w:rsidRPr="004E7B96">
        <w:rPr>
          <w:sz w:val="20"/>
          <w:szCs w:val="20"/>
        </w:rPr>
        <w:t>jiná hodnost</w:t>
      </w:r>
    </w:p>
    <w:p w14:paraId="44A965AC" w14:textId="77777777" w:rsidR="006E0C77" w:rsidRPr="004E7B96" w:rsidRDefault="004A620E" w:rsidP="007B3462">
      <w:pPr>
        <w:rPr>
          <w:b/>
          <w:sz w:val="20"/>
          <w:szCs w:val="20"/>
        </w:rPr>
      </w:pPr>
      <w:r w:rsidRPr="004E7B96">
        <w:rPr>
          <w:b/>
          <w:sz w:val="20"/>
          <w:szCs w:val="20"/>
        </w:rPr>
        <w:t>16</w:t>
      </w:r>
      <w:r w:rsidR="00A9198E">
        <w:rPr>
          <w:b/>
          <w:sz w:val="20"/>
          <w:szCs w:val="20"/>
        </w:rPr>
        <w:t xml:space="preserve"> – </w:t>
      </w:r>
      <w:r w:rsidR="003F5CD8" w:rsidRPr="004E7B96">
        <w:rPr>
          <w:b/>
          <w:sz w:val="20"/>
          <w:szCs w:val="20"/>
        </w:rPr>
        <w:t>zvláštní postavení pachatele</w:t>
      </w:r>
    </w:p>
    <w:p w14:paraId="31AE3E25" w14:textId="77777777" w:rsidR="00A9198E" w:rsidRDefault="003F5CD8" w:rsidP="004A620E">
      <w:pPr>
        <w:ind w:right="-312" w:firstLine="360"/>
        <w:rPr>
          <w:sz w:val="20"/>
          <w:szCs w:val="20"/>
        </w:rPr>
      </w:pPr>
      <w:r w:rsidRPr="004E7B96">
        <w:rPr>
          <w:sz w:val="20"/>
          <w:szCs w:val="20"/>
        </w:rPr>
        <w:t xml:space="preserve">znak </w:t>
      </w:r>
      <w:r w:rsidR="00B258AB" w:rsidRPr="004E7B96">
        <w:rPr>
          <w:sz w:val="20"/>
          <w:szCs w:val="20"/>
        </w:rPr>
        <w:t>1</w:t>
      </w:r>
      <w:r w:rsidR="00B258AB">
        <w:rPr>
          <w:sz w:val="20"/>
          <w:szCs w:val="20"/>
        </w:rPr>
        <w:t> </w:t>
      </w:r>
      <w:r w:rsidR="00A9198E">
        <w:rPr>
          <w:sz w:val="20"/>
          <w:szCs w:val="20"/>
        </w:rPr>
        <w:t xml:space="preserve"> – </w:t>
      </w:r>
      <w:r w:rsidRPr="004E7B96">
        <w:rPr>
          <w:sz w:val="20"/>
          <w:szCs w:val="20"/>
        </w:rPr>
        <w:t>ústavní činitel</w:t>
      </w:r>
    </w:p>
    <w:p w14:paraId="0492CFF0" w14:textId="77777777" w:rsidR="00A9198E" w:rsidRDefault="003F5CD8" w:rsidP="004A620E">
      <w:pPr>
        <w:ind w:left="360"/>
        <w:jc w:val="both"/>
        <w:rPr>
          <w:sz w:val="20"/>
          <w:szCs w:val="20"/>
        </w:rPr>
      </w:pPr>
      <w:r w:rsidRPr="004E7B96">
        <w:rPr>
          <w:sz w:val="20"/>
          <w:szCs w:val="20"/>
        </w:rPr>
        <w:t xml:space="preserve">znak </w:t>
      </w:r>
      <w:r w:rsidR="00B258AB" w:rsidRPr="004E7B96">
        <w:rPr>
          <w:sz w:val="20"/>
          <w:szCs w:val="20"/>
        </w:rPr>
        <w:t>2</w:t>
      </w:r>
      <w:r w:rsidR="00B258AB">
        <w:rPr>
          <w:sz w:val="20"/>
          <w:szCs w:val="20"/>
        </w:rPr>
        <w:t> </w:t>
      </w:r>
      <w:r w:rsidR="00A9198E">
        <w:rPr>
          <w:sz w:val="20"/>
          <w:szCs w:val="20"/>
        </w:rPr>
        <w:t xml:space="preserve"> – </w:t>
      </w:r>
      <w:r w:rsidRPr="004E7B96">
        <w:rPr>
          <w:sz w:val="20"/>
          <w:szCs w:val="20"/>
        </w:rPr>
        <w:t>pracovník veřejné správy</w:t>
      </w:r>
    </w:p>
    <w:p w14:paraId="0F3FCA09" w14:textId="77777777" w:rsidR="00A9198E" w:rsidRPr="005D7CD4" w:rsidRDefault="003F5CD8" w:rsidP="004A620E">
      <w:pPr>
        <w:ind w:left="360"/>
        <w:rPr>
          <w:strike/>
          <w:color w:val="0033CC"/>
          <w:sz w:val="20"/>
          <w:szCs w:val="20"/>
        </w:rPr>
      </w:pPr>
      <w:r w:rsidRPr="005D7CD4">
        <w:rPr>
          <w:strike/>
          <w:color w:val="0033CC"/>
          <w:sz w:val="20"/>
          <w:szCs w:val="20"/>
        </w:rPr>
        <w:t xml:space="preserve">znak </w:t>
      </w:r>
      <w:r w:rsidR="00B258AB" w:rsidRPr="005D7CD4">
        <w:rPr>
          <w:strike/>
          <w:color w:val="0033CC"/>
          <w:sz w:val="20"/>
          <w:szCs w:val="20"/>
        </w:rPr>
        <w:t>3</w:t>
      </w:r>
      <w:r w:rsidR="00B258AB">
        <w:rPr>
          <w:strike/>
          <w:color w:val="0033CC"/>
          <w:sz w:val="20"/>
          <w:szCs w:val="20"/>
        </w:rPr>
        <w:t> </w:t>
      </w:r>
      <w:r w:rsidR="00A9198E" w:rsidRPr="005D7CD4">
        <w:rPr>
          <w:strike/>
          <w:color w:val="0033CC"/>
          <w:sz w:val="20"/>
          <w:szCs w:val="20"/>
        </w:rPr>
        <w:t xml:space="preserve"> – </w:t>
      </w:r>
      <w:r w:rsidRPr="005D7CD4">
        <w:rPr>
          <w:strike/>
          <w:color w:val="0033CC"/>
          <w:sz w:val="20"/>
          <w:szCs w:val="20"/>
        </w:rPr>
        <w:t xml:space="preserve">pracovník justice </w:t>
      </w:r>
      <w:r w:rsidR="00B258AB" w:rsidRPr="005D7CD4">
        <w:rPr>
          <w:strike/>
          <w:color w:val="0033CC"/>
          <w:sz w:val="20"/>
          <w:szCs w:val="20"/>
        </w:rPr>
        <w:t>a</w:t>
      </w:r>
      <w:r w:rsidR="00B258AB">
        <w:rPr>
          <w:strike/>
          <w:color w:val="0033CC"/>
          <w:sz w:val="20"/>
          <w:szCs w:val="20"/>
        </w:rPr>
        <w:t> </w:t>
      </w:r>
      <w:r w:rsidRPr="005D7CD4">
        <w:rPr>
          <w:strike/>
          <w:color w:val="0033CC"/>
          <w:sz w:val="20"/>
          <w:szCs w:val="20"/>
        </w:rPr>
        <w:t xml:space="preserve"> státního zastupitelství</w:t>
      </w:r>
      <w:r w:rsidR="0070111A">
        <w:rPr>
          <w:strike/>
          <w:color w:val="0033CC"/>
          <w:sz w:val="20"/>
          <w:szCs w:val="20"/>
        </w:rPr>
        <w:t xml:space="preserve"> </w:t>
      </w:r>
      <w:r w:rsidR="0070111A" w:rsidRPr="0070111A">
        <w:rPr>
          <w:b/>
          <w:color w:val="0033CC"/>
          <w:sz w:val="20"/>
          <w:szCs w:val="20"/>
          <w:u w:val="single"/>
        </w:rPr>
        <w:t>– znak zrušen; nepoužívat</w:t>
      </w:r>
    </w:p>
    <w:p w14:paraId="1D367651" w14:textId="77777777" w:rsidR="00A9198E" w:rsidRDefault="003F5CD8" w:rsidP="004A620E">
      <w:pPr>
        <w:ind w:left="360"/>
        <w:rPr>
          <w:sz w:val="20"/>
          <w:szCs w:val="20"/>
        </w:rPr>
      </w:pPr>
      <w:r w:rsidRPr="004E7B96">
        <w:rPr>
          <w:sz w:val="20"/>
          <w:szCs w:val="20"/>
        </w:rPr>
        <w:t xml:space="preserve">znak </w:t>
      </w:r>
      <w:r w:rsidR="00B258AB" w:rsidRPr="004E7B96">
        <w:rPr>
          <w:sz w:val="20"/>
          <w:szCs w:val="20"/>
        </w:rPr>
        <w:t>4</w:t>
      </w:r>
      <w:r w:rsidR="00B258AB">
        <w:rPr>
          <w:sz w:val="20"/>
          <w:szCs w:val="20"/>
        </w:rPr>
        <w:t> </w:t>
      </w:r>
      <w:r w:rsidR="00A9198E">
        <w:rPr>
          <w:sz w:val="20"/>
          <w:szCs w:val="20"/>
        </w:rPr>
        <w:t xml:space="preserve"> – </w:t>
      </w:r>
      <w:r w:rsidRPr="004E7B96">
        <w:rPr>
          <w:sz w:val="20"/>
          <w:szCs w:val="20"/>
        </w:rPr>
        <w:t xml:space="preserve">pracovník </w:t>
      </w:r>
      <w:r w:rsidR="00525A06">
        <w:rPr>
          <w:sz w:val="20"/>
          <w:szCs w:val="20"/>
        </w:rPr>
        <w:t xml:space="preserve">územní samosprávy (obcí, hlavního města Prahy </w:t>
      </w:r>
      <w:r w:rsidR="00B258AB">
        <w:rPr>
          <w:sz w:val="20"/>
          <w:szCs w:val="20"/>
        </w:rPr>
        <w:t>a </w:t>
      </w:r>
      <w:r w:rsidR="00525A06">
        <w:rPr>
          <w:sz w:val="20"/>
          <w:szCs w:val="20"/>
        </w:rPr>
        <w:t xml:space="preserve"> krajů) </w:t>
      </w:r>
    </w:p>
    <w:p w14:paraId="4D65B9FF" w14:textId="77777777" w:rsidR="003F5CD8" w:rsidRDefault="003F5CD8" w:rsidP="004A620E">
      <w:pPr>
        <w:ind w:left="360"/>
        <w:rPr>
          <w:sz w:val="20"/>
          <w:szCs w:val="20"/>
        </w:rPr>
      </w:pPr>
      <w:r w:rsidRPr="004E7B96">
        <w:rPr>
          <w:sz w:val="20"/>
          <w:szCs w:val="20"/>
        </w:rPr>
        <w:t xml:space="preserve">znak </w:t>
      </w:r>
      <w:r w:rsidR="00B258AB" w:rsidRPr="004E7B96">
        <w:rPr>
          <w:sz w:val="20"/>
          <w:szCs w:val="20"/>
        </w:rPr>
        <w:t>5</w:t>
      </w:r>
      <w:r w:rsidR="00B258AB">
        <w:rPr>
          <w:sz w:val="20"/>
          <w:szCs w:val="20"/>
        </w:rPr>
        <w:t> </w:t>
      </w:r>
      <w:r w:rsidR="00A9198E">
        <w:rPr>
          <w:sz w:val="20"/>
          <w:szCs w:val="20"/>
        </w:rPr>
        <w:t xml:space="preserve"> – </w:t>
      </w:r>
      <w:r w:rsidRPr="004E7B96">
        <w:rPr>
          <w:sz w:val="20"/>
          <w:szCs w:val="20"/>
        </w:rPr>
        <w:t>pracovník obecní policie</w:t>
      </w:r>
      <w:r w:rsidR="00995FA2">
        <w:rPr>
          <w:sz w:val="20"/>
          <w:szCs w:val="20"/>
        </w:rPr>
        <w:t xml:space="preserve"> </w:t>
      </w:r>
      <w:r w:rsidR="00995FA2" w:rsidRPr="00F752AA">
        <w:rPr>
          <w:sz w:val="20"/>
          <w:szCs w:val="20"/>
        </w:rPr>
        <w:t>(strážník)</w:t>
      </w:r>
    </w:p>
    <w:p w14:paraId="529D4ACB" w14:textId="77777777" w:rsidR="00525A06" w:rsidRPr="00F752AA" w:rsidRDefault="00525A06" w:rsidP="004A620E">
      <w:pPr>
        <w:ind w:left="360"/>
        <w:rPr>
          <w:sz w:val="20"/>
          <w:szCs w:val="20"/>
        </w:rPr>
      </w:pPr>
      <w:r>
        <w:rPr>
          <w:sz w:val="20"/>
          <w:szCs w:val="20"/>
        </w:rPr>
        <w:t xml:space="preserve">znak </w:t>
      </w:r>
      <w:r w:rsidR="00B258AB">
        <w:rPr>
          <w:sz w:val="20"/>
          <w:szCs w:val="20"/>
        </w:rPr>
        <w:t>6 </w:t>
      </w:r>
      <w:r>
        <w:rPr>
          <w:sz w:val="20"/>
          <w:szCs w:val="20"/>
        </w:rPr>
        <w:t xml:space="preserve"> – pracovník zájmové samosprávy</w:t>
      </w:r>
    </w:p>
    <w:p w14:paraId="774B41CF" w14:textId="77777777" w:rsidR="003F5CD8" w:rsidRPr="00B000E0" w:rsidRDefault="003F5CD8" w:rsidP="004A620E">
      <w:pPr>
        <w:ind w:left="360"/>
        <w:rPr>
          <w:sz w:val="20"/>
          <w:szCs w:val="20"/>
        </w:rPr>
      </w:pPr>
      <w:r w:rsidRPr="004E7B96">
        <w:rPr>
          <w:sz w:val="20"/>
          <w:szCs w:val="20"/>
        </w:rPr>
        <w:t xml:space="preserve">znak </w:t>
      </w:r>
      <w:r w:rsidR="00B258AB" w:rsidRPr="004E7B96">
        <w:rPr>
          <w:sz w:val="20"/>
          <w:szCs w:val="20"/>
        </w:rPr>
        <w:t>7</w:t>
      </w:r>
      <w:r w:rsidR="00B258AB">
        <w:rPr>
          <w:sz w:val="20"/>
          <w:szCs w:val="20"/>
        </w:rPr>
        <w:t> </w:t>
      </w:r>
      <w:r w:rsidR="00A9198E">
        <w:rPr>
          <w:sz w:val="20"/>
          <w:szCs w:val="20"/>
        </w:rPr>
        <w:t xml:space="preserve"> –</w:t>
      </w:r>
      <w:r w:rsidR="00B000E0">
        <w:rPr>
          <w:sz w:val="20"/>
          <w:szCs w:val="20"/>
        </w:rPr>
        <w:t xml:space="preserve"> </w:t>
      </w:r>
      <w:r w:rsidR="007769B7" w:rsidRPr="00B000E0">
        <w:rPr>
          <w:sz w:val="20"/>
          <w:szCs w:val="20"/>
        </w:rPr>
        <w:t>zahraniční úřední osoba</w:t>
      </w:r>
    </w:p>
    <w:p w14:paraId="1D2889E7" w14:textId="77777777" w:rsidR="00A9198E" w:rsidRDefault="003F5CD8" w:rsidP="004A620E">
      <w:pPr>
        <w:ind w:left="360"/>
        <w:rPr>
          <w:sz w:val="20"/>
          <w:szCs w:val="20"/>
        </w:rPr>
      </w:pPr>
      <w:r w:rsidRPr="00B000E0">
        <w:rPr>
          <w:sz w:val="20"/>
          <w:szCs w:val="20"/>
        </w:rPr>
        <w:t xml:space="preserve">znak </w:t>
      </w:r>
      <w:r w:rsidR="00B258AB" w:rsidRPr="00B000E0">
        <w:rPr>
          <w:sz w:val="20"/>
          <w:szCs w:val="20"/>
        </w:rPr>
        <w:t>9</w:t>
      </w:r>
      <w:r w:rsidR="00B258AB">
        <w:rPr>
          <w:sz w:val="20"/>
          <w:szCs w:val="20"/>
        </w:rPr>
        <w:t> </w:t>
      </w:r>
      <w:r w:rsidR="00A9198E" w:rsidRPr="00B000E0">
        <w:rPr>
          <w:sz w:val="20"/>
          <w:szCs w:val="20"/>
        </w:rPr>
        <w:t xml:space="preserve"> – </w:t>
      </w:r>
      <w:r w:rsidR="005D7CD4" w:rsidRPr="005D7CD4">
        <w:rPr>
          <w:color w:val="0033CC"/>
          <w:sz w:val="20"/>
          <w:szCs w:val="20"/>
          <w:u w:val="single"/>
        </w:rPr>
        <w:t xml:space="preserve">jiné - </w:t>
      </w:r>
      <w:r w:rsidRPr="00B000E0">
        <w:rPr>
          <w:sz w:val="20"/>
          <w:szCs w:val="20"/>
        </w:rPr>
        <w:t>postavení nesledováno</w:t>
      </w:r>
    </w:p>
    <w:p w14:paraId="373F2561" w14:textId="77777777" w:rsidR="005D7CD4" w:rsidRPr="005D7CD4" w:rsidRDefault="00CF1605" w:rsidP="005D7CD4">
      <w:pPr>
        <w:ind w:left="360"/>
        <w:rPr>
          <w:color w:val="0033CC"/>
          <w:sz w:val="20"/>
          <w:szCs w:val="20"/>
          <w:u w:val="single"/>
        </w:rPr>
      </w:pPr>
      <w:r>
        <w:rPr>
          <w:color w:val="0033CC"/>
          <w:sz w:val="20"/>
          <w:szCs w:val="20"/>
          <w:u w:val="single"/>
        </w:rPr>
        <w:lastRenderedPageBreak/>
        <w:t>znak</w:t>
      </w:r>
      <w:r w:rsidR="005D7CD4" w:rsidRPr="005D7CD4">
        <w:rPr>
          <w:color w:val="0033CC"/>
          <w:sz w:val="20"/>
          <w:szCs w:val="20"/>
          <w:u w:val="single"/>
        </w:rPr>
        <w:t xml:space="preserve"> 11 – soudce</w:t>
      </w:r>
    </w:p>
    <w:p w14:paraId="0C89D880" w14:textId="77777777" w:rsidR="005D7CD4" w:rsidRPr="005D7CD4" w:rsidRDefault="00CF1605" w:rsidP="005D7CD4">
      <w:pPr>
        <w:ind w:left="360"/>
        <w:rPr>
          <w:color w:val="0033CC"/>
          <w:sz w:val="20"/>
          <w:szCs w:val="20"/>
          <w:u w:val="single"/>
        </w:rPr>
      </w:pPr>
      <w:r>
        <w:rPr>
          <w:color w:val="0033CC"/>
          <w:sz w:val="20"/>
          <w:szCs w:val="20"/>
          <w:u w:val="single"/>
        </w:rPr>
        <w:t>znak</w:t>
      </w:r>
      <w:r w:rsidRPr="005D7CD4">
        <w:rPr>
          <w:color w:val="0033CC"/>
          <w:sz w:val="20"/>
          <w:szCs w:val="20"/>
          <w:u w:val="single"/>
        </w:rPr>
        <w:t xml:space="preserve"> </w:t>
      </w:r>
      <w:r w:rsidR="005D7CD4" w:rsidRPr="005D7CD4">
        <w:rPr>
          <w:color w:val="0033CC"/>
          <w:sz w:val="20"/>
          <w:szCs w:val="20"/>
          <w:u w:val="single"/>
        </w:rPr>
        <w:t>12 - státní zástupce</w:t>
      </w:r>
    </w:p>
    <w:p w14:paraId="1F436D4F" w14:textId="77777777" w:rsidR="005D7CD4" w:rsidRPr="005D7CD4" w:rsidRDefault="00CF1605" w:rsidP="005D7CD4">
      <w:pPr>
        <w:ind w:left="360"/>
        <w:rPr>
          <w:color w:val="0033CC"/>
          <w:sz w:val="20"/>
          <w:szCs w:val="20"/>
          <w:u w:val="single"/>
        </w:rPr>
      </w:pPr>
      <w:r>
        <w:rPr>
          <w:color w:val="0033CC"/>
          <w:sz w:val="20"/>
          <w:szCs w:val="20"/>
          <w:u w:val="single"/>
        </w:rPr>
        <w:t>znak</w:t>
      </w:r>
      <w:r w:rsidRPr="005D7CD4">
        <w:rPr>
          <w:color w:val="0033CC"/>
          <w:sz w:val="20"/>
          <w:szCs w:val="20"/>
          <w:u w:val="single"/>
        </w:rPr>
        <w:t xml:space="preserve"> </w:t>
      </w:r>
      <w:r w:rsidR="005D7CD4" w:rsidRPr="005D7CD4">
        <w:rPr>
          <w:color w:val="0033CC"/>
          <w:sz w:val="20"/>
          <w:szCs w:val="20"/>
          <w:u w:val="single"/>
        </w:rPr>
        <w:t xml:space="preserve">13 – soudní zaměstnanci ve výkonu </w:t>
      </w:r>
    </w:p>
    <w:p w14:paraId="78C53C1F" w14:textId="77777777" w:rsidR="005D7CD4" w:rsidRPr="005D7CD4" w:rsidRDefault="005D7CD4" w:rsidP="005D7CD4">
      <w:pPr>
        <w:ind w:left="360"/>
        <w:rPr>
          <w:i/>
          <w:color w:val="0033CC"/>
          <w:sz w:val="20"/>
          <w:szCs w:val="20"/>
          <w:u w:val="single"/>
        </w:rPr>
      </w:pPr>
      <w:r w:rsidRPr="005D7CD4">
        <w:rPr>
          <w:i/>
          <w:color w:val="0033CC"/>
          <w:sz w:val="20"/>
          <w:szCs w:val="20"/>
          <w:u w:val="single"/>
        </w:rPr>
        <w:t>nevztahuje se na pomocné zaměstnance soudů</w:t>
      </w:r>
    </w:p>
    <w:p w14:paraId="41A07BF4" w14:textId="77777777" w:rsidR="005D7CD4" w:rsidRPr="005D7CD4" w:rsidRDefault="00CF1605" w:rsidP="005D7CD4">
      <w:pPr>
        <w:ind w:left="360"/>
        <w:rPr>
          <w:color w:val="0033CC"/>
          <w:sz w:val="20"/>
          <w:szCs w:val="20"/>
          <w:u w:val="single"/>
        </w:rPr>
      </w:pPr>
      <w:r>
        <w:rPr>
          <w:color w:val="0033CC"/>
          <w:sz w:val="20"/>
          <w:szCs w:val="20"/>
          <w:u w:val="single"/>
        </w:rPr>
        <w:t>znak</w:t>
      </w:r>
      <w:r w:rsidRPr="005D7CD4">
        <w:rPr>
          <w:color w:val="0033CC"/>
          <w:sz w:val="20"/>
          <w:szCs w:val="20"/>
          <w:u w:val="single"/>
        </w:rPr>
        <w:t xml:space="preserve"> </w:t>
      </w:r>
      <w:r w:rsidR="005D7CD4" w:rsidRPr="005D7CD4">
        <w:rPr>
          <w:color w:val="0033CC"/>
          <w:sz w:val="20"/>
          <w:szCs w:val="20"/>
          <w:u w:val="single"/>
        </w:rPr>
        <w:t xml:space="preserve">14 - ostatní zaměstnanci státních zastupitelství </w:t>
      </w:r>
    </w:p>
    <w:p w14:paraId="44C021DF" w14:textId="77777777" w:rsidR="005D7CD4" w:rsidRPr="00B000E0" w:rsidRDefault="005D7CD4" w:rsidP="004A620E">
      <w:pPr>
        <w:ind w:left="360"/>
        <w:rPr>
          <w:b/>
          <w:i/>
          <w:sz w:val="20"/>
          <w:szCs w:val="20"/>
        </w:rPr>
      </w:pPr>
      <w:r w:rsidRPr="005D7CD4">
        <w:rPr>
          <w:i/>
          <w:color w:val="0033CC"/>
          <w:sz w:val="20"/>
          <w:szCs w:val="20"/>
          <w:u w:val="single"/>
        </w:rPr>
        <w:t>(nevztahuje se na pomocné zaměstnance SZ</w:t>
      </w:r>
    </w:p>
    <w:p w14:paraId="19E046E0" w14:textId="77777777" w:rsidR="003F5CD8" w:rsidRPr="00B000E0" w:rsidRDefault="004A620E" w:rsidP="003F5CD8">
      <w:pPr>
        <w:jc w:val="both"/>
        <w:rPr>
          <w:b/>
          <w:sz w:val="20"/>
          <w:szCs w:val="20"/>
        </w:rPr>
      </w:pPr>
      <w:r w:rsidRPr="00B000E0">
        <w:rPr>
          <w:b/>
          <w:sz w:val="20"/>
          <w:szCs w:val="20"/>
        </w:rPr>
        <w:t>17</w:t>
      </w:r>
      <w:r w:rsidR="00A9198E" w:rsidRPr="00B000E0">
        <w:rPr>
          <w:b/>
          <w:sz w:val="20"/>
          <w:szCs w:val="20"/>
        </w:rPr>
        <w:t xml:space="preserve"> – </w:t>
      </w:r>
      <w:r w:rsidR="003F5CD8" w:rsidRPr="00B000E0">
        <w:rPr>
          <w:b/>
          <w:sz w:val="20"/>
          <w:szCs w:val="20"/>
        </w:rPr>
        <w:t>vzdělání</w:t>
      </w:r>
    </w:p>
    <w:p w14:paraId="4C0BB134" w14:textId="77777777" w:rsidR="00A9198E" w:rsidRPr="00B000E0" w:rsidRDefault="003F5CD8" w:rsidP="004A620E">
      <w:pPr>
        <w:ind w:left="360"/>
        <w:rPr>
          <w:sz w:val="20"/>
          <w:szCs w:val="20"/>
        </w:rPr>
      </w:pPr>
      <w:r w:rsidRPr="00B000E0">
        <w:rPr>
          <w:sz w:val="20"/>
          <w:szCs w:val="20"/>
        </w:rPr>
        <w:t xml:space="preserve">znak </w:t>
      </w:r>
      <w:r w:rsidR="00B258AB" w:rsidRPr="00B000E0">
        <w:rPr>
          <w:sz w:val="20"/>
          <w:szCs w:val="20"/>
        </w:rPr>
        <w:t>1</w:t>
      </w:r>
      <w:r w:rsidR="00B258AB">
        <w:rPr>
          <w:sz w:val="20"/>
          <w:szCs w:val="20"/>
        </w:rPr>
        <w:t> </w:t>
      </w:r>
      <w:r w:rsidR="00A9198E" w:rsidRPr="00B000E0">
        <w:rPr>
          <w:sz w:val="20"/>
          <w:szCs w:val="20"/>
        </w:rPr>
        <w:t xml:space="preserve"> – </w:t>
      </w:r>
      <w:r w:rsidRPr="00B000E0">
        <w:rPr>
          <w:sz w:val="20"/>
          <w:szCs w:val="20"/>
        </w:rPr>
        <w:t>základní vzdělání</w:t>
      </w:r>
    </w:p>
    <w:p w14:paraId="7799E9B6" w14:textId="77777777" w:rsidR="00A9198E" w:rsidRPr="00B000E0" w:rsidRDefault="003F5CD8" w:rsidP="004A620E">
      <w:pPr>
        <w:ind w:left="360"/>
        <w:rPr>
          <w:sz w:val="20"/>
          <w:szCs w:val="20"/>
        </w:rPr>
      </w:pPr>
      <w:r w:rsidRPr="00B000E0">
        <w:rPr>
          <w:sz w:val="20"/>
          <w:szCs w:val="20"/>
        </w:rPr>
        <w:t xml:space="preserve">znak </w:t>
      </w:r>
      <w:r w:rsidR="00B258AB" w:rsidRPr="00B000E0">
        <w:rPr>
          <w:sz w:val="20"/>
          <w:szCs w:val="20"/>
        </w:rPr>
        <w:t>2</w:t>
      </w:r>
      <w:r w:rsidR="00B258AB">
        <w:rPr>
          <w:sz w:val="20"/>
          <w:szCs w:val="20"/>
        </w:rPr>
        <w:t> </w:t>
      </w:r>
      <w:r w:rsidR="00A9198E" w:rsidRPr="00B000E0">
        <w:rPr>
          <w:sz w:val="20"/>
          <w:szCs w:val="20"/>
        </w:rPr>
        <w:t xml:space="preserve"> – </w:t>
      </w:r>
      <w:r w:rsidRPr="00B000E0">
        <w:rPr>
          <w:sz w:val="20"/>
          <w:szCs w:val="20"/>
        </w:rPr>
        <w:t>střední vzdělání</w:t>
      </w:r>
    </w:p>
    <w:p w14:paraId="66A7D271" w14:textId="77777777" w:rsidR="003F5CD8" w:rsidRPr="00B000E0" w:rsidRDefault="003F5CD8" w:rsidP="004A620E">
      <w:pPr>
        <w:ind w:left="360"/>
        <w:rPr>
          <w:sz w:val="20"/>
          <w:szCs w:val="20"/>
        </w:rPr>
      </w:pPr>
      <w:r w:rsidRPr="00B000E0">
        <w:rPr>
          <w:sz w:val="20"/>
          <w:szCs w:val="20"/>
        </w:rPr>
        <w:t xml:space="preserve">znak </w:t>
      </w:r>
      <w:r w:rsidR="00B258AB" w:rsidRPr="00B000E0">
        <w:rPr>
          <w:sz w:val="20"/>
          <w:szCs w:val="20"/>
        </w:rPr>
        <w:t>3</w:t>
      </w:r>
      <w:r w:rsidR="00B258AB">
        <w:rPr>
          <w:sz w:val="20"/>
          <w:szCs w:val="20"/>
        </w:rPr>
        <w:t> </w:t>
      </w:r>
      <w:r w:rsidR="00A9198E" w:rsidRPr="00B000E0">
        <w:rPr>
          <w:sz w:val="20"/>
          <w:szCs w:val="20"/>
        </w:rPr>
        <w:t xml:space="preserve"> – </w:t>
      </w:r>
      <w:r w:rsidRPr="00B000E0">
        <w:rPr>
          <w:sz w:val="20"/>
          <w:szCs w:val="20"/>
        </w:rPr>
        <w:t>vysokoškolské vzdělání</w:t>
      </w:r>
    </w:p>
    <w:p w14:paraId="4F412579" w14:textId="77777777" w:rsidR="003F5CD8" w:rsidRPr="00B000E0" w:rsidRDefault="003F5CD8" w:rsidP="004A620E">
      <w:pPr>
        <w:ind w:left="360"/>
        <w:rPr>
          <w:sz w:val="20"/>
          <w:szCs w:val="20"/>
        </w:rPr>
      </w:pPr>
      <w:r w:rsidRPr="00B000E0">
        <w:rPr>
          <w:sz w:val="20"/>
          <w:szCs w:val="20"/>
        </w:rPr>
        <w:t xml:space="preserve">znak </w:t>
      </w:r>
      <w:r w:rsidR="00B258AB" w:rsidRPr="00B000E0">
        <w:rPr>
          <w:sz w:val="20"/>
          <w:szCs w:val="20"/>
        </w:rPr>
        <w:t>9</w:t>
      </w:r>
      <w:r w:rsidR="00B258AB">
        <w:rPr>
          <w:sz w:val="20"/>
          <w:szCs w:val="20"/>
        </w:rPr>
        <w:t> </w:t>
      </w:r>
      <w:r w:rsidR="00A9198E" w:rsidRPr="00B000E0">
        <w:rPr>
          <w:sz w:val="20"/>
          <w:szCs w:val="20"/>
        </w:rPr>
        <w:t xml:space="preserve"> – </w:t>
      </w:r>
      <w:r w:rsidRPr="00B000E0">
        <w:rPr>
          <w:sz w:val="20"/>
          <w:szCs w:val="20"/>
        </w:rPr>
        <w:t>ostatní</w:t>
      </w:r>
    </w:p>
    <w:p w14:paraId="1147666E" w14:textId="77777777" w:rsidR="00867416" w:rsidRPr="00600F3B" w:rsidRDefault="00867416" w:rsidP="00867416">
      <w:pPr>
        <w:rPr>
          <w:b/>
          <w:sz w:val="20"/>
          <w:szCs w:val="20"/>
        </w:rPr>
      </w:pPr>
      <w:r w:rsidRPr="00600F3B">
        <w:rPr>
          <w:b/>
          <w:sz w:val="20"/>
          <w:szCs w:val="20"/>
        </w:rPr>
        <w:t>17a – spolupracující obviněný</w:t>
      </w:r>
    </w:p>
    <w:p w14:paraId="7B314AC5" w14:textId="77777777" w:rsidR="00E017F1" w:rsidRPr="00600F3B" w:rsidRDefault="006A3A16" w:rsidP="00E017F1">
      <w:pPr>
        <w:ind w:left="360"/>
        <w:rPr>
          <w:sz w:val="20"/>
          <w:szCs w:val="20"/>
        </w:rPr>
      </w:pPr>
      <w:r w:rsidRPr="00600F3B">
        <w:rPr>
          <w:sz w:val="20"/>
          <w:szCs w:val="20"/>
        </w:rPr>
        <w:t>z</w:t>
      </w:r>
      <w:r w:rsidR="00E017F1" w:rsidRPr="00600F3B">
        <w:rPr>
          <w:sz w:val="20"/>
          <w:szCs w:val="20"/>
        </w:rPr>
        <w:t>nak</w:t>
      </w:r>
      <w:r w:rsidRPr="00600F3B">
        <w:rPr>
          <w:sz w:val="20"/>
          <w:szCs w:val="20"/>
        </w:rPr>
        <w:t xml:space="preserve"> </w:t>
      </w:r>
      <w:r w:rsidR="00B258AB" w:rsidRPr="00600F3B">
        <w:rPr>
          <w:sz w:val="20"/>
          <w:szCs w:val="20"/>
        </w:rPr>
        <w:t>1</w:t>
      </w:r>
      <w:r w:rsidR="00B258AB">
        <w:rPr>
          <w:sz w:val="20"/>
          <w:szCs w:val="20"/>
        </w:rPr>
        <w:t> </w:t>
      </w:r>
      <w:r w:rsidRPr="00600F3B">
        <w:rPr>
          <w:sz w:val="20"/>
          <w:szCs w:val="20"/>
        </w:rPr>
        <w:t xml:space="preserve"> </w:t>
      </w:r>
      <w:r w:rsidR="00E017F1" w:rsidRPr="00600F3B">
        <w:rPr>
          <w:sz w:val="20"/>
          <w:szCs w:val="20"/>
        </w:rPr>
        <w:t>–</w:t>
      </w:r>
      <w:r w:rsidRPr="00600F3B">
        <w:rPr>
          <w:sz w:val="20"/>
          <w:szCs w:val="20"/>
        </w:rPr>
        <w:t xml:space="preserve"> </w:t>
      </w:r>
      <w:r w:rsidR="00E017F1" w:rsidRPr="00600F3B">
        <w:rPr>
          <w:sz w:val="20"/>
          <w:szCs w:val="20"/>
        </w:rPr>
        <w:t>jen jako spolupracující obviněný (</w:t>
      </w:r>
      <w:r w:rsidR="00BD4087" w:rsidRPr="00600F3B">
        <w:rPr>
          <w:sz w:val="20"/>
          <w:szCs w:val="20"/>
        </w:rPr>
        <w:t>§ </w:t>
      </w:r>
      <w:r w:rsidR="00E017F1" w:rsidRPr="00600F3B">
        <w:rPr>
          <w:sz w:val="20"/>
          <w:szCs w:val="20"/>
        </w:rPr>
        <w:t>178</w:t>
      </w:r>
      <w:r w:rsidR="00954715" w:rsidRPr="00600F3B">
        <w:rPr>
          <w:sz w:val="20"/>
          <w:szCs w:val="20"/>
        </w:rPr>
        <w:t>a</w:t>
      </w:r>
      <w:r w:rsidR="00E017F1" w:rsidRPr="00600F3B">
        <w:rPr>
          <w:sz w:val="20"/>
          <w:szCs w:val="20"/>
        </w:rPr>
        <w:t xml:space="preserve"> </w:t>
      </w:r>
      <w:r w:rsidR="00BD4087" w:rsidRPr="00600F3B">
        <w:rPr>
          <w:sz w:val="20"/>
          <w:szCs w:val="20"/>
        </w:rPr>
        <w:t>odst. </w:t>
      </w:r>
      <w:r w:rsidR="00B258AB" w:rsidRPr="00600F3B">
        <w:rPr>
          <w:sz w:val="20"/>
          <w:szCs w:val="20"/>
        </w:rPr>
        <w:t>1</w:t>
      </w:r>
      <w:r w:rsidR="00B258AB">
        <w:rPr>
          <w:sz w:val="20"/>
          <w:szCs w:val="20"/>
        </w:rPr>
        <w:t> </w:t>
      </w:r>
      <w:r w:rsidR="00E017F1" w:rsidRPr="00600F3B">
        <w:rPr>
          <w:sz w:val="20"/>
          <w:szCs w:val="20"/>
        </w:rPr>
        <w:t xml:space="preserve"> tr. </w:t>
      </w:r>
      <w:r w:rsidR="00B258AB" w:rsidRPr="00600F3B">
        <w:rPr>
          <w:sz w:val="20"/>
          <w:szCs w:val="20"/>
        </w:rPr>
        <w:t>ř</w:t>
      </w:r>
      <w:r w:rsidR="00B258AB">
        <w:rPr>
          <w:sz w:val="20"/>
          <w:szCs w:val="20"/>
        </w:rPr>
        <w:t> </w:t>
      </w:r>
      <w:r w:rsidR="00E017F1" w:rsidRPr="00600F3B">
        <w:rPr>
          <w:sz w:val="20"/>
          <w:szCs w:val="20"/>
        </w:rPr>
        <w:t>.)</w:t>
      </w:r>
    </w:p>
    <w:p w14:paraId="2D0E6C57" w14:textId="77777777" w:rsidR="00E017F1" w:rsidRPr="00600F3B" w:rsidRDefault="00E017F1" w:rsidP="00E017F1">
      <w:pPr>
        <w:ind w:left="360"/>
        <w:rPr>
          <w:sz w:val="20"/>
          <w:szCs w:val="20"/>
        </w:rPr>
      </w:pPr>
      <w:r w:rsidRPr="00600F3B">
        <w:rPr>
          <w:sz w:val="20"/>
          <w:szCs w:val="20"/>
        </w:rPr>
        <w:t>znak</w:t>
      </w:r>
      <w:r w:rsidR="006A3A16" w:rsidRPr="00600F3B">
        <w:rPr>
          <w:sz w:val="20"/>
          <w:szCs w:val="20"/>
        </w:rPr>
        <w:t xml:space="preserve"> </w:t>
      </w:r>
      <w:r w:rsidR="00B258AB" w:rsidRPr="00600F3B">
        <w:rPr>
          <w:sz w:val="20"/>
          <w:szCs w:val="20"/>
        </w:rPr>
        <w:t>2</w:t>
      </w:r>
      <w:r w:rsidR="00B258AB">
        <w:rPr>
          <w:sz w:val="20"/>
          <w:szCs w:val="20"/>
        </w:rPr>
        <w:t> </w:t>
      </w:r>
      <w:r w:rsidR="006A3A16" w:rsidRPr="00600F3B">
        <w:rPr>
          <w:sz w:val="20"/>
          <w:szCs w:val="20"/>
        </w:rPr>
        <w:t xml:space="preserve"> </w:t>
      </w:r>
      <w:r w:rsidRPr="00600F3B">
        <w:rPr>
          <w:sz w:val="20"/>
          <w:szCs w:val="20"/>
        </w:rPr>
        <w:t>–</w:t>
      </w:r>
      <w:r w:rsidR="006A3A16" w:rsidRPr="00600F3B">
        <w:rPr>
          <w:sz w:val="20"/>
          <w:szCs w:val="20"/>
        </w:rPr>
        <w:t xml:space="preserve"> </w:t>
      </w:r>
      <w:r w:rsidRPr="00600F3B">
        <w:rPr>
          <w:sz w:val="20"/>
          <w:szCs w:val="20"/>
        </w:rPr>
        <w:t xml:space="preserve">spolu </w:t>
      </w:r>
      <w:r w:rsidR="00B258AB" w:rsidRPr="00600F3B">
        <w:rPr>
          <w:sz w:val="20"/>
          <w:szCs w:val="20"/>
        </w:rPr>
        <w:t>s</w:t>
      </w:r>
      <w:r w:rsidR="00B258AB">
        <w:rPr>
          <w:sz w:val="20"/>
          <w:szCs w:val="20"/>
        </w:rPr>
        <w:t> </w:t>
      </w:r>
      <w:r w:rsidRPr="00600F3B">
        <w:rPr>
          <w:sz w:val="20"/>
          <w:szCs w:val="20"/>
        </w:rPr>
        <w:t> návrhem na upuštění od potrestání (</w:t>
      </w:r>
      <w:r w:rsidR="00BD4087" w:rsidRPr="00600F3B">
        <w:rPr>
          <w:sz w:val="20"/>
          <w:szCs w:val="20"/>
        </w:rPr>
        <w:t>§ </w:t>
      </w:r>
      <w:r w:rsidRPr="00600F3B">
        <w:rPr>
          <w:sz w:val="20"/>
          <w:szCs w:val="20"/>
        </w:rPr>
        <w:t>178</w:t>
      </w:r>
      <w:r w:rsidR="00954715" w:rsidRPr="00600F3B">
        <w:rPr>
          <w:sz w:val="20"/>
          <w:szCs w:val="20"/>
        </w:rPr>
        <w:t>a</w:t>
      </w:r>
      <w:r w:rsidRPr="00600F3B">
        <w:rPr>
          <w:sz w:val="20"/>
          <w:szCs w:val="20"/>
        </w:rPr>
        <w:t xml:space="preserve"> </w:t>
      </w:r>
      <w:r w:rsidR="00BD4087" w:rsidRPr="00600F3B">
        <w:rPr>
          <w:sz w:val="20"/>
          <w:szCs w:val="20"/>
        </w:rPr>
        <w:t>odst. </w:t>
      </w:r>
      <w:r w:rsidR="00B258AB" w:rsidRPr="00600F3B">
        <w:rPr>
          <w:sz w:val="20"/>
          <w:szCs w:val="20"/>
        </w:rPr>
        <w:t>2</w:t>
      </w:r>
      <w:r w:rsidR="00B258AB">
        <w:rPr>
          <w:sz w:val="20"/>
          <w:szCs w:val="20"/>
        </w:rPr>
        <w:t> </w:t>
      </w:r>
      <w:r w:rsidRPr="00600F3B">
        <w:rPr>
          <w:sz w:val="20"/>
          <w:szCs w:val="20"/>
        </w:rPr>
        <w:t xml:space="preserve"> tr. </w:t>
      </w:r>
      <w:r w:rsidR="00B258AB" w:rsidRPr="00600F3B">
        <w:rPr>
          <w:sz w:val="20"/>
          <w:szCs w:val="20"/>
        </w:rPr>
        <w:t>ř</w:t>
      </w:r>
      <w:r w:rsidR="00B258AB">
        <w:rPr>
          <w:sz w:val="20"/>
          <w:szCs w:val="20"/>
        </w:rPr>
        <w:t> </w:t>
      </w:r>
      <w:r w:rsidRPr="00600F3B">
        <w:rPr>
          <w:sz w:val="20"/>
          <w:szCs w:val="20"/>
        </w:rPr>
        <w:t>.)</w:t>
      </w:r>
    </w:p>
    <w:p w14:paraId="1D5F1A5A" w14:textId="77777777" w:rsidR="00867416" w:rsidRPr="00600F3B" w:rsidRDefault="00E017F1" w:rsidP="00E017F1">
      <w:pPr>
        <w:ind w:left="360"/>
        <w:rPr>
          <w:sz w:val="20"/>
          <w:szCs w:val="20"/>
        </w:rPr>
      </w:pPr>
      <w:r w:rsidRPr="00600F3B">
        <w:rPr>
          <w:sz w:val="20"/>
          <w:szCs w:val="20"/>
        </w:rPr>
        <w:t>znak</w:t>
      </w:r>
      <w:r w:rsidR="006A3A16" w:rsidRPr="00600F3B">
        <w:rPr>
          <w:sz w:val="20"/>
          <w:szCs w:val="20"/>
        </w:rPr>
        <w:t xml:space="preserve"> </w:t>
      </w:r>
      <w:r w:rsidR="00B258AB" w:rsidRPr="00600F3B">
        <w:rPr>
          <w:sz w:val="20"/>
          <w:szCs w:val="20"/>
        </w:rPr>
        <w:t>9</w:t>
      </w:r>
      <w:r w:rsidR="00B258AB">
        <w:rPr>
          <w:sz w:val="20"/>
          <w:szCs w:val="20"/>
        </w:rPr>
        <w:t> </w:t>
      </w:r>
      <w:r w:rsidR="006A3A16" w:rsidRPr="00600F3B">
        <w:rPr>
          <w:sz w:val="20"/>
          <w:szCs w:val="20"/>
        </w:rPr>
        <w:t xml:space="preserve"> </w:t>
      </w:r>
      <w:r w:rsidRPr="00600F3B">
        <w:rPr>
          <w:sz w:val="20"/>
          <w:szCs w:val="20"/>
        </w:rPr>
        <w:t>–</w:t>
      </w:r>
      <w:r w:rsidR="006A3A16" w:rsidRPr="00600F3B">
        <w:rPr>
          <w:sz w:val="20"/>
          <w:szCs w:val="20"/>
        </w:rPr>
        <w:t xml:space="preserve"> </w:t>
      </w:r>
      <w:r w:rsidRPr="00600F3B">
        <w:rPr>
          <w:sz w:val="20"/>
          <w:szCs w:val="20"/>
        </w:rPr>
        <w:t>ne</w:t>
      </w:r>
    </w:p>
    <w:p w14:paraId="6482B2E1" w14:textId="77777777" w:rsidR="003F5CD8" w:rsidRPr="00600F3B" w:rsidRDefault="004A620E" w:rsidP="003F5CD8">
      <w:pPr>
        <w:rPr>
          <w:b/>
          <w:sz w:val="20"/>
          <w:szCs w:val="20"/>
        </w:rPr>
      </w:pPr>
      <w:r w:rsidRPr="00600F3B">
        <w:rPr>
          <w:b/>
          <w:sz w:val="20"/>
          <w:szCs w:val="20"/>
        </w:rPr>
        <w:t>18</w:t>
      </w:r>
      <w:r w:rsidR="00A9198E" w:rsidRPr="00600F3B">
        <w:rPr>
          <w:b/>
          <w:sz w:val="20"/>
          <w:szCs w:val="20"/>
        </w:rPr>
        <w:t xml:space="preserve"> – </w:t>
      </w:r>
      <w:r w:rsidR="003F5CD8" w:rsidRPr="00600F3B">
        <w:rPr>
          <w:b/>
          <w:sz w:val="20"/>
          <w:szCs w:val="20"/>
        </w:rPr>
        <w:t>předchozí odsouzení</w:t>
      </w:r>
    </w:p>
    <w:p w14:paraId="051546D2" w14:textId="77777777" w:rsidR="00AA118C" w:rsidRPr="00600F3B" w:rsidRDefault="00AA118C" w:rsidP="001B5C77">
      <w:pPr>
        <w:ind w:firstLine="360"/>
        <w:jc w:val="both"/>
        <w:rPr>
          <w:sz w:val="20"/>
          <w:szCs w:val="20"/>
        </w:rPr>
      </w:pPr>
      <w:r w:rsidRPr="00600F3B">
        <w:rPr>
          <w:sz w:val="20"/>
          <w:szCs w:val="20"/>
        </w:rPr>
        <w:t xml:space="preserve">znak </w:t>
      </w:r>
      <w:r w:rsidR="00B258AB" w:rsidRPr="00600F3B">
        <w:rPr>
          <w:sz w:val="20"/>
          <w:szCs w:val="20"/>
        </w:rPr>
        <w:t>1</w:t>
      </w:r>
      <w:r w:rsidR="00B258AB">
        <w:rPr>
          <w:sz w:val="20"/>
          <w:szCs w:val="20"/>
        </w:rPr>
        <w:t> </w:t>
      </w:r>
      <w:r w:rsidR="00E2017D" w:rsidRPr="00600F3B">
        <w:rPr>
          <w:sz w:val="20"/>
          <w:szCs w:val="20"/>
        </w:rPr>
        <w:t xml:space="preserve"> – </w:t>
      </w:r>
      <w:r w:rsidRPr="00600F3B">
        <w:rPr>
          <w:sz w:val="20"/>
          <w:szCs w:val="20"/>
        </w:rPr>
        <w:t>dřívější odsouzení za zvlášť závažný zločin</w:t>
      </w:r>
    </w:p>
    <w:p w14:paraId="1C4A9B0B" w14:textId="77777777" w:rsidR="00AA118C" w:rsidRPr="00600F3B" w:rsidRDefault="00AA118C" w:rsidP="001B5C77">
      <w:pPr>
        <w:ind w:firstLine="360"/>
        <w:jc w:val="both"/>
        <w:rPr>
          <w:sz w:val="20"/>
          <w:szCs w:val="20"/>
        </w:rPr>
      </w:pPr>
      <w:r w:rsidRPr="00600F3B">
        <w:rPr>
          <w:sz w:val="20"/>
          <w:szCs w:val="20"/>
        </w:rPr>
        <w:t xml:space="preserve">znak </w:t>
      </w:r>
      <w:r w:rsidR="00B258AB" w:rsidRPr="00600F3B">
        <w:rPr>
          <w:sz w:val="20"/>
          <w:szCs w:val="20"/>
        </w:rPr>
        <w:t>2</w:t>
      </w:r>
      <w:r w:rsidR="00B258AB">
        <w:rPr>
          <w:sz w:val="20"/>
          <w:szCs w:val="20"/>
        </w:rPr>
        <w:t> </w:t>
      </w:r>
      <w:r w:rsidR="00E2017D" w:rsidRPr="00600F3B">
        <w:rPr>
          <w:sz w:val="20"/>
          <w:szCs w:val="20"/>
        </w:rPr>
        <w:t xml:space="preserve"> – </w:t>
      </w:r>
      <w:r w:rsidRPr="00600F3B">
        <w:rPr>
          <w:sz w:val="20"/>
          <w:szCs w:val="20"/>
        </w:rPr>
        <w:t>dřívější odsouzení za zločin či přečin</w:t>
      </w:r>
    </w:p>
    <w:p w14:paraId="752AA3AC" w14:textId="77777777" w:rsidR="00AA118C" w:rsidRPr="00600F3B" w:rsidRDefault="00AA118C" w:rsidP="001B5C77">
      <w:pPr>
        <w:ind w:firstLine="360"/>
        <w:jc w:val="both"/>
        <w:rPr>
          <w:sz w:val="20"/>
          <w:szCs w:val="20"/>
        </w:rPr>
      </w:pPr>
      <w:r w:rsidRPr="00600F3B">
        <w:rPr>
          <w:sz w:val="20"/>
          <w:szCs w:val="20"/>
        </w:rPr>
        <w:t xml:space="preserve">znak </w:t>
      </w:r>
      <w:r w:rsidR="00B258AB" w:rsidRPr="00600F3B">
        <w:rPr>
          <w:sz w:val="20"/>
          <w:szCs w:val="20"/>
        </w:rPr>
        <w:t>9</w:t>
      </w:r>
      <w:r w:rsidR="00B258AB">
        <w:rPr>
          <w:sz w:val="20"/>
          <w:szCs w:val="20"/>
        </w:rPr>
        <w:t> </w:t>
      </w:r>
      <w:r w:rsidR="00E2017D" w:rsidRPr="00600F3B">
        <w:rPr>
          <w:sz w:val="20"/>
          <w:szCs w:val="20"/>
        </w:rPr>
        <w:t xml:space="preserve"> – </w:t>
      </w:r>
      <w:r w:rsidRPr="00600F3B">
        <w:rPr>
          <w:sz w:val="20"/>
          <w:szCs w:val="20"/>
        </w:rPr>
        <w:t>žádné dřívější odsouzení, netrestaná osoba</w:t>
      </w:r>
    </w:p>
    <w:p w14:paraId="7FD603E7" w14:textId="77777777" w:rsidR="00925BCC" w:rsidRPr="004E7B96" w:rsidRDefault="00925BCC" w:rsidP="001B5C77">
      <w:pPr>
        <w:rPr>
          <w:sz w:val="20"/>
          <w:szCs w:val="20"/>
        </w:rPr>
      </w:pPr>
    </w:p>
    <w:p w14:paraId="5060B006" w14:textId="77777777" w:rsidR="00283626" w:rsidRPr="00CC34FD" w:rsidRDefault="00283626" w:rsidP="00925BCC">
      <w:pPr>
        <w:rPr>
          <w:b/>
          <w:u w:val="single"/>
        </w:rPr>
      </w:pPr>
      <w:r w:rsidRPr="00CC34FD">
        <w:rPr>
          <w:b/>
          <w:u w:val="single"/>
        </w:rPr>
        <w:t xml:space="preserve">IV. Údaje </w:t>
      </w:r>
      <w:r w:rsidR="00B258AB" w:rsidRPr="00CC34FD">
        <w:rPr>
          <w:b/>
          <w:u w:val="single"/>
        </w:rPr>
        <w:t>o</w:t>
      </w:r>
      <w:r w:rsidR="00B258AB">
        <w:rPr>
          <w:b/>
          <w:u w:val="single"/>
        </w:rPr>
        <w:t> </w:t>
      </w:r>
      <w:r w:rsidRPr="00CC34FD">
        <w:rPr>
          <w:b/>
          <w:u w:val="single"/>
        </w:rPr>
        <w:t xml:space="preserve"> trestním řízení</w:t>
      </w:r>
    </w:p>
    <w:p w14:paraId="284DC0CE" w14:textId="77777777" w:rsidR="00283626" w:rsidRPr="004E7B96" w:rsidRDefault="004A620E" w:rsidP="00283626">
      <w:pPr>
        <w:rPr>
          <w:b/>
          <w:sz w:val="20"/>
          <w:szCs w:val="20"/>
        </w:rPr>
      </w:pPr>
      <w:r w:rsidRPr="004E7B96">
        <w:rPr>
          <w:b/>
          <w:sz w:val="20"/>
          <w:szCs w:val="20"/>
        </w:rPr>
        <w:t>19</w:t>
      </w:r>
      <w:r w:rsidR="00A9198E">
        <w:rPr>
          <w:b/>
          <w:sz w:val="20"/>
          <w:szCs w:val="20"/>
        </w:rPr>
        <w:t xml:space="preserve"> – </w:t>
      </w:r>
      <w:r w:rsidR="00283626" w:rsidRPr="004E7B96">
        <w:rPr>
          <w:b/>
          <w:sz w:val="20"/>
          <w:szCs w:val="20"/>
        </w:rPr>
        <w:t>vráceno státním zástupcem</w:t>
      </w:r>
      <w:r w:rsidR="00A9198E">
        <w:rPr>
          <w:b/>
          <w:sz w:val="20"/>
          <w:szCs w:val="20"/>
        </w:rPr>
        <w:t xml:space="preserve"> </w:t>
      </w:r>
      <w:r w:rsidR="00B258AB">
        <w:rPr>
          <w:b/>
          <w:sz w:val="20"/>
          <w:szCs w:val="20"/>
        </w:rPr>
        <w:t>k </w:t>
      </w:r>
      <w:r w:rsidR="00A9198E">
        <w:rPr>
          <w:b/>
          <w:sz w:val="20"/>
          <w:szCs w:val="20"/>
        </w:rPr>
        <w:t> </w:t>
      </w:r>
      <w:r w:rsidR="00283626" w:rsidRPr="004E7B96">
        <w:rPr>
          <w:b/>
          <w:sz w:val="20"/>
          <w:szCs w:val="20"/>
        </w:rPr>
        <w:t>doplnění</w:t>
      </w:r>
    </w:p>
    <w:p w14:paraId="49EA6485" w14:textId="77777777" w:rsidR="00283626" w:rsidRPr="004E7B96" w:rsidRDefault="00283626" w:rsidP="004A620E">
      <w:pPr>
        <w:ind w:left="360"/>
        <w:rPr>
          <w:sz w:val="20"/>
          <w:szCs w:val="20"/>
        </w:rPr>
      </w:pPr>
      <w:r w:rsidRPr="004E7B96">
        <w:rPr>
          <w:sz w:val="20"/>
          <w:szCs w:val="20"/>
        </w:rPr>
        <w:t xml:space="preserve">znak </w:t>
      </w:r>
      <w:r w:rsidR="00B258AB" w:rsidRPr="004E7B96">
        <w:rPr>
          <w:sz w:val="20"/>
          <w:szCs w:val="20"/>
        </w:rPr>
        <w:t>1</w:t>
      </w:r>
      <w:r w:rsidR="00B258AB">
        <w:rPr>
          <w:sz w:val="20"/>
          <w:szCs w:val="20"/>
        </w:rPr>
        <w:t> </w:t>
      </w:r>
      <w:r w:rsidR="00A9198E">
        <w:rPr>
          <w:sz w:val="20"/>
          <w:szCs w:val="20"/>
        </w:rPr>
        <w:t xml:space="preserve"> – </w:t>
      </w:r>
      <w:r w:rsidRPr="004E7B96">
        <w:rPr>
          <w:sz w:val="20"/>
          <w:szCs w:val="20"/>
        </w:rPr>
        <w:t>policejnímu orgánu 1x</w:t>
      </w:r>
    </w:p>
    <w:p w14:paraId="401F194F" w14:textId="77777777" w:rsidR="00283626" w:rsidRPr="004E7B96" w:rsidRDefault="00283626" w:rsidP="004A620E">
      <w:pPr>
        <w:ind w:left="360"/>
        <w:rPr>
          <w:sz w:val="20"/>
          <w:szCs w:val="20"/>
        </w:rPr>
      </w:pPr>
      <w:r w:rsidRPr="004E7B96">
        <w:rPr>
          <w:sz w:val="20"/>
          <w:szCs w:val="20"/>
        </w:rPr>
        <w:t xml:space="preserve">znak </w:t>
      </w:r>
      <w:r w:rsidR="00B258AB" w:rsidRPr="004E7B96">
        <w:rPr>
          <w:sz w:val="20"/>
          <w:szCs w:val="20"/>
        </w:rPr>
        <w:t>2</w:t>
      </w:r>
      <w:r w:rsidR="00B258AB">
        <w:rPr>
          <w:sz w:val="20"/>
          <w:szCs w:val="20"/>
        </w:rPr>
        <w:t> </w:t>
      </w:r>
      <w:r w:rsidR="00A9198E">
        <w:rPr>
          <w:sz w:val="20"/>
          <w:szCs w:val="20"/>
        </w:rPr>
        <w:t xml:space="preserve"> – </w:t>
      </w:r>
      <w:r w:rsidRPr="004E7B96">
        <w:rPr>
          <w:sz w:val="20"/>
          <w:szCs w:val="20"/>
        </w:rPr>
        <w:t>policejnímu orgánu 2x</w:t>
      </w:r>
    </w:p>
    <w:p w14:paraId="041AC11F" w14:textId="77777777" w:rsidR="00283626" w:rsidRPr="004E7B96" w:rsidRDefault="00283626" w:rsidP="004A620E">
      <w:pPr>
        <w:ind w:left="360"/>
        <w:rPr>
          <w:sz w:val="20"/>
          <w:szCs w:val="20"/>
        </w:rPr>
      </w:pPr>
      <w:r w:rsidRPr="004E7B96">
        <w:rPr>
          <w:sz w:val="20"/>
          <w:szCs w:val="20"/>
        </w:rPr>
        <w:t xml:space="preserve">znak </w:t>
      </w:r>
      <w:r w:rsidR="00B258AB" w:rsidRPr="004E7B96">
        <w:rPr>
          <w:sz w:val="20"/>
          <w:szCs w:val="20"/>
        </w:rPr>
        <w:t>3</w:t>
      </w:r>
      <w:r w:rsidR="00B258AB">
        <w:rPr>
          <w:sz w:val="20"/>
          <w:szCs w:val="20"/>
        </w:rPr>
        <w:t> </w:t>
      </w:r>
      <w:r w:rsidR="00A9198E">
        <w:rPr>
          <w:sz w:val="20"/>
          <w:szCs w:val="20"/>
        </w:rPr>
        <w:t xml:space="preserve"> – </w:t>
      </w:r>
      <w:r w:rsidRPr="004E7B96">
        <w:rPr>
          <w:sz w:val="20"/>
          <w:szCs w:val="20"/>
        </w:rPr>
        <w:t>policejnímu orgánu vícekrát</w:t>
      </w:r>
    </w:p>
    <w:p w14:paraId="116F7870" w14:textId="77777777" w:rsidR="00283626" w:rsidRPr="004E7B96" w:rsidRDefault="00283626" w:rsidP="004A620E">
      <w:pPr>
        <w:ind w:left="360"/>
        <w:rPr>
          <w:sz w:val="20"/>
          <w:szCs w:val="20"/>
        </w:rPr>
      </w:pPr>
      <w:r w:rsidRPr="004E7B96">
        <w:rPr>
          <w:sz w:val="20"/>
          <w:szCs w:val="20"/>
        </w:rPr>
        <w:t xml:space="preserve">znak </w:t>
      </w:r>
      <w:r w:rsidR="00B258AB" w:rsidRPr="004E7B96">
        <w:rPr>
          <w:sz w:val="20"/>
          <w:szCs w:val="20"/>
        </w:rPr>
        <w:t>4</w:t>
      </w:r>
      <w:r w:rsidR="00B258AB">
        <w:rPr>
          <w:sz w:val="20"/>
          <w:szCs w:val="20"/>
        </w:rPr>
        <w:t> </w:t>
      </w:r>
      <w:r w:rsidR="00A9198E">
        <w:rPr>
          <w:sz w:val="20"/>
          <w:szCs w:val="20"/>
        </w:rPr>
        <w:t xml:space="preserve"> – </w:t>
      </w:r>
      <w:r w:rsidRPr="004E7B96">
        <w:rPr>
          <w:sz w:val="20"/>
          <w:szCs w:val="20"/>
        </w:rPr>
        <w:t>státnímu zástupci 1x</w:t>
      </w:r>
    </w:p>
    <w:p w14:paraId="7C6C20AC" w14:textId="77777777" w:rsidR="00283626" w:rsidRPr="004E7B96" w:rsidRDefault="00283626" w:rsidP="004A620E">
      <w:pPr>
        <w:ind w:left="360"/>
        <w:rPr>
          <w:sz w:val="20"/>
          <w:szCs w:val="20"/>
        </w:rPr>
      </w:pPr>
      <w:r w:rsidRPr="004E7B96">
        <w:rPr>
          <w:sz w:val="20"/>
          <w:szCs w:val="20"/>
        </w:rPr>
        <w:t xml:space="preserve">znak </w:t>
      </w:r>
      <w:r w:rsidR="00B258AB" w:rsidRPr="004E7B96">
        <w:rPr>
          <w:sz w:val="20"/>
          <w:szCs w:val="20"/>
        </w:rPr>
        <w:t>5</w:t>
      </w:r>
      <w:r w:rsidR="00B258AB">
        <w:rPr>
          <w:sz w:val="20"/>
          <w:szCs w:val="20"/>
        </w:rPr>
        <w:t> </w:t>
      </w:r>
      <w:r w:rsidR="00A9198E">
        <w:rPr>
          <w:sz w:val="20"/>
          <w:szCs w:val="20"/>
        </w:rPr>
        <w:t xml:space="preserve"> – </w:t>
      </w:r>
      <w:r w:rsidRPr="004E7B96">
        <w:rPr>
          <w:sz w:val="20"/>
          <w:szCs w:val="20"/>
        </w:rPr>
        <w:t>státnímu zástupci 2x</w:t>
      </w:r>
    </w:p>
    <w:p w14:paraId="5B2E6B55" w14:textId="77777777" w:rsidR="00283626" w:rsidRPr="004E7B96" w:rsidRDefault="00283626" w:rsidP="004A620E">
      <w:pPr>
        <w:ind w:left="360"/>
        <w:rPr>
          <w:sz w:val="20"/>
          <w:szCs w:val="20"/>
        </w:rPr>
      </w:pPr>
      <w:r w:rsidRPr="004E7B96">
        <w:rPr>
          <w:sz w:val="20"/>
          <w:szCs w:val="20"/>
        </w:rPr>
        <w:t xml:space="preserve">znak </w:t>
      </w:r>
      <w:r w:rsidR="00B258AB" w:rsidRPr="004E7B96">
        <w:rPr>
          <w:sz w:val="20"/>
          <w:szCs w:val="20"/>
        </w:rPr>
        <w:t>6</w:t>
      </w:r>
      <w:r w:rsidR="00B258AB">
        <w:rPr>
          <w:sz w:val="20"/>
          <w:szCs w:val="20"/>
        </w:rPr>
        <w:t> </w:t>
      </w:r>
      <w:r w:rsidR="00A9198E">
        <w:rPr>
          <w:sz w:val="20"/>
          <w:szCs w:val="20"/>
        </w:rPr>
        <w:t xml:space="preserve"> – </w:t>
      </w:r>
      <w:r w:rsidRPr="004E7B96">
        <w:rPr>
          <w:sz w:val="20"/>
          <w:szCs w:val="20"/>
        </w:rPr>
        <w:t>státnímu zástupci vícekrát</w:t>
      </w:r>
    </w:p>
    <w:p w14:paraId="1ED877AB" w14:textId="77777777" w:rsidR="00283626" w:rsidRDefault="00283626" w:rsidP="004A620E">
      <w:pPr>
        <w:pStyle w:val="Zhlav"/>
        <w:tabs>
          <w:tab w:val="clear" w:pos="4536"/>
          <w:tab w:val="clear" w:pos="9072"/>
        </w:tabs>
        <w:ind w:left="360"/>
        <w:rPr>
          <w:sz w:val="20"/>
        </w:rPr>
      </w:pPr>
      <w:r w:rsidRPr="004E7B96">
        <w:rPr>
          <w:sz w:val="20"/>
        </w:rPr>
        <w:t xml:space="preserve">znak </w:t>
      </w:r>
      <w:r w:rsidR="00B258AB" w:rsidRPr="004E7B96">
        <w:rPr>
          <w:sz w:val="20"/>
        </w:rPr>
        <w:t>9</w:t>
      </w:r>
      <w:r w:rsidR="00B258AB">
        <w:rPr>
          <w:sz w:val="20"/>
        </w:rPr>
        <w:t> </w:t>
      </w:r>
      <w:r w:rsidR="00A9198E">
        <w:rPr>
          <w:sz w:val="20"/>
        </w:rPr>
        <w:t xml:space="preserve"> – </w:t>
      </w:r>
      <w:r w:rsidRPr="004E7B96">
        <w:rPr>
          <w:sz w:val="20"/>
        </w:rPr>
        <w:t>nevráceno</w:t>
      </w:r>
    </w:p>
    <w:p w14:paraId="7173A227" w14:textId="77777777" w:rsidR="00EE7AB0" w:rsidRPr="004E7B96" w:rsidRDefault="00EE7AB0" w:rsidP="004A620E">
      <w:pPr>
        <w:pStyle w:val="Zhlav"/>
        <w:tabs>
          <w:tab w:val="clear" w:pos="4536"/>
          <w:tab w:val="clear" w:pos="9072"/>
        </w:tabs>
        <w:ind w:left="360"/>
        <w:rPr>
          <w:sz w:val="20"/>
        </w:rPr>
      </w:pPr>
    </w:p>
    <w:p w14:paraId="7C20937F" w14:textId="77777777" w:rsidR="00283626" w:rsidRPr="00CC34FD" w:rsidRDefault="00B258AB" w:rsidP="00925BCC">
      <w:pPr>
        <w:rPr>
          <w:b/>
          <w:u w:val="single"/>
        </w:rPr>
      </w:pPr>
      <w:r w:rsidRPr="00CC34FD">
        <w:rPr>
          <w:b/>
          <w:u w:val="single"/>
        </w:rPr>
        <w:t>V</w:t>
      </w:r>
      <w:r>
        <w:rPr>
          <w:b/>
          <w:u w:val="single"/>
        </w:rPr>
        <w:t> </w:t>
      </w:r>
      <w:r w:rsidR="00283626" w:rsidRPr="00CC34FD">
        <w:rPr>
          <w:b/>
          <w:u w:val="single"/>
        </w:rPr>
        <w:t>. Zajištění</w:t>
      </w:r>
    </w:p>
    <w:p w14:paraId="08C76D8B" w14:textId="77777777" w:rsidR="00283626" w:rsidRPr="004E7B96" w:rsidRDefault="0060535F" w:rsidP="00283626">
      <w:pPr>
        <w:rPr>
          <w:sz w:val="20"/>
          <w:szCs w:val="20"/>
        </w:rPr>
      </w:pPr>
      <w:r w:rsidRPr="004E7B96">
        <w:rPr>
          <w:b/>
          <w:sz w:val="20"/>
          <w:szCs w:val="20"/>
        </w:rPr>
        <w:t>20</w:t>
      </w:r>
      <w:r w:rsidR="00A9198E">
        <w:rPr>
          <w:b/>
          <w:sz w:val="20"/>
          <w:szCs w:val="20"/>
        </w:rPr>
        <w:t xml:space="preserve"> – </w:t>
      </w:r>
      <w:r w:rsidR="00283626" w:rsidRPr="004E7B96">
        <w:rPr>
          <w:b/>
          <w:sz w:val="20"/>
          <w:szCs w:val="20"/>
        </w:rPr>
        <w:t>zadržení, zatčení</w:t>
      </w:r>
      <w:r w:rsidR="00B62EF0" w:rsidRPr="004E7B96">
        <w:rPr>
          <w:b/>
          <w:sz w:val="20"/>
          <w:szCs w:val="20"/>
        </w:rPr>
        <w:t>, vazba</w:t>
      </w:r>
    </w:p>
    <w:p w14:paraId="65C23174" w14:textId="77777777" w:rsidR="00B62EF0" w:rsidRPr="004E7B96" w:rsidRDefault="00B258AB" w:rsidP="0060535F">
      <w:pPr>
        <w:ind w:left="360" w:hanging="360"/>
        <w:rPr>
          <w:sz w:val="20"/>
          <w:szCs w:val="20"/>
        </w:rPr>
      </w:pPr>
      <w:r w:rsidRPr="004E7B96">
        <w:rPr>
          <w:sz w:val="20"/>
          <w:szCs w:val="20"/>
        </w:rPr>
        <w:t>a</w:t>
      </w:r>
      <w:r>
        <w:rPr>
          <w:sz w:val="20"/>
          <w:szCs w:val="20"/>
        </w:rPr>
        <w:t> </w:t>
      </w:r>
      <w:r w:rsidR="0060535F" w:rsidRPr="004E7B96">
        <w:rPr>
          <w:sz w:val="20"/>
          <w:szCs w:val="20"/>
        </w:rPr>
        <w:t>)</w:t>
      </w:r>
      <w:r w:rsidR="00B62EF0" w:rsidRPr="004E7B96">
        <w:rPr>
          <w:sz w:val="20"/>
          <w:szCs w:val="20"/>
        </w:rPr>
        <w:t xml:space="preserve"> </w:t>
      </w:r>
      <w:r w:rsidR="005D0333" w:rsidRPr="004E7B96">
        <w:rPr>
          <w:b/>
          <w:sz w:val="20"/>
          <w:szCs w:val="20"/>
          <w:u w:val="single"/>
        </w:rPr>
        <w:t>z</w:t>
      </w:r>
      <w:r w:rsidR="00B62EF0" w:rsidRPr="004E7B96">
        <w:rPr>
          <w:b/>
          <w:sz w:val="20"/>
          <w:szCs w:val="20"/>
          <w:u w:val="single"/>
        </w:rPr>
        <w:t>působ</w:t>
      </w:r>
    </w:p>
    <w:p w14:paraId="65F025AD" w14:textId="77777777" w:rsidR="00A9198E" w:rsidRDefault="0060535F" w:rsidP="0060535F">
      <w:pPr>
        <w:ind w:left="360" w:hanging="360"/>
        <w:rPr>
          <w:sz w:val="20"/>
          <w:szCs w:val="20"/>
        </w:rPr>
      </w:pPr>
      <w:r w:rsidRPr="004E7B96">
        <w:rPr>
          <w:sz w:val="20"/>
          <w:szCs w:val="20"/>
        </w:rPr>
        <w:t xml:space="preserve"> </w:t>
      </w:r>
      <w:r w:rsidRPr="004E7B96">
        <w:rPr>
          <w:sz w:val="20"/>
          <w:szCs w:val="20"/>
        </w:rPr>
        <w:tab/>
      </w:r>
      <w:r w:rsidR="00283626" w:rsidRPr="004E7B96">
        <w:rPr>
          <w:sz w:val="20"/>
          <w:szCs w:val="20"/>
        </w:rPr>
        <w:t xml:space="preserve">znak </w:t>
      </w:r>
      <w:r w:rsidR="00B258AB" w:rsidRPr="004E7B96">
        <w:rPr>
          <w:sz w:val="20"/>
          <w:szCs w:val="20"/>
        </w:rPr>
        <w:t>1</w:t>
      </w:r>
      <w:r w:rsidR="00B258AB">
        <w:rPr>
          <w:sz w:val="20"/>
          <w:szCs w:val="20"/>
        </w:rPr>
        <w:t> </w:t>
      </w:r>
      <w:r w:rsidR="00A9198E">
        <w:rPr>
          <w:sz w:val="20"/>
          <w:szCs w:val="20"/>
        </w:rPr>
        <w:t xml:space="preserve"> – </w:t>
      </w:r>
      <w:r w:rsidR="00283626" w:rsidRPr="004E7B96">
        <w:rPr>
          <w:sz w:val="20"/>
          <w:szCs w:val="20"/>
        </w:rPr>
        <w:t xml:space="preserve">zadržení podle </w:t>
      </w:r>
      <w:r w:rsidR="00BD4087">
        <w:rPr>
          <w:sz w:val="20"/>
          <w:szCs w:val="20"/>
        </w:rPr>
        <w:t>§ </w:t>
      </w:r>
      <w:r w:rsidR="00283626" w:rsidRPr="004E7B96">
        <w:rPr>
          <w:sz w:val="20"/>
          <w:szCs w:val="20"/>
        </w:rPr>
        <w:t>75 nebo 76 trestního řádu</w:t>
      </w:r>
    </w:p>
    <w:p w14:paraId="48E24553" w14:textId="77777777" w:rsidR="008F6438" w:rsidRDefault="00283626" w:rsidP="008F6438">
      <w:pPr>
        <w:ind w:left="360"/>
        <w:rPr>
          <w:sz w:val="20"/>
          <w:szCs w:val="20"/>
        </w:rPr>
      </w:pPr>
      <w:r w:rsidRPr="004E7B96">
        <w:rPr>
          <w:sz w:val="20"/>
          <w:szCs w:val="20"/>
        </w:rPr>
        <w:t xml:space="preserve">znak </w:t>
      </w:r>
      <w:r w:rsidR="00B258AB" w:rsidRPr="004E7B96">
        <w:rPr>
          <w:sz w:val="20"/>
          <w:szCs w:val="20"/>
        </w:rPr>
        <w:t>2</w:t>
      </w:r>
      <w:r w:rsidR="00B258AB">
        <w:rPr>
          <w:sz w:val="20"/>
          <w:szCs w:val="20"/>
        </w:rPr>
        <w:t> </w:t>
      </w:r>
      <w:r w:rsidR="00A9198E">
        <w:rPr>
          <w:sz w:val="20"/>
          <w:szCs w:val="20"/>
        </w:rPr>
        <w:t xml:space="preserve"> – </w:t>
      </w:r>
      <w:r w:rsidRPr="004E7B96">
        <w:rPr>
          <w:sz w:val="20"/>
          <w:szCs w:val="20"/>
        </w:rPr>
        <w:t xml:space="preserve">zatčení na základě příkazu soudu podle </w:t>
      </w:r>
      <w:r w:rsidR="00BD4087">
        <w:rPr>
          <w:sz w:val="20"/>
          <w:szCs w:val="20"/>
        </w:rPr>
        <w:t>§ </w:t>
      </w:r>
      <w:r w:rsidRPr="004E7B96">
        <w:rPr>
          <w:sz w:val="20"/>
          <w:szCs w:val="20"/>
        </w:rPr>
        <w:t xml:space="preserve">69 </w:t>
      </w:r>
      <w:r w:rsidR="00DE08C9">
        <w:rPr>
          <w:sz w:val="20"/>
          <w:szCs w:val="20"/>
        </w:rPr>
        <w:t>tr. </w:t>
      </w:r>
      <w:r w:rsidR="00B258AB">
        <w:rPr>
          <w:sz w:val="20"/>
          <w:szCs w:val="20"/>
        </w:rPr>
        <w:t>ř </w:t>
      </w:r>
      <w:r w:rsidR="00DE08C9">
        <w:rPr>
          <w:sz w:val="20"/>
          <w:szCs w:val="20"/>
        </w:rPr>
        <w:t>.</w:t>
      </w:r>
    </w:p>
    <w:p w14:paraId="2B8A5513" w14:textId="77777777" w:rsidR="008F6438" w:rsidRDefault="008F6438" w:rsidP="008F6438">
      <w:pPr>
        <w:ind w:left="360"/>
        <w:rPr>
          <w:sz w:val="20"/>
          <w:szCs w:val="20"/>
        </w:rPr>
      </w:pPr>
      <w:r w:rsidRPr="000676EF">
        <w:rPr>
          <w:sz w:val="20"/>
          <w:szCs w:val="20"/>
        </w:rPr>
        <w:t xml:space="preserve">znak </w:t>
      </w:r>
      <w:r w:rsidR="00B258AB" w:rsidRPr="000676EF">
        <w:rPr>
          <w:sz w:val="20"/>
          <w:szCs w:val="20"/>
        </w:rPr>
        <w:t>3</w:t>
      </w:r>
      <w:r w:rsidR="00B258AB">
        <w:rPr>
          <w:sz w:val="20"/>
          <w:szCs w:val="20"/>
        </w:rPr>
        <w:t> </w:t>
      </w:r>
      <w:r w:rsidRPr="000676EF">
        <w:rPr>
          <w:sz w:val="20"/>
          <w:szCs w:val="20"/>
        </w:rPr>
        <w:t xml:space="preserve"> – zadržení na základě příkazu soudu podle </w:t>
      </w:r>
      <w:r w:rsidR="00BD4087">
        <w:rPr>
          <w:sz w:val="20"/>
          <w:szCs w:val="20"/>
        </w:rPr>
        <w:t>§ </w:t>
      </w:r>
      <w:r w:rsidRPr="000676EF">
        <w:rPr>
          <w:sz w:val="20"/>
          <w:szCs w:val="20"/>
        </w:rPr>
        <w:t>76a trestního řádu</w:t>
      </w:r>
    </w:p>
    <w:p w14:paraId="74EE7E29" w14:textId="77777777" w:rsidR="007303A1" w:rsidRPr="00600F3B" w:rsidRDefault="00D97658" w:rsidP="008F6438">
      <w:pPr>
        <w:ind w:left="360"/>
        <w:rPr>
          <w:sz w:val="20"/>
          <w:szCs w:val="20"/>
        </w:rPr>
      </w:pPr>
      <w:r w:rsidRPr="00600F3B">
        <w:rPr>
          <w:sz w:val="20"/>
          <w:szCs w:val="20"/>
        </w:rPr>
        <w:t xml:space="preserve">znak </w:t>
      </w:r>
      <w:r w:rsidR="00B258AB" w:rsidRPr="00600F3B">
        <w:rPr>
          <w:sz w:val="20"/>
          <w:szCs w:val="20"/>
        </w:rPr>
        <w:t>4</w:t>
      </w:r>
      <w:r w:rsidR="00B258AB">
        <w:rPr>
          <w:sz w:val="20"/>
          <w:szCs w:val="20"/>
        </w:rPr>
        <w:t> </w:t>
      </w:r>
      <w:r w:rsidRPr="00600F3B">
        <w:rPr>
          <w:sz w:val="20"/>
          <w:szCs w:val="20"/>
        </w:rPr>
        <w:t xml:space="preserve"> –</w:t>
      </w:r>
      <w:r w:rsidR="008E6F46" w:rsidRPr="00600F3B">
        <w:rPr>
          <w:sz w:val="20"/>
          <w:szCs w:val="20"/>
        </w:rPr>
        <w:t xml:space="preserve"> </w:t>
      </w:r>
      <w:r w:rsidR="007303A1" w:rsidRPr="00600F3B">
        <w:rPr>
          <w:sz w:val="20"/>
          <w:szCs w:val="20"/>
        </w:rPr>
        <w:t>zadržení na základě Evropského zatýkacího rozkazu</w:t>
      </w:r>
    </w:p>
    <w:p w14:paraId="7C6AD6F0" w14:textId="77777777" w:rsidR="00C74EA0" w:rsidRPr="00600F3B" w:rsidRDefault="00C74EA0" w:rsidP="008F6438">
      <w:pPr>
        <w:ind w:left="360"/>
        <w:rPr>
          <w:sz w:val="20"/>
          <w:szCs w:val="20"/>
        </w:rPr>
      </w:pPr>
      <w:r w:rsidRPr="00600F3B">
        <w:rPr>
          <w:sz w:val="20"/>
          <w:szCs w:val="20"/>
        </w:rPr>
        <w:t xml:space="preserve">znak </w:t>
      </w:r>
      <w:r w:rsidR="00B258AB" w:rsidRPr="00600F3B">
        <w:rPr>
          <w:sz w:val="20"/>
          <w:szCs w:val="20"/>
        </w:rPr>
        <w:t>5</w:t>
      </w:r>
      <w:r w:rsidR="00B258AB">
        <w:rPr>
          <w:sz w:val="20"/>
          <w:szCs w:val="20"/>
        </w:rPr>
        <w:t> </w:t>
      </w:r>
      <w:r w:rsidRPr="00600F3B">
        <w:rPr>
          <w:sz w:val="20"/>
          <w:szCs w:val="20"/>
        </w:rPr>
        <w:t xml:space="preserve"> – zadržení na základě Zatýkacího rozkazu</w:t>
      </w:r>
    </w:p>
    <w:p w14:paraId="29C4B2B2" w14:textId="77777777" w:rsidR="00283626" w:rsidRPr="004E7B96" w:rsidRDefault="00283626" w:rsidP="0060535F">
      <w:pPr>
        <w:ind w:firstLine="360"/>
        <w:rPr>
          <w:sz w:val="20"/>
          <w:szCs w:val="20"/>
        </w:rPr>
      </w:pPr>
      <w:r w:rsidRPr="004E7B96">
        <w:rPr>
          <w:sz w:val="20"/>
          <w:szCs w:val="20"/>
        </w:rPr>
        <w:t xml:space="preserve">znak </w:t>
      </w:r>
      <w:r w:rsidR="00B258AB" w:rsidRPr="004E7B96">
        <w:rPr>
          <w:sz w:val="20"/>
          <w:szCs w:val="20"/>
        </w:rPr>
        <w:t>9</w:t>
      </w:r>
      <w:r w:rsidR="00B258AB">
        <w:rPr>
          <w:sz w:val="20"/>
          <w:szCs w:val="20"/>
        </w:rPr>
        <w:t> </w:t>
      </w:r>
      <w:r w:rsidR="00A9198E">
        <w:rPr>
          <w:sz w:val="20"/>
          <w:szCs w:val="20"/>
        </w:rPr>
        <w:t xml:space="preserve"> – </w:t>
      </w:r>
      <w:r w:rsidRPr="004E7B96">
        <w:rPr>
          <w:sz w:val="20"/>
          <w:szCs w:val="20"/>
        </w:rPr>
        <w:t>nebylo</w:t>
      </w:r>
    </w:p>
    <w:p w14:paraId="7A0813BA" w14:textId="77777777" w:rsidR="00B62EF0" w:rsidRPr="004E7B96" w:rsidRDefault="00B258AB" w:rsidP="0060535F">
      <w:pPr>
        <w:ind w:left="360" w:hanging="360"/>
        <w:rPr>
          <w:sz w:val="20"/>
          <w:szCs w:val="20"/>
        </w:rPr>
      </w:pPr>
      <w:r w:rsidRPr="004E7B96">
        <w:rPr>
          <w:sz w:val="20"/>
          <w:szCs w:val="20"/>
        </w:rPr>
        <w:t>b</w:t>
      </w:r>
      <w:r>
        <w:rPr>
          <w:sz w:val="20"/>
          <w:szCs w:val="20"/>
        </w:rPr>
        <w:t> </w:t>
      </w:r>
      <w:r w:rsidR="0060535F" w:rsidRPr="004E7B96">
        <w:rPr>
          <w:sz w:val="20"/>
          <w:szCs w:val="20"/>
        </w:rPr>
        <w:t>)</w:t>
      </w:r>
      <w:r w:rsidR="00B62EF0" w:rsidRPr="004E7B96">
        <w:rPr>
          <w:sz w:val="20"/>
          <w:szCs w:val="20"/>
        </w:rPr>
        <w:t xml:space="preserve"> </w:t>
      </w:r>
      <w:r w:rsidR="006A0A3F" w:rsidRPr="004E7B96">
        <w:rPr>
          <w:b/>
          <w:sz w:val="20"/>
          <w:szCs w:val="20"/>
          <w:u w:val="single"/>
        </w:rPr>
        <w:t>rozhodnuto</w:t>
      </w:r>
    </w:p>
    <w:p w14:paraId="22E9C833" w14:textId="77777777" w:rsidR="00283626" w:rsidRPr="004E7B96" w:rsidRDefault="0060535F" w:rsidP="0060535F">
      <w:pPr>
        <w:ind w:left="360" w:hanging="360"/>
        <w:rPr>
          <w:sz w:val="20"/>
          <w:szCs w:val="20"/>
        </w:rPr>
      </w:pPr>
      <w:r w:rsidRPr="004E7B96">
        <w:rPr>
          <w:sz w:val="20"/>
          <w:szCs w:val="20"/>
        </w:rPr>
        <w:tab/>
      </w:r>
      <w:r w:rsidR="00283626" w:rsidRPr="004E7B96">
        <w:rPr>
          <w:sz w:val="20"/>
          <w:szCs w:val="20"/>
        </w:rPr>
        <w:t xml:space="preserve">znak </w:t>
      </w:r>
      <w:r w:rsidR="00B258AB" w:rsidRPr="004E7B96">
        <w:rPr>
          <w:sz w:val="20"/>
          <w:szCs w:val="20"/>
        </w:rPr>
        <w:t>1</w:t>
      </w:r>
      <w:r w:rsidR="00B258AB">
        <w:rPr>
          <w:sz w:val="20"/>
          <w:szCs w:val="20"/>
        </w:rPr>
        <w:t> </w:t>
      </w:r>
      <w:r w:rsidR="00A9198E">
        <w:rPr>
          <w:sz w:val="20"/>
          <w:szCs w:val="20"/>
        </w:rPr>
        <w:t xml:space="preserve"> – </w:t>
      </w:r>
      <w:r w:rsidR="00283626" w:rsidRPr="004E7B96">
        <w:rPr>
          <w:sz w:val="20"/>
          <w:szCs w:val="20"/>
        </w:rPr>
        <w:t>pachatel propuštěn</w:t>
      </w:r>
    </w:p>
    <w:p w14:paraId="7DB2094A" w14:textId="77777777" w:rsidR="00283626" w:rsidRPr="004E7B96" w:rsidRDefault="00283626" w:rsidP="0060535F">
      <w:pPr>
        <w:ind w:firstLine="360"/>
        <w:rPr>
          <w:sz w:val="20"/>
          <w:szCs w:val="20"/>
        </w:rPr>
      </w:pPr>
      <w:r w:rsidRPr="004E7B96">
        <w:rPr>
          <w:sz w:val="20"/>
          <w:szCs w:val="20"/>
        </w:rPr>
        <w:t xml:space="preserve">znak </w:t>
      </w:r>
      <w:r w:rsidR="00B258AB" w:rsidRPr="004E7B96">
        <w:rPr>
          <w:sz w:val="20"/>
          <w:szCs w:val="20"/>
        </w:rPr>
        <w:t>2</w:t>
      </w:r>
      <w:r w:rsidR="00B258AB">
        <w:rPr>
          <w:sz w:val="20"/>
          <w:szCs w:val="20"/>
        </w:rPr>
        <w:t> </w:t>
      </w:r>
      <w:r w:rsidR="00A9198E">
        <w:rPr>
          <w:sz w:val="20"/>
          <w:szCs w:val="20"/>
        </w:rPr>
        <w:t xml:space="preserve"> – </w:t>
      </w:r>
      <w:r w:rsidRPr="004E7B96">
        <w:rPr>
          <w:sz w:val="20"/>
          <w:szCs w:val="20"/>
        </w:rPr>
        <w:t>pachatel vzat do vazby</w:t>
      </w:r>
    </w:p>
    <w:p w14:paraId="321B6800" w14:textId="77777777" w:rsidR="00283626" w:rsidRPr="004E7B96" w:rsidRDefault="00283626" w:rsidP="0060535F">
      <w:pPr>
        <w:ind w:firstLine="360"/>
        <w:rPr>
          <w:sz w:val="20"/>
          <w:szCs w:val="20"/>
        </w:rPr>
      </w:pPr>
      <w:r w:rsidRPr="004E7B96">
        <w:rPr>
          <w:sz w:val="20"/>
          <w:szCs w:val="20"/>
        </w:rPr>
        <w:t xml:space="preserve">znak </w:t>
      </w:r>
      <w:r w:rsidR="00B258AB" w:rsidRPr="004E7B96">
        <w:rPr>
          <w:sz w:val="20"/>
          <w:szCs w:val="20"/>
        </w:rPr>
        <w:t>3</w:t>
      </w:r>
      <w:r w:rsidR="00B258AB">
        <w:rPr>
          <w:sz w:val="20"/>
          <w:szCs w:val="20"/>
        </w:rPr>
        <w:t> </w:t>
      </w:r>
      <w:r w:rsidR="00A9198E">
        <w:rPr>
          <w:sz w:val="20"/>
          <w:szCs w:val="20"/>
        </w:rPr>
        <w:t xml:space="preserve"> – </w:t>
      </w:r>
      <w:r w:rsidRPr="004E7B96">
        <w:rPr>
          <w:sz w:val="20"/>
          <w:szCs w:val="20"/>
        </w:rPr>
        <w:t>vazba bez zadržení</w:t>
      </w:r>
    </w:p>
    <w:p w14:paraId="60719540" w14:textId="77777777" w:rsidR="00283626" w:rsidRPr="004E7B96" w:rsidRDefault="00283626" w:rsidP="0060535F">
      <w:pPr>
        <w:pStyle w:val="Zhlav"/>
        <w:tabs>
          <w:tab w:val="clear" w:pos="4536"/>
          <w:tab w:val="clear" w:pos="9072"/>
        </w:tabs>
        <w:ind w:firstLine="360"/>
        <w:rPr>
          <w:sz w:val="20"/>
        </w:rPr>
      </w:pPr>
      <w:r w:rsidRPr="004E7B96">
        <w:rPr>
          <w:sz w:val="20"/>
        </w:rPr>
        <w:t xml:space="preserve">znak </w:t>
      </w:r>
      <w:r w:rsidR="00B258AB" w:rsidRPr="004E7B96">
        <w:rPr>
          <w:sz w:val="20"/>
        </w:rPr>
        <w:t>4</w:t>
      </w:r>
      <w:r w:rsidR="00B258AB">
        <w:rPr>
          <w:sz w:val="20"/>
        </w:rPr>
        <w:t> </w:t>
      </w:r>
      <w:r w:rsidR="00A9198E">
        <w:rPr>
          <w:sz w:val="20"/>
        </w:rPr>
        <w:t xml:space="preserve"> – </w:t>
      </w:r>
      <w:r w:rsidRPr="004E7B96">
        <w:rPr>
          <w:sz w:val="20"/>
        </w:rPr>
        <w:t>pachatel předán soudu ze zadržení</w:t>
      </w:r>
      <w:r w:rsidR="00A9198E">
        <w:rPr>
          <w:sz w:val="20"/>
        </w:rPr>
        <w:t xml:space="preserve"> </w:t>
      </w:r>
      <w:r w:rsidR="00B258AB">
        <w:rPr>
          <w:sz w:val="20"/>
        </w:rPr>
        <w:t>s </w:t>
      </w:r>
      <w:r w:rsidR="00A9198E">
        <w:rPr>
          <w:sz w:val="20"/>
        </w:rPr>
        <w:t> </w:t>
      </w:r>
      <w:r w:rsidRPr="004E7B96">
        <w:rPr>
          <w:sz w:val="20"/>
        </w:rPr>
        <w:t>obžalobou</w:t>
      </w:r>
    </w:p>
    <w:p w14:paraId="00779C82" w14:textId="77777777" w:rsidR="00283626" w:rsidRDefault="00283626" w:rsidP="0060535F">
      <w:pPr>
        <w:pStyle w:val="Zhlav"/>
        <w:tabs>
          <w:tab w:val="clear" w:pos="4536"/>
          <w:tab w:val="clear" w:pos="9072"/>
        </w:tabs>
        <w:ind w:firstLine="360"/>
        <w:rPr>
          <w:sz w:val="20"/>
        </w:rPr>
      </w:pPr>
      <w:r w:rsidRPr="004E7B96">
        <w:rPr>
          <w:sz w:val="20"/>
        </w:rPr>
        <w:t xml:space="preserve">znak </w:t>
      </w:r>
      <w:r w:rsidR="00B258AB" w:rsidRPr="004E7B96">
        <w:rPr>
          <w:sz w:val="20"/>
        </w:rPr>
        <w:t>5</w:t>
      </w:r>
      <w:r w:rsidR="00B258AB">
        <w:rPr>
          <w:sz w:val="20"/>
        </w:rPr>
        <w:t> </w:t>
      </w:r>
      <w:r w:rsidR="00A9198E">
        <w:rPr>
          <w:sz w:val="20"/>
        </w:rPr>
        <w:t xml:space="preserve"> – </w:t>
      </w:r>
      <w:r w:rsidRPr="004E7B96">
        <w:rPr>
          <w:sz w:val="20"/>
        </w:rPr>
        <w:t>pachatel předán soudu ze zadržení</w:t>
      </w:r>
      <w:r w:rsidR="00A9198E">
        <w:rPr>
          <w:sz w:val="20"/>
        </w:rPr>
        <w:t xml:space="preserve"> </w:t>
      </w:r>
      <w:r w:rsidR="00B258AB">
        <w:rPr>
          <w:sz w:val="20"/>
        </w:rPr>
        <w:t>s </w:t>
      </w:r>
      <w:r w:rsidR="00A9198E">
        <w:rPr>
          <w:sz w:val="20"/>
        </w:rPr>
        <w:t> </w:t>
      </w:r>
      <w:r w:rsidRPr="004E7B96">
        <w:rPr>
          <w:sz w:val="20"/>
        </w:rPr>
        <w:t>návrhem na potrestání</w:t>
      </w:r>
    </w:p>
    <w:p w14:paraId="07BBDC0E" w14:textId="77777777" w:rsidR="00431DD3" w:rsidRPr="004E7B96" w:rsidRDefault="00431DD3" w:rsidP="0060535F">
      <w:pPr>
        <w:pStyle w:val="Zhlav"/>
        <w:tabs>
          <w:tab w:val="clear" w:pos="4536"/>
          <w:tab w:val="clear" w:pos="9072"/>
        </w:tabs>
        <w:ind w:firstLine="360"/>
        <w:rPr>
          <w:sz w:val="20"/>
        </w:rPr>
      </w:pPr>
      <w:r>
        <w:rPr>
          <w:sz w:val="20"/>
        </w:rPr>
        <w:t xml:space="preserve">znak </w:t>
      </w:r>
      <w:r w:rsidR="00B258AB">
        <w:rPr>
          <w:sz w:val="20"/>
        </w:rPr>
        <w:t>6 </w:t>
      </w:r>
      <w:r>
        <w:rPr>
          <w:sz w:val="20"/>
        </w:rPr>
        <w:t xml:space="preserve"> – předán soudu ze zadržení </w:t>
      </w:r>
      <w:r w:rsidR="00B258AB">
        <w:rPr>
          <w:sz w:val="20"/>
        </w:rPr>
        <w:t>s </w:t>
      </w:r>
      <w:r>
        <w:rPr>
          <w:sz w:val="20"/>
        </w:rPr>
        <w:t xml:space="preserve"> návrhem na schválení dohody </w:t>
      </w:r>
      <w:r w:rsidR="00B258AB">
        <w:rPr>
          <w:sz w:val="20"/>
        </w:rPr>
        <w:t>o </w:t>
      </w:r>
      <w:r>
        <w:rPr>
          <w:sz w:val="20"/>
        </w:rPr>
        <w:t xml:space="preserve"> vině </w:t>
      </w:r>
      <w:r w:rsidR="00B258AB">
        <w:rPr>
          <w:sz w:val="20"/>
        </w:rPr>
        <w:t>a </w:t>
      </w:r>
      <w:r>
        <w:rPr>
          <w:sz w:val="20"/>
        </w:rPr>
        <w:t xml:space="preserve"> trestu</w:t>
      </w:r>
    </w:p>
    <w:p w14:paraId="4CF5BABC" w14:textId="77777777" w:rsidR="00283626" w:rsidRPr="004E7B96" w:rsidRDefault="00283626" w:rsidP="0060535F">
      <w:pPr>
        <w:ind w:firstLine="360"/>
        <w:rPr>
          <w:sz w:val="20"/>
          <w:szCs w:val="20"/>
        </w:rPr>
      </w:pPr>
      <w:r w:rsidRPr="004E7B96">
        <w:rPr>
          <w:sz w:val="20"/>
          <w:szCs w:val="20"/>
        </w:rPr>
        <w:t xml:space="preserve">znak </w:t>
      </w:r>
      <w:r w:rsidR="00B258AB" w:rsidRPr="004E7B96">
        <w:rPr>
          <w:sz w:val="20"/>
          <w:szCs w:val="20"/>
        </w:rPr>
        <w:t>9</w:t>
      </w:r>
      <w:r w:rsidR="00B258AB">
        <w:rPr>
          <w:sz w:val="20"/>
          <w:szCs w:val="20"/>
        </w:rPr>
        <w:t> </w:t>
      </w:r>
      <w:r w:rsidR="00A9198E">
        <w:rPr>
          <w:sz w:val="20"/>
          <w:szCs w:val="20"/>
        </w:rPr>
        <w:t xml:space="preserve"> – </w:t>
      </w:r>
      <w:r w:rsidRPr="004E7B96">
        <w:rPr>
          <w:sz w:val="20"/>
          <w:szCs w:val="20"/>
        </w:rPr>
        <w:t>nevazební</w:t>
      </w:r>
    </w:p>
    <w:p w14:paraId="0A09A5BD" w14:textId="77777777" w:rsidR="00A9198E" w:rsidRDefault="0060535F" w:rsidP="001F7070">
      <w:pPr>
        <w:rPr>
          <w:b/>
          <w:sz w:val="20"/>
          <w:szCs w:val="20"/>
        </w:rPr>
      </w:pPr>
      <w:r w:rsidRPr="004E7B96">
        <w:rPr>
          <w:b/>
          <w:sz w:val="20"/>
          <w:szCs w:val="20"/>
        </w:rPr>
        <w:t>21</w:t>
      </w:r>
      <w:r w:rsidR="00A9198E">
        <w:rPr>
          <w:b/>
          <w:sz w:val="20"/>
          <w:szCs w:val="20"/>
        </w:rPr>
        <w:t xml:space="preserve"> – </w:t>
      </w:r>
      <w:r w:rsidR="00283626" w:rsidRPr="004E7B96">
        <w:rPr>
          <w:b/>
          <w:sz w:val="20"/>
          <w:szCs w:val="20"/>
        </w:rPr>
        <w:t>délka vazby</w:t>
      </w:r>
      <w:r w:rsidR="00A9198E">
        <w:rPr>
          <w:b/>
          <w:sz w:val="20"/>
          <w:szCs w:val="20"/>
        </w:rPr>
        <w:t xml:space="preserve"> </w:t>
      </w:r>
      <w:r w:rsidR="00B258AB">
        <w:rPr>
          <w:b/>
          <w:sz w:val="20"/>
          <w:szCs w:val="20"/>
        </w:rPr>
        <w:t>v </w:t>
      </w:r>
      <w:r w:rsidR="00A9198E">
        <w:rPr>
          <w:b/>
          <w:sz w:val="20"/>
          <w:szCs w:val="20"/>
        </w:rPr>
        <w:t> </w:t>
      </w:r>
      <w:r w:rsidR="00283626" w:rsidRPr="004E7B96">
        <w:rPr>
          <w:b/>
          <w:sz w:val="20"/>
          <w:szCs w:val="20"/>
        </w:rPr>
        <w:t>přípravném řízení</w:t>
      </w:r>
      <w:r w:rsidR="00CF1605">
        <w:rPr>
          <w:b/>
          <w:sz w:val="20"/>
          <w:szCs w:val="20"/>
        </w:rPr>
        <w:t xml:space="preserve"> </w:t>
      </w:r>
      <w:r w:rsidR="00B258AB" w:rsidRPr="003A4E6B">
        <w:rPr>
          <w:b/>
          <w:sz w:val="20"/>
          <w:szCs w:val="20"/>
        </w:rPr>
        <w:t>v </w:t>
      </w:r>
      <w:r w:rsidR="00A9198E" w:rsidRPr="003A4E6B">
        <w:rPr>
          <w:b/>
          <w:sz w:val="20"/>
          <w:szCs w:val="20"/>
        </w:rPr>
        <w:t> </w:t>
      </w:r>
      <w:r w:rsidR="00283626" w:rsidRPr="003A4E6B">
        <w:rPr>
          <w:b/>
          <w:sz w:val="20"/>
          <w:szCs w:val="20"/>
        </w:rPr>
        <w:t>měsících</w:t>
      </w:r>
    </w:p>
    <w:p w14:paraId="2F2800F4" w14:textId="77777777" w:rsidR="00283626" w:rsidRPr="004E7B96" w:rsidRDefault="0060535F" w:rsidP="00283626">
      <w:pPr>
        <w:rPr>
          <w:sz w:val="20"/>
          <w:szCs w:val="20"/>
        </w:rPr>
      </w:pPr>
      <w:r w:rsidRPr="004E7B96">
        <w:rPr>
          <w:b/>
          <w:sz w:val="20"/>
          <w:szCs w:val="20"/>
        </w:rPr>
        <w:t>22</w:t>
      </w:r>
      <w:r w:rsidR="00A9198E">
        <w:rPr>
          <w:b/>
          <w:sz w:val="20"/>
          <w:szCs w:val="20"/>
        </w:rPr>
        <w:t xml:space="preserve"> – </w:t>
      </w:r>
      <w:r w:rsidR="00283626" w:rsidRPr="004E7B96">
        <w:rPr>
          <w:b/>
          <w:sz w:val="20"/>
          <w:szCs w:val="20"/>
        </w:rPr>
        <w:t>skončení vazby</w:t>
      </w:r>
      <w:r w:rsidR="00A9198E">
        <w:rPr>
          <w:b/>
          <w:sz w:val="20"/>
          <w:szCs w:val="20"/>
        </w:rPr>
        <w:t xml:space="preserve"> </w:t>
      </w:r>
      <w:r w:rsidR="00B258AB">
        <w:rPr>
          <w:b/>
          <w:sz w:val="20"/>
          <w:szCs w:val="20"/>
        </w:rPr>
        <w:t>v </w:t>
      </w:r>
      <w:r w:rsidR="00A9198E">
        <w:rPr>
          <w:b/>
          <w:sz w:val="20"/>
          <w:szCs w:val="20"/>
        </w:rPr>
        <w:t> </w:t>
      </w:r>
      <w:r w:rsidR="00283626" w:rsidRPr="004E7B96">
        <w:rPr>
          <w:b/>
          <w:sz w:val="20"/>
          <w:szCs w:val="20"/>
        </w:rPr>
        <w:t>přípravném řízení</w:t>
      </w:r>
    </w:p>
    <w:p w14:paraId="2CB95A72" w14:textId="77777777" w:rsidR="00283626" w:rsidRPr="004E7B96" w:rsidRDefault="00283626" w:rsidP="0060535F">
      <w:pPr>
        <w:ind w:left="360"/>
        <w:rPr>
          <w:sz w:val="20"/>
          <w:szCs w:val="20"/>
        </w:rPr>
      </w:pPr>
      <w:r w:rsidRPr="004E7B96">
        <w:rPr>
          <w:sz w:val="20"/>
          <w:szCs w:val="20"/>
        </w:rPr>
        <w:t xml:space="preserve">znak </w:t>
      </w:r>
      <w:r w:rsidR="00B258AB" w:rsidRPr="004E7B96">
        <w:rPr>
          <w:sz w:val="20"/>
          <w:szCs w:val="20"/>
        </w:rPr>
        <w:t>1</w:t>
      </w:r>
      <w:r w:rsidR="00B258AB">
        <w:rPr>
          <w:sz w:val="20"/>
          <w:szCs w:val="20"/>
        </w:rPr>
        <w:t> </w:t>
      </w:r>
      <w:r w:rsidR="00A9198E">
        <w:rPr>
          <w:sz w:val="20"/>
          <w:szCs w:val="20"/>
        </w:rPr>
        <w:t xml:space="preserve"> – </w:t>
      </w:r>
      <w:r w:rsidRPr="004E7B96">
        <w:rPr>
          <w:sz w:val="20"/>
          <w:szCs w:val="20"/>
        </w:rPr>
        <w:t>obžalobou</w:t>
      </w:r>
    </w:p>
    <w:p w14:paraId="5DCF9E08" w14:textId="77777777" w:rsidR="00283626" w:rsidRPr="004E7B96" w:rsidRDefault="00283626" w:rsidP="0060535F">
      <w:pPr>
        <w:ind w:left="360"/>
        <w:rPr>
          <w:sz w:val="20"/>
          <w:szCs w:val="20"/>
        </w:rPr>
      </w:pPr>
      <w:r w:rsidRPr="004E7B96">
        <w:rPr>
          <w:sz w:val="20"/>
          <w:szCs w:val="20"/>
        </w:rPr>
        <w:t xml:space="preserve">znak </w:t>
      </w:r>
      <w:r w:rsidR="00B258AB" w:rsidRPr="004E7B96">
        <w:rPr>
          <w:sz w:val="20"/>
          <w:szCs w:val="20"/>
        </w:rPr>
        <w:t>2</w:t>
      </w:r>
      <w:r w:rsidR="00B258AB">
        <w:rPr>
          <w:sz w:val="20"/>
          <w:szCs w:val="20"/>
        </w:rPr>
        <w:t> </w:t>
      </w:r>
      <w:r w:rsidR="00A9198E">
        <w:rPr>
          <w:sz w:val="20"/>
          <w:szCs w:val="20"/>
        </w:rPr>
        <w:t xml:space="preserve"> – </w:t>
      </w:r>
      <w:r w:rsidRPr="004E7B96">
        <w:rPr>
          <w:sz w:val="20"/>
          <w:szCs w:val="20"/>
        </w:rPr>
        <w:t>státní zástupce propustil na svobodu</w:t>
      </w:r>
      <w:r w:rsidR="00A9198E">
        <w:rPr>
          <w:sz w:val="20"/>
          <w:szCs w:val="20"/>
        </w:rPr>
        <w:t xml:space="preserve"> – </w:t>
      </w:r>
      <w:r w:rsidRPr="004E7B96">
        <w:rPr>
          <w:sz w:val="20"/>
          <w:szCs w:val="20"/>
        </w:rPr>
        <w:t>pominuly důvody</w:t>
      </w:r>
    </w:p>
    <w:p w14:paraId="00EE71DA" w14:textId="77777777" w:rsidR="00283626" w:rsidRPr="004E7B96" w:rsidRDefault="00283626" w:rsidP="0060535F">
      <w:pPr>
        <w:ind w:left="360"/>
        <w:rPr>
          <w:sz w:val="20"/>
          <w:szCs w:val="20"/>
        </w:rPr>
      </w:pPr>
      <w:r w:rsidRPr="004E7B96">
        <w:rPr>
          <w:sz w:val="20"/>
          <w:szCs w:val="20"/>
        </w:rPr>
        <w:t xml:space="preserve">znak </w:t>
      </w:r>
      <w:r w:rsidR="00B258AB" w:rsidRPr="004E7B96">
        <w:rPr>
          <w:sz w:val="20"/>
          <w:szCs w:val="20"/>
        </w:rPr>
        <w:t>3</w:t>
      </w:r>
      <w:r w:rsidR="00B258AB">
        <w:rPr>
          <w:sz w:val="20"/>
          <w:szCs w:val="20"/>
        </w:rPr>
        <w:t> </w:t>
      </w:r>
      <w:r w:rsidR="00A9198E">
        <w:rPr>
          <w:sz w:val="20"/>
          <w:szCs w:val="20"/>
        </w:rPr>
        <w:t xml:space="preserve"> – </w:t>
      </w:r>
      <w:r w:rsidRPr="004E7B96">
        <w:rPr>
          <w:sz w:val="20"/>
          <w:szCs w:val="20"/>
        </w:rPr>
        <w:t>státní zástupce propustil na svobodu</w:t>
      </w:r>
      <w:r w:rsidR="00A9198E">
        <w:rPr>
          <w:sz w:val="20"/>
          <w:szCs w:val="20"/>
        </w:rPr>
        <w:t xml:space="preserve"> – </w:t>
      </w:r>
      <w:r w:rsidRPr="004E7B96">
        <w:rPr>
          <w:sz w:val="20"/>
          <w:szCs w:val="20"/>
        </w:rPr>
        <w:t>uplynula lhůta</w:t>
      </w:r>
    </w:p>
    <w:p w14:paraId="56925C9C" w14:textId="77777777" w:rsidR="00283626" w:rsidRPr="004E7B96" w:rsidRDefault="00283626" w:rsidP="0060535F">
      <w:pPr>
        <w:ind w:left="360"/>
        <w:rPr>
          <w:sz w:val="20"/>
          <w:szCs w:val="20"/>
        </w:rPr>
      </w:pPr>
      <w:r w:rsidRPr="004E7B96">
        <w:rPr>
          <w:sz w:val="20"/>
          <w:szCs w:val="20"/>
        </w:rPr>
        <w:t xml:space="preserve">znak </w:t>
      </w:r>
      <w:r w:rsidR="00B258AB" w:rsidRPr="004E7B96">
        <w:rPr>
          <w:sz w:val="20"/>
          <w:szCs w:val="20"/>
        </w:rPr>
        <w:t>4</w:t>
      </w:r>
      <w:r w:rsidR="00B258AB">
        <w:rPr>
          <w:sz w:val="20"/>
          <w:szCs w:val="20"/>
        </w:rPr>
        <w:t> </w:t>
      </w:r>
      <w:r w:rsidR="00A9198E">
        <w:rPr>
          <w:sz w:val="20"/>
          <w:szCs w:val="20"/>
        </w:rPr>
        <w:t xml:space="preserve"> – </w:t>
      </w:r>
      <w:r w:rsidRPr="004E7B96">
        <w:rPr>
          <w:sz w:val="20"/>
          <w:szCs w:val="20"/>
        </w:rPr>
        <w:t>propuštění soudem</w:t>
      </w:r>
    </w:p>
    <w:p w14:paraId="47F7B127" w14:textId="77777777" w:rsidR="00283626" w:rsidRPr="004E7B96" w:rsidRDefault="00283626" w:rsidP="0060535F">
      <w:pPr>
        <w:ind w:left="360"/>
        <w:rPr>
          <w:sz w:val="20"/>
          <w:szCs w:val="20"/>
        </w:rPr>
      </w:pPr>
      <w:r w:rsidRPr="004E7B96">
        <w:rPr>
          <w:sz w:val="20"/>
          <w:szCs w:val="20"/>
        </w:rPr>
        <w:t xml:space="preserve">znak </w:t>
      </w:r>
      <w:r w:rsidR="00B258AB" w:rsidRPr="004E7B96">
        <w:rPr>
          <w:sz w:val="20"/>
          <w:szCs w:val="20"/>
        </w:rPr>
        <w:t>5</w:t>
      </w:r>
      <w:r w:rsidR="00B258AB">
        <w:rPr>
          <w:sz w:val="20"/>
          <w:szCs w:val="20"/>
        </w:rPr>
        <w:t> </w:t>
      </w:r>
      <w:r w:rsidR="00A9198E">
        <w:rPr>
          <w:sz w:val="20"/>
          <w:szCs w:val="20"/>
        </w:rPr>
        <w:t xml:space="preserve"> – </w:t>
      </w:r>
      <w:r w:rsidRPr="004E7B96">
        <w:rPr>
          <w:sz w:val="20"/>
          <w:szCs w:val="20"/>
        </w:rPr>
        <w:t>propuštění</w:t>
      </w:r>
      <w:r w:rsidR="00A9198E">
        <w:rPr>
          <w:sz w:val="20"/>
          <w:szCs w:val="20"/>
        </w:rPr>
        <w:t xml:space="preserve"> </w:t>
      </w:r>
      <w:r w:rsidR="00B258AB">
        <w:rPr>
          <w:sz w:val="20"/>
          <w:szCs w:val="20"/>
        </w:rPr>
        <w:t>v </w:t>
      </w:r>
      <w:r w:rsidR="00A9198E">
        <w:rPr>
          <w:sz w:val="20"/>
          <w:szCs w:val="20"/>
        </w:rPr>
        <w:t> </w:t>
      </w:r>
      <w:r w:rsidRPr="004E7B96">
        <w:rPr>
          <w:sz w:val="20"/>
          <w:szCs w:val="20"/>
        </w:rPr>
        <w:t>souvislosti</w:t>
      </w:r>
      <w:r w:rsidR="00A9198E">
        <w:rPr>
          <w:sz w:val="20"/>
          <w:szCs w:val="20"/>
        </w:rPr>
        <w:t xml:space="preserve"> </w:t>
      </w:r>
      <w:r w:rsidR="00B258AB">
        <w:rPr>
          <w:sz w:val="20"/>
          <w:szCs w:val="20"/>
        </w:rPr>
        <w:t>s </w:t>
      </w:r>
      <w:r w:rsidR="00A9198E">
        <w:rPr>
          <w:sz w:val="20"/>
          <w:szCs w:val="20"/>
        </w:rPr>
        <w:t> </w:t>
      </w:r>
      <w:r w:rsidRPr="004E7B96">
        <w:rPr>
          <w:sz w:val="20"/>
          <w:szCs w:val="20"/>
        </w:rPr>
        <w:t>předáním do výkonu trestu</w:t>
      </w:r>
    </w:p>
    <w:p w14:paraId="0453FA5E" w14:textId="77777777" w:rsidR="00283626" w:rsidRPr="000E56C5" w:rsidRDefault="00283626" w:rsidP="0060535F">
      <w:pPr>
        <w:ind w:left="360"/>
        <w:rPr>
          <w:sz w:val="20"/>
          <w:szCs w:val="20"/>
        </w:rPr>
      </w:pPr>
      <w:r w:rsidRPr="004E7B96">
        <w:rPr>
          <w:sz w:val="20"/>
          <w:szCs w:val="20"/>
        </w:rPr>
        <w:t xml:space="preserve">znak </w:t>
      </w:r>
      <w:r w:rsidR="00B258AB" w:rsidRPr="004E7B96">
        <w:rPr>
          <w:sz w:val="20"/>
          <w:szCs w:val="20"/>
        </w:rPr>
        <w:t>6</w:t>
      </w:r>
      <w:r w:rsidR="00B258AB">
        <w:rPr>
          <w:sz w:val="20"/>
          <w:szCs w:val="20"/>
        </w:rPr>
        <w:t> </w:t>
      </w:r>
      <w:r w:rsidR="00A9198E">
        <w:rPr>
          <w:sz w:val="20"/>
          <w:szCs w:val="20"/>
        </w:rPr>
        <w:t xml:space="preserve"> – </w:t>
      </w:r>
      <w:r w:rsidRPr="004E7B96">
        <w:rPr>
          <w:sz w:val="20"/>
          <w:szCs w:val="20"/>
        </w:rPr>
        <w:t>propuštění státním zástupcem, va</w:t>
      </w:r>
      <w:r w:rsidR="0060535F" w:rsidRPr="004E7B96">
        <w:rPr>
          <w:sz w:val="20"/>
          <w:szCs w:val="20"/>
        </w:rPr>
        <w:t xml:space="preserve">zba nahrazena zárukou, slibem, </w:t>
      </w:r>
      <w:r w:rsidR="009A4AF4">
        <w:rPr>
          <w:sz w:val="20"/>
          <w:szCs w:val="20"/>
        </w:rPr>
        <w:t xml:space="preserve">dohledem, peněžitou zárukou, </w:t>
      </w:r>
      <w:r w:rsidRPr="004E7B96">
        <w:rPr>
          <w:sz w:val="20"/>
          <w:szCs w:val="20"/>
        </w:rPr>
        <w:t>umístěním</w:t>
      </w:r>
      <w:r w:rsidR="00A9198E">
        <w:rPr>
          <w:sz w:val="20"/>
          <w:szCs w:val="20"/>
        </w:rPr>
        <w:t xml:space="preserve"> </w:t>
      </w:r>
      <w:r w:rsidR="00B258AB">
        <w:rPr>
          <w:sz w:val="20"/>
          <w:szCs w:val="20"/>
        </w:rPr>
        <w:t>v </w:t>
      </w:r>
      <w:r w:rsidR="00A9198E">
        <w:rPr>
          <w:sz w:val="20"/>
          <w:szCs w:val="20"/>
        </w:rPr>
        <w:t> </w:t>
      </w:r>
      <w:r w:rsidRPr="004E7B96">
        <w:rPr>
          <w:sz w:val="20"/>
          <w:szCs w:val="20"/>
        </w:rPr>
        <w:t>péči důvěryhodné osoby</w:t>
      </w:r>
      <w:r w:rsidR="009A4AF4">
        <w:rPr>
          <w:sz w:val="20"/>
          <w:szCs w:val="20"/>
        </w:rPr>
        <w:t xml:space="preserve"> </w:t>
      </w:r>
      <w:r w:rsidR="009A4AF4" w:rsidRPr="000E56C5">
        <w:rPr>
          <w:sz w:val="20"/>
          <w:szCs w:val="20"/>
        </w:rPr>
        <w:t>nebo předběžným opatřením</w:t>
      </w:r>
    </w:p>
    <w:p w14:paraId="24B8896B" w14:textId="77777777" w:rsidR="00431DD3" w:rsidRDefault="00431DD3" w:rsidP="0060535F">
      <w:pPr>
        <w:ind w:left="360"/>
        <w:rPr>
          <w:sz w:val="20"/>
          <w:szCs w:val="20"/>
        </w:rPr>
      </w:pPr>
      <w:r>
        <w:rPr>
          <w:sz w:val="20"/>
          <w:szCs w:val="20"/>
        </w:rPr>
        <w:t xml:space="preserve">znak </w:t>
      </w:r>
      <w:r w:rsidR="00B258AB">
        <w:rPr>
          <w:sz w:val="20"/>
          <w:szCs w:val="20"/>
        </w:rPr>
        <w:t>7 </w:t>
      </w:r>
      <w:r>
        <w:rPr>
          <w:sz w:val="20"/>
          <w:szCs w:val="20"/>
        </w:rPr>
        <w:t xml:space="preserve"> – návrhem na </w:t>
      </w:r>
      <w:r w:rsidR="00B258AB">
        <w:rPr>
          <w:sz w:val="20"/>
          <w:szCs w:val="20"/>
        </w:rPr>
        <w:t>s </w:t>
      </w:r>
      <w:r>
        <w:rPr>
          <w:sz w:val="20"/>
          <w:szCs w:val="20"/>
        </w:rPr>
        <w:t xml:space="preserve"> chválení dohody </w:t>
      </w:r>
      <w:r w:rsidR="00B258AB">
        <w:rPr>
          <w:sz w:val="20"/>
          <w:szCs w:val="20"/>
        </w:rPr>
        <w:t>o </w:t>
      </w:r>
      <w:r>
        <w:rPr>
          <w:sz w:val="20"/>
          <w:szCs w:val="20"/>
        </w:rPr>
        <w:t xml:space="preserve"> vině </w:t>
      </w:r>
      <w:r w:rsidR="00B258AB">
        <w:rPr>
          <w:sz w:val="20"/>
          <w:szCs w:val="20"/>
        </w:rPr>
        <w:t>a </w:t>
      </w:r>
      <w:r>
        <w:rPr>
          <w:sz w:val="20"/>
          <w:szCs w:val="20"/>
        </w:rPr>
        <w:t xml:space="preserve"> trestu</w:t>
      </w:r>
    </w:p>
    <w:p w14:paraId="567C9A39" w14:textId="77777777" w:rsidR="00E82BD0" w:rsidRPr="00C071CE" w:rsidRDefault="00E82BD0" w:rsidP="0060535F">
      <w:pPr>
        <w:ind w:left="360"/>
        <w:rPr>
          <w:sz w:val="20"/>
          <w:szCs w:val="20"/>
        </w:rPr>
      </w:pPr>
      <w:r w:rsidRPr="00C071CE">
        <w:rPr>
          <w:sz w:val="20"/>
          <w:szCs w:val="20"/>
        </w:rPr>
        <w:t xml:space="preserve">znak </w:t>
      </w:r>
      <w:r w:rsidR="00B258AB" w:rsidRPr="00C071CE">
        <w:rPr>
          <w:sz w:val="20"/>
          <w:szCs w:val="20"/>
        </w:rPr>
        <w:t>8</w:t>
      </w:r>
      <w:r w:rsidR="00B258AB">
        <w:rPr>
          <w:sz w:val="20"/>
          <w:szCs w:val="20"/>
        </w:rPr>
        <w:t> </w:t>
      </w:r>
      <w:r w:rsidRPr="00C071CE">
        <w:rPr>
          <w:sz w:val="20"/>
          <w:szCs w:val="20"/>
        </w:rPr>
        <w:t xml:space="preserve"> – nahrazením vazby jiným opatřením za současného využití elektronické kontroly</w:t>
      </w:r>
    </w:p>
    <w:p w14:paraId="05355A12" w14:textId="77777777" w:rsidR="00283626" w:rsidRPr="00CB1E88" w:rsidRDefault="0077041D" w:rsidP="009A4AF4">
      <w:pPr>
        <w:ind w:left="360"/>
        <w:rPr>
          <w:sz w:val="20"/>
          <w:szCs w:val="20"/>
        </w:rPr>
      </w:pPr>
      <w:r w:rsidRPr="00CB1E88">
        <w:rPr>
          <w:sz w:val="20"/>
          <w:szCs w:val="20"/>
        </w:rPr>
        <w:t xml:space="preserve">znak </w:t>
      </w:r>
      <w:r w:rsidR="00B258AB" w:rsidRPr="00CB1E88">
        <w:rPr>
          <w:sz w:val="20"/>
          <w:szCs w:val="20"/>
        </w:rPr>
        <w:t>9</w:t>
      </w:r>
      <w:r w:rsidR="00B258AB">
        <w:rPr>
          <w:sz w:val="20"/>
          <w:szCs w:val="20"/>
        </w:rPr>
        <w:t> </w:t>
      </w:r>
      <w:r w:rsidRPr="00CB1E88">
        <w:rPr>
          <w:sz w:val="20"/>
          <w:szCs w:val="20"/>
        </w:rPr>
        <w:t xml:space="preserve"> </w:t>
      </w:r>
      <w:r w:rsidR="00A9198E" w:rsidRPr="00CB1E88">
        <w:rPr>
          <w:sz w:val="20"/>
        </w:rPr>
        <w:t xml:space="preserve">– </w:t>
      </w:r>
      <w:r w:rsidR="00283626" w:rsidRPr="00CB1E88">
        <w:rPr>
          <w:sz w:val="20"/>
        </w:rPr>
        <w:t>jinak</w:t>
      </w:r>
    </w:p>
    <w:p w14:paraId="6ACD2473" w14:textId="77777777" w:rsidR="00925BCC" w:rsidRPr="004E7B96" w:rsidRDefault="00925BCC" w:rsidP="006E0C77">
      <w:pPr>
        <w:pStyle w:val="Zhlav"/>
        <w:tabs>
          <w:tab w:val="clear" w:pos="4536"/>
          <w:tab w:val="clear" w:pos="9072"/>
        </w:tabs>
        <w:ind w:left="540"/>
        <w:rPr>
          <w:sz w:val="20"/>
        </w:rPr>
      </w:pPr>
    </w:p>
    <w:p w14:paraId="5AFC4DA8" w14:textId="77777777" w:rsidR="00283626" w:rsidRPr="00CC34FD" w:rsidRDefault="00283626" w:rsidP="00925BCC">
      <w:pPr>
        <w:rPr>
          <w:b/>
          <w:u w:val="single"/>
        </w:rPr>
      </w:pPr>
      <w:r w:rsidRPr="00CC34FD">
        <w:rPr>
          <w:b/>
          <w:u w:val="single"/>
        </w:rPr>
        <w:t>VI. Způsob vyřízení</w:t>
      </w:r>
    </w:p>
    <w:p w14:paraId="1C3C05DE" w14:textId="77777777" w:rsidR="00A9198E" w:rsidRDefault="0060535F" w:rsidP="00283626">
      <w:pPr>
        <w:rPr>
          <w:sz w:val="20"/>
          <w:szCs w:val="20"/>
        </w:rPr>
      </w:pPr>
      <w:r w:rsidRPr="004E7B96">
        <w:rPr>
          <w:b/>
          <w:sz w:val="20"/>
          <w:szCs w:val="20"/>
        </w:rPr>
        <w:lastRenderedPageBreak/>
        <w:t>23</w:t>
      </w:r>
      <w:r w:rsidR="00A9198E">
        <w:rPr>
          <w:b/>
          <w:sz w:val="20"/>
          <w:szCs w:val="20"/>
        </w:rPr>
        <w:t xml:space="preserve"> – </w:t>
      </w:r>
      <w:r w:rsidR="00283626" w:rsidRPr="004E7B96">
        <w:rPr>
          <w:b/>
          <w:sz w:val="20"/>
          <w:szCs w:val="20"/>
        </w:rPr>
        <w:t>ve věci rozhodl</w:t>
      </w:r>
    </w:p>
    <w:p w14:paraId="45B9D556" w14:textId="77777777" w:rsidR="00283626" w:rsidRPr="004E7B96" w:rsidRDefault="00283626" w:rsidP="0060535F">
      <w:pPr>
        <w:ind w:left="360"/>
        <w:rPr>
          <w:sz w:val="20"/>
          <w:szCs w:val="20"/>
        </w:rPr>
      </w:pPr>
      <w:r w:rsidRPr="004E7B96">
        <w:rPr>
          <w:sz w:val="20"/>
          <w:szCs w:val="20"/>
        </w:rPr>
        <w:t xml:space="preserve">znak </w:t>
      </w:r>
      <w:r w:rsidR="00B258AB" w:rsidRPr="004E7B96">
        <w:rPr>
          <w:sz w:val="20"/>
          <w:szCs w:val="20"/>
        </w:rPr>
        <w:t>1</w:t>
      </w:r>
      <w:r w:rsidR="00B258AB">
        <w:rPr>
          <w:sz w:val="20"/>
          <w:szCs w:val="20"/>
        </w:rPr>
        <w:t> </w:t>
      </w:r>
      <w:r w:rsidR="00A9198E">
        <w:rPr>
          <w:sz w:val="20"/>
          <w:szCs w:val="20"/>
        </w:rPr>
        <w:t xml:space="preserve"> – </w:t>
      </w:r>
      <w:r w:rsidRPr="004E7B96">
        <w:rPr>
          <w:sz w:val="20"/>
          <w:szCs w:val="20"/>
        </w:rPr>
        <w:t>státní zástupce</w:t>
      </w:r>
    </w:p>
    <w:p w14:paraId="053A2D38" w14:textId="77777777" w:rsidR="00283626" w:rsidRPr="004E7B96" w:rsidRDefault="00283626" w:rsidP="0060535F">
      <w:pPr>
        <w:ind w:left="360"/>
        <w:rPr>
          <w:sz w:val="20"/>
          <w:szCs w:val="20"/>
        </w:rPr>
      </w:pPr>
      <w:r w:rsidRPr="004E7B96">
        <w:rPr>
          <w:sz w:val="20"/>
          <w:szCs w:val="20"/>
        </w:rPr>
        <w:t xml:space="preserve">znak </w:t>
      </w:r>
      <w:r w:rsidR="00B258AB" w:rsidRPr="004E7B96">
        <w:rPr>
          <w:sz w:val="20"/>
          <w:szCs w:val="20"/>
        </w:rPr>
        <w:t>3</w:t>
      </w:r>
      <w:r w:rsidR="00B258AB">
        <w:rPr>
          <w:sz w:val="20"/>
          <w:szCs w:val="20"/>
        </w:rPr>
        <w:t> </w:t>
      </w:r>
      <w:r w:rsidR="00A9198E">
        <w:rPr>
          <w:sz w:val="20"/>
          <w:szCs w:val="20"/>
        </w:rPr>
        <w:t xml:space="preserve"> – </w:t>
      </w:r>
      <w:r w:rsidRPr="004E7B96">
        <w:rPr>
          <w:sz w:val="20"/>
          <w:szCs w:val="20"/>
        </w:rPr>
        <w:t>policejní orgán</w:t>
      </w:r>
    </w:p>
    <w:p w14:paraId="23E5832E" w14:textId="77777777" w:rsidR="00283626" w:rsidRPr="004E7B96" w:rsidRDefault="0060535F" w:rsidP="00283626">
      <w:pPr>
        <w:rPr>
          <w:sz w:val="20"/>
          <w:szCs w:val="20"/>
        </w:rPr>
      </w:pPr>
      <w:r w:rsidRPr="004E7B96">
        <w:rPr>
          <w:b/>
          <w:sz w:val="20"/>
          <w:szCs w:val="20"/>
        </w:rPr>
        <w:t>24</w:t>
      </w:r>
      <w:r w:rsidR="00A9198E">
        <w:rPr>
          <w:b/>
          <w:sz w:val="20"/>
          <w:szCs w:val="20"/>
        </w:rPr>
        <w:t xml:space="preserve"> – </w:t>
      </w:r>
      <w:r w:rsidR="00283626" w:rsidRPr="004E7B96">
        <w:rPr>
          <w:b/>
          <w:sz w:val="20"/>
          <w:szCs w:val="20"/>
        </w:rPr>
        <w:t>rozhodnutí</w:t>
      </w:r>
    </w:p>
    <w:p w14:paraId="36E63A47" w14:textId="77777777" w:rsidR="0069545F" w:rsidRPr="009F5070" w:rsidRDefault="0069545F" w:rsidP="003F5AC8">
      <w:pPr>
        <w:ind w:left="1208" w:hanging="851"/>
        <w:rPr>
          <w:bCs/>
          <w:sz w:val="20"/>
          <w:szCs w:val="20"/>
        </w:rPr>
      </w:pPr>
      <w:r w:rsidRPr="009F5070">
        <w:rPr>
          <w:bCs/>
          <w:sz w:val="20"/>
          <w:szCs w:val="20"/>
        </w:rPr>
        <w:t>znak 01 –</w:t>
      </w:r>
      <w:r w:rsidRPr="009F5070">
        <w:rPr>
          <w:bCs/>
          <w:sz w:val="20"/>
          <w:szCs w:val="20"/>
        </w:rPr>
        <w:tab/>
      </w:r>
      <w:r w:rsidRPr="0069545F">
        <w:rPr>
          <w:bCs/>
          <w:color w:val="000000" w:themeColor="text1"/>
          <w:sz w:val="20"/>
          <w:szCs w:val="20"/>
        </w:rPr>
        <w:t xml:space="preserve">státní zástupce </w:t>
      </w:r>
      <w:r w:rsidRPr="009F5070">
        <w:rPr>
          <w:bCs/>
          <w:sz w:val="20"/>
          <w:szCs w:val="20"/>
        </w:rPr>
        <w:t>podal obžalobu</w:t>
      </w:r>
    </w:p>
    <w:p w14:paraId="395682F8" w14:textId="77777777" w:rsidR="00E93E2A" w:rsidRPr="00600F3B" w:rsidRDefault="00E93E2A" w:rsidP="003F5AC8">
      <w:pPr>
        <w:ind w:left="1208" w:hanging="851"/>
        <w:rPr>
          <w:sz w:val="20"/>
          <w:szCs w:val="20"/>
        </w:rPr>
      </w:pPr>
      <w:r w:rsidRPr="00E93E2A">
        <w:rPr>
          <w:bCs/>
          <w:sz w:val="20"/>
          <w:szCs w:val="20"/>
        </w:rPr>
        <w:t>znak 02 –</w:t>
      </w:r>
      <w:r w:rsidRPr="00E93E2A">
        <w:rPr>
          <w:bCs/>
          <w:sz w:val="20"/>
          <w:szCs w:val="20"/>
        </w:rPr>
        <w:tab/>
      </w:r>
      <w:r w:rsidR="009F5070" w:rsidRPr="00A12D4A">
        <w:rPr>
          <w:color w:val="000000" w:themeColor="text1"/>
          <w:sz w:val="20"/>
          <w:szCs w:val="20"/>
        </w:rPr>
        <w:t>trestní stíh</w:t>
      </w:r>
      <w:r w:rsidR="009F5070" w:rsidRPr="00600F3B">
        <w:rPr>
          <w:sz w:val="20"/>
          <w:szCs w:val="20"/>
        </w:rPr>
        <w:t xml:space="preserve">ání bylo </w:t>
      </w:r>
      <w:r w:rsidRPr="00600F3B">
        <w:rPr>
          <w:bCs/>
          <w:sz w:val="20"/>
          <w:szCs w:val="20"/>
        </w:rPr>
        <w:t xml:space="preserve">zastaveno dle </w:t>
      </w:r>
      <w:r w:rsidR="00BD4087" w:rsidRPr="00600F3B">
        <w:rPr>
          <w:bCs/>
          <w:sz w:val="20"/>
          <w:szCs w:val="20"/>
        </w:rPr>
        <w:t>§ </w:t>
      </w:r>
      <w:r w:rsidRPr="00600F3B">
        <w:rPr>
          <w:bCs/>
          <w:sz w:val="20"/>
          <w:szCs w:val="20"/>
        </w:rPr>
        <w:t>172/</w:t>
      </w:r>
      <w:r w:rsidR="00B258AB" w:rsidRPr="00600F3B">
        <w:rPr>
          <w:bCs/>
          <w:sz w:val="20"/>
          <w:szCs w:val="20"/>
        </w:rPr>
        <w:t>1</w:t>
      </w:r>
      <w:r w:rsidR="00B258AB">
        <w:rPr>
          <w:bCs/>
          <w:sz w:val="20"/>
          <w:szCs w:val="20"/>
        </w:rPr>
        <w:t> </w:t>
      </w:r>
      <w:r w:rsidR="003738E3">
        <w:rPr>
          <w:bCs/>
          <w:sz w:val="20"/>
          <w:szCs w:val="20"/>
        </w:rPr>
        <w:t xml:space="preserve"> </w:t>
      </w:r>
      <w:r w:rsidR="00B258AB" w:rsidRPr="00600F3B">
        <w:rPr>
          <w:bCs/>
          <w:sz w:val="20"/>
          <w:szCs w:val="20"/>
        </w:rPr>
        <w:t>a</w:t>
      </w:r>
      <w:r w:rsidR="00B258AB">
        <w:rPr>
          <w:bCs/>
          <w:sz w:val="20"/>
          <w:szCs w:val="20"/>
        </w:rPr>
        <w:t> </w:t>
      </w:r>
      <w:r w:rsidRPr="00600F3B">
        <w:rPr>
          <w:bCs/>
          <w:sz w:val="20"/>
          <w:szCs w:val="20"/>
        </w:rPr>
        <w:t>) tr. řádu</w:t>
      </w:r>
    </w:p>
    <w:p w14:paraId="46EB4161" w14:textId="77777777" w:rsidR="00E93E2A" w:rsidRPr="00600F3B" w:rsidRDefault="00E93E2A" w:rsidP="003F5AC8">
      <w:pPr>
        <w:ind w:left="1208" w:hanging="851"/>
        <w:rPr>
          <w:bCs/>
          <w:sz w:val="20"/>
          <w:szCs w:val="20"/>
        </w:rPr>
      </w:pPr>
      <w:r w:rsidRPr="00600F3B">
        <w:rPr>
          <w:bCs/>
          <w:sz w:val="20"/>
          <w:szCs w:val="20"/>
        </w:rPr>
        <w:t>znak 03 –</w:t>
      </w:r>
      <w:r w:rsidRPr="00600F3B">
        <w:rPr>
          <w:bCs/>
          <w:sz w:val="20"/>
          <w:szCs w:val="20"/>
        </w:rPr>
        <w:tab/>
      </w:r>
      <w:r w:rsidR="00A12D4A" w:rsidRPr="00600F3B">
        <w:rPr>
          <w:sz w:val="20"/>
          <w:szCs w:val="20"/>
        </w:rPr>
        <w:t xml:space="preserve">trestní stíhání bylo </w:t>
      </w:r>
      <w:r w:rsidRPr="00600F3B">
        <w:rPr>
          <w:bCs/>
          <w:sz w:val="20"/>
          <w:szCs w:val="20"/>
        </w:rPr>
        <w:t xml:space="preserve">zastaveno dle </w:t>
      </w:r>
      <w:r w:rsidR="00BD4087" w:rsidRPr="00600F3B">
        <w:rPr>
          <w:bCs/>
          <w:sz w:val="20"/>
          <w:szCs w:val="20"/>
        </w:rPr>
        <w:t>§ </w:t>
      </w:r>
      <w:r w:rsidRPr="00600F3B">
        <w:rPr>
          <w:bCs/>
          <w:sz w:val="20"/>
          <w:szCs w:val="20"/>
        </w:rPr>
        <w:t>172/</w:t>
      </w:r>
      <w:r w:rsidR="00B258AB" w:rsidRPr="00600F3B">
        <w:rPr>
          <w:bCs/>
          <w:sz w:val="20"/>
          <w:szCs w:val="20"/>
        </w:rPr>
        <w:t>1</w:t>
      </w:r>
      <w:r w:rsidR="00B258AB">
        <w:rPr>
          <w:bCs/>
          <w:sz w:val="20"/>
          <w:szCs w:val="20"/>
        </w:rPr>
        <w:t> </w:t>
      </w:r>
      <w:r w:rsidR="003738E3">
        <w:rPr>
          <w:bCs/>
          <w:sz w:val="20"/>
          <w:szCs w:val="20"/>
        </w:rPr>
        <w:t xml:space="preserve"> </w:t>
      </w:r>
      <w:r w:rsidR="00B258AB" w:rsidRPr="00600F3B">
        <w:rPr>
          <w:bCs/>
          <w:sz w:val="20"/>
          <w:szCs w:val="20"/>
        </w:rPr>
        <w:t>b</w:t>
      </w:r>
      <w:r w:rsidR="00B258AB">
        <w:rPr>
          <w:bCs/>
          <w:sz w:val="20"/>
          <w:szCs w:val="20"/>
        </w:rPr>
        <w:t> </w:t>
      </w:r>
      <w:r w:rsidRPr="00600F3B">
        <w:rPr>
          <w:bCs/>
          <w:sz w:val="20"/>
          <w:szCs w:val="20"/>
        </w:rPr>
        <w:t>) tr. řádu</w:t>
      </w:r>
    </w:p>
    <w:p w14:paraId="4A38058C" w14:textId="77777777" w:rsidR="00E93E2A" w:rsidRPr="00600F3B" w:rsidRDefault="00E93E2A" w:rsidP="003F5AC8">
      <w:pPr>
        <w:ind w:left="1208" w:hanging="851"/>
        <w:rPr>
          <w:bCs/>
          <w:sz w:val="20"/>
          <w:szCs w:val="20"/>
        </w:rPr>
      </w:pPr>
      <w:r w:rsidRPr="00600F3B">
        <w:rPr>
          <w:bCs/>
          <w:sz w:val="20"/>
          <w:szCs w:val="20"/>
        </w:rPr>
        <w:t>znak 04 –</w:t>
      </w:r>
      <w:r w:rsidRPr="00600F3B">
        <w:rPr>
          <w:bCs/>
          <w:sz w:val="20"/>
          <w:szCs w:val="20"/>
        </w:rPr>
        <w:tab/>
      </w:r>
      <w:r w:rsidR="00A12D4A" w:rsidRPr="00600F3B">
        <w:rPr>
          <w:sz w:val="20"/>
          <w:szCs w:val="20"/>
        </w:rPr>
        <w:t xml:space="preserve">trestní stíhání bylo </w:t>
      </w:r>
      <w:r w:rsidRPr="00600F3B">
        <w:rPr>
          <w:bCs/>
          <w:sz w:val="20"/>
          <w:szCs w:val="20"/>
        </w:rPr>
        <w:t xml:space="preserve">zastaveno dle </w:t>
      </w:r>
      <w:r w:rsidR="00BD4087" w:rsidRPr="00600F3B">
        <w:rPr>
          <w:bCs/>
          <w:sz w:val="20"/>
          <w:szCs w:val="20"/>
        </w:rPr>
        <w:t>§ </w:t>
      </w:r>
      <w:r w:rsidRPr="00600F3B">
        <w:rPr>
          <w:bCs/>
          <w:sz w:val="20"/>
          <w:szCs w:val="20"/>
        </w:rPr>
        <w:t>172/</w:t>
      </w:r>
      <w:r w:rsidR="00B258AB" w:rsidRPr="00600F3B">
        <w:rPr>
          <w:bCs/>
          <w:sz w:val="20"/>
          <w:szCs w:val="20"/>
        </w:rPr>
        <w:t>1</w:t>
      </w:r>
      <w:r w:rsidR="00B258AB">
        <w:rPr>
          <w:bCs/>
          <w:sz w:val="20"/>
          <w:szCs w:val="20"/>
        </w:rPr>
        <w:t> </w:t>
      </w:r>
      <w:r w:rsidR="003738E3">
        <w:rPr>
          <w:bCs/>
          <w:sz w:val="20"/>
          <w:szCs w:val="20"/>
        </w:rPr>
        <w:t xml:space="preserve"> </w:t>
      </w:r>
      <w:r w:rsidR="00B258AB" w:rsidRPr="00600F3B">
        <w:rPr>
          <w:bCs/>
          <w:sz w:val="20"/>
          <w:szCs w:val="20"/>
        </w:rPr>
        <w:t>c</w:t>
      </w:r>
      <w:r w:rsidR="00B258AB">
        <w:rPr>
          <w:bCs/>
          <w:sz w:val="20"/>
          <w:szCs w:val="20"/>
        </w:rPr>
        <w:t> </w:t>
      </w:r>
      <w:r w:rsidRPr="00600F3B">
        <w:rPr>
          <w:bCs/>
          <w:sz w:val="20"/>
          <w:szCs w:val="20"/>
        </w:rPr>
        <w:t>) tr. řádu</w:t>
      </w:r>
    </w:p>
    <w:p w14:paraId="6239A77F" w14:textId="77777777" w:rsidR="00E93E2A" w:rsidRPr="00600F3B" w:rsidRDefault="00E93E2A" w:rsidP="003F5AC8">
      <w:pPr>
        <w:ind w:left="1208" w:hanging="851"/>
        <w:rPr>
          <w:bCs/>
          <w:sz w:val="20"/>
          <w:szCs w:val="20"/>
        </w:rPr>
      </w:pPr>
      <w:r w:rsidRPr="00600F3B">
        <w:rPr>
          <w:bCs/>
          <w:sz w:val="20"/>
          <w:szCs w:val="20"/>
        </w:rPr>
        <w:t>znak 05 –</w:t>
      </w:r>
      <w:r w:rsidRPr="00600F3B">
        <w:rPr>
          <w:bCs/>
          <w:sz w:val="20"/>
          <w:szCs w:val="20"/>
        </w:rPr>
        <w:tab/>
      </w:r>
      <w:r w:rsidR="00A12D4A" w:rsidRPr="00600F3B">
        <w:rPr>
          <w:sz w:val="20"/>
          <w:szCs w:val="20"/>
        </w:rPr>
        <w:t xml:space="preserve">trestní stíhání bylo </w:t>
      </w:r>
      <w:r w:rsidRPr="00600F3B">
        <w:rPr>
          <w:bCs/>
          <w:sz w:val="20"/>
          <w:szCs w:val="20"/>
        </w:rPr>
        <w:t xml:space="preserve">zastaveno dle </w:t>
      </w:r>
      <w:r w:rsidR="00BD4087" w:rsidRPr="00600F3B">
        <w:rPr>
          <w:bCs/>
          <w:sz w:val="20"/>
          <w:szCs w:val="20"/>
        </w:rPr>
        <w:t>§ </w:t>
      </w:r>
      <w:r w:rsidRPr="00600F3B">
        <w:rPr>
          <w:bCs/>
          <w:sz w:val="20"/>
          <w:szCs w:val="20"/>
        </w:rPr>
        <w:t>172/</w:t>
      </w:r>
      <w:r w:rsidR="00B258AB" w:rsidRPr="00600F3B">
        <w:rPr>
          <w:bCs/>
          <w:sz w:val="20"/>
          <w:szCs w:val="20"/>
        </w:rPr>
        <w:t>1</w:t>
      </w:r>
      <w:r w:rsidR="00B258AB">
        <w:rPr>
          <w:bCs/>
          <w:sz w:val="20"/>
          <w:szCs w:val="20"/>
        </w:rPr>
        <w:t> </w:t>
      </w:r>
      <w:r w:rsidR="003738E3">
        <w:rPr>
          <w:bCs/>
          <w:sz w:val="20"/>
          <w:szCs w:val="20"/>
        </w:rPr>
        <w:t xml:space="preserve"> </w:t>
      </w:r>
      <w:r w:rsidR="00B258AB" w:rsidRPr="00600F3B">
        <w:rPr>
          <w:bCs/>
          <w:sz w:val="20"/>
          <w:szCs w:val="20"/>
        </w:rPr>
        <w:t>d</w:t>
      </w:r>
      <w:r w:rsidR="00B258AB">
        <w:rPr>
          <w:bCs/>
          <w:sz w:val="20"/>
          <w:szCs w:val="20"/>
        </w:rPr>
        <w:t> </w:t>
      </w:r>
      <w:r w:rsidRPr="00600F3B">
        <w:rPr>
          <w:bCs/>
          <w:sz w:val="20"/>
          <w:szCs w:val="20"/>
        </w:rPr>
        <w:t xml:space="preserve">) – </w:t>
      </w:r>
      <w:r w:rsidR="00BD4087" w:rsidRPr="00600F3B">
        <w:rPr>
          <w:bCs/>
          <w:sz w:val="20"/>
          <w:szCs w:val="20"/>
        </w:rPr>
        <w:t>§ </w:t>
      </w:r>
      <w:r w:rsidRPr="00600F3B">
        <w:rPr>
          <w:bCs/>
          <w:sz w:val="20"/>
          <w:szCs w:val="20"/>
        </w:rPr>
        <w:t>11/</w:t>
      </w:r>
      <w:r w:rsidR="00B258AB" w:rsidRPr="00600F3B">
        <w:rPr>
          <w:bCs/>
          <w:sz w:val="20"/>
          <w:szCs w:val="20"/>
        </w:rPr>
        <w:t>1</w:t>
      </w:r>
      <w:r w:rsidR="00B258AB">
        <w:rPr>
          <w:bCs/>
          <w:sz w:val="20"/>
          <w:szCs w:val="20"/>
        </w:rPr>
        <w:t> </w:t>
      </w:r>
      <w:r w:rsidR="003738E3">
        <w:rPr>
          <w:bCs/>
          <w:sz w:val="20"/>
          <w:szCs w:val="20"/>
        </w:rPr>
        <w:t xml:space="preserve"> </w:t>
      </w:r>
      <w:r w:rsidR="00B258AB" w:rsidRPr="00600F3B">
        <w:rPr>
          <w:bCs/>
          <w:sz w:val="20"/>
          <w:szCs w:val="20"/>
        </w:rPr>
        <w:t>a</w:t>
      </w:r>
      <w:r w:rsidR="00B258AB">
        <w:rPr>
          <w:bCs/>
          <w:sz w:val="20"/>
          <w:szCs w:val="20"/>
        </w:rPr>
        <w:t> </w:t>
      </w:r>
      <w:r w:rsidRPr="00600F3B">
        <w:rPr>
          <w:bCs/>
          <w:sz w:val="20"/>
          <w:szCs w:val="20"/>
        </w:rPr>
        <w:t>) tr. řádu</w:t>
      </w:r>
    </w:p>
    <w:p w14:paraId="58DB9298" w14:textId="77777777" w:rsidR="00E93E2A" w:rsidRPr="00600F3B" w:rsidRDefault="00E93E2A" w:rsidP="003F5AC8">
      <w:pPr>
        <w:ind w:left="1208" w:hanging="851"/>
        <w:rPr>
          <w:bCs/>
          <w:sz w:val="20"/>
          <w:szCs w:val="20"/>
        </w:rPr>
      </w:pPr>
      <w:r w:rsidRPr="00600F3B">
        <w:rPr>
          <w:bCs/>
          <w:sz w:val="20"/>
          <w:szCs w:val="20"/>
        </w:rPr>
        <w:t>znak 06 –</w:t>
      </w:r>
      <w:r w:rsidRPr="00600F3B">
        <w:rPr>
          <w:bCs/>
          <w:sz w:val="20"/>
          <w:szCs w:val="20"/>
        </w:rPr>
        <w:tab/>
      </w:r>
      <w:r w:rsidR="00A12D4A" w:rsidRPr="00600F3B">
        <w:rPr>
          <w:sz w:val="20"/>
          <w:szCs w:val="20"/>
        </w:rPr>
        <w:t xml:space="preserve">trestní stíhání bylo </w:t>
      </w:r>
      <w:r w:rsidRPr="00600F3B">
        <w:rPr>
          <w:bCs/>
          <w:sz w:val="20"/>
          <w:szCs w:val="20"/>
        </w:rPr>
        <w:t xml:space="preserve">zastaveno dle </w:t>
      </w:r>
      <w:r w:rsidR="00BD4087" w:rsidRPr="00600F3B">
        <w:rPr>
          <w:bCs/>
          <w:sz w:val="20"/>
          <w:szCs w:val="20"/>
        </w:rPr>
        <w:t>§ </w:t>
      </w:r>
      <w:r w:rsidRPr="00600F3B">
        <w:rPr>
          <w:bCs/>
          <w:sz w:val="20"/>
          <w:szCs w:val="20"/>
        </w:rPr>
        <w:t>172/</w:t>
      </w:r>
      <w:r w:rsidR="00B258AB" w:rsidRPr="00600F3B">
        <w:rPr>
          <w:bCs/>
          <w:sz w:val="20"/>
          <w:szCs w:val="20"/>
        </w:rPr>
        <w:t>1</w:t>
      </w:r>
      <w:r w:rsidR="00B258AB">
        <w:rPr>
          <w:bCs/>
          <w:sz w:val="20"/>
          <w:szCs w:val="20"/>
        </w:rPr>
        <w:t> </w:t>
      </w:r>
      <w:r w:rsidR="003738E3">
        <w:rPr>
          <w:bCs/>
          <w:sz w:val="20"/>
          <w:szCs w:val="20"/>
        </w:rPr>
        <w:t xml:space="preserve"> </w:t>
      </w:r>
      <w:r w:rsidR="00B258AB" w:rsidRPr="00600F3B">
        <w:rPr>
          <w:bCs/>
          <w:sz w:val="20"/>
          <w:szCs w:val="20"/>
        </w:rPr>
        <w:t>d</w:t>
      </w:r>
      <w:r w:rsidR="00B258AB">
        <w:rPr>
          <w:bCs/>
          <w:sz w:val="20"/>
          <w:szCs w:val="20"/>
        </w:rPr>
        <w:t> </w:t>
      </w:r>
      <w:r w:rsidRPr="00600F3B">
        <w:rPr>
          <w:bCs/>
          <w:sz w:val="20"/>
          <w:szCs w:val="20"/>
        </w:rPr>
        <w:t xml:space="preserve">) – </w:t>
      </w:r>
      <w:r w:rsidR="00BD4087" w:rsidRPr="00600F3B">
        <w:rPr>
          <w:bCs/>
          <w:sz w:val="20"/>
          <w:szCs w:val="20"/>
        </w:rPr>
        <w:t>§ </w:t>
      </w:r>
      <w:r w:rsidRPr="00600F3B">
        <w:rPr>
          <w:bCs/>
          <w:sz w:val="20"/>
          <w:szCs w:val="20"/>
        </w:rPr>
        <w:t>11/</w:t>
      </w:r>
      <w:r w:rsidR="00B258AB" w:rsidRPr="00600F3B">
        <w:rPr>
          <w:bCs/>
          <w:sz w:val="20"/>
          <w:szCs w:val="20"/>
        </w:rPr>
        <w:t>1</w:t>
      </w:r>
      <w:r w:rsidR="00B258AB">
        <w:rPr>
          <w:bCs/>
          <w:sz w:val="20"/>
          <w:szCs w:val="20"/>
        </w:rPr>
        <w:t> </w:t>
      </w:r>
      <w:r w:rsidR="003738E3">
        <w:rPr>
          <w:bCs/>
          <w:sz w:val="20"/>
          <w:szCs w:val="20"/>
        </w:rPr>
        <w:t xml:space="preserve"> </w:t>
      </w:r>
      <w:r w:rsidR="00B258AB" w:rsidRPr="00600F3B">
        <w:rPr>
          <w:bCs/>
          <w:sz w:val="20"/>
          <w:szCs w:val="20"/>
        </w:rPr>
        <w:t>b</w:t>
      </w:r>
      <w:r w:rsidR="00B258AB">
        <w:rPr>
          <w:bCs/>
          <w:sz w:val="20"/>
          <w:szCs w:val="20"/>
        </w:rPr>
        <w:t> </w:t>
      </w:r>
      <w:r w:rsidRPr="00600F3B">
        <w:rPr>
          <w:bCs/>
          <w:sz w:val="20"/>
          <w:szCs w:val="20"/>
        </w:rPr>
        <w:t>) tr. řádu</w:t>
      </w:r>
    </w:p>
    <w:p w14:paraId="7A93BACA" w14:textId="77777777" w:rsidR="00E93E2A" w:rsidRPr="00600F3B" w:rsidRDefault="00E93E2A" w:rsidP="003F5AC8">
      <w:pPr>
        <w:ind w:left="1208" w:hanging="851"/>
        <w:rPr>
          <w:bCs/>
          <w:sz w:val="20"/>
          <w:szCs w:val="20"/>
        </w:rPr>
      </w:pPr>
      <w:r w:rsidRPr="00600F3B">
        <w:rPr>
          <w:bCs/>
          <w:sz w:val="20"/>
          <w:szCs w:val="20"/>
        </w:rPr>
        <w:t>znak 07 –</w:t>
      </w:r>
      <w:r w:rsidRPr="00600F3B">
        <w:rPr>
          <w:bCs/>
          <w:sz w:val="20"/>
          <w:szCs w:val="20"/>
        </w:rPr>
        <w:tab/>
      </w:r>
      <w:r w:rsidR="00A12D4A" w:rsidRPr="00600F3B">
        <w:rPr>
          <w:sz w:val="20"/>
          <w:szCs w:val="20"/>
        </w:rPr>
        <w:t xml:space="preserve">trestní stíhání bylo </w:t>
      </w:r>
      <w:r w:rsidRPr="00600F3B">
        <w:rPr>
          <w:bCs/>
          <w:sz w:val="20"/>
          <w:szCs w:val="20"/>
        </w:rPr>
        <w:t xml:space="preserve">zastaveno dle </w:t>
      </w:r>
      <w:r w:rsidR="00BD4087" w:rsidRPr="00600F3B">
        <w:rPr>
          <w:bCs/>
          <w:sz w:val="20"/>
          <w:szCs w:val="20"/>
        </w:rPr>
        <w:t>§ </w:t>
      </w:r>
      <w:r w:rsidRPr="00600F3B">
        <w:rPr>
          <w:bCs/>
          <w:sz w:val="20"/>
          <w:szCs w:val="20"/>
        </w:rPr>
        <w:t>172/</w:t>
      </w:r>
      <w:r w:rsidR="00B258AB" w:rsidRPr="00600F3B">
        <w:rPr>
          <w:bCs/>
          <w:sz w:val="20"/>
          <w:szCs w:val="20"/>
        </w:rPr>
        <w:t>1</w:t>
      </w:r>
      <w:r w:rsidR="00B258AB">
        <w:rPr>
          <w:bCs/>
          <w:sz w:val="20"/>
          <w:szCs w:val="20"/>
        </w:rPr>
        <w:t> </w:t>
      </w:r>
      <w:r w:rsidR="003738E3">
        <w:rPr>
          <w:bCs/>
          <w:sz w:val="20"/>
          <w:szCs w:val="20"/>
        </w:rPr>
        <w:t xml:space="preserve"> </w:t>
      </w:r>
      <w:r w:rsidR="00B258AB" w:rsidRPr="00600F3B">
        <w:rPr>
          <w:bCs/>
          <w:sz w:val="20"/>
          <w:szCs w:val="20"/>
        </w:rPr>
        <w:t>d</w:t>
      </w:r>
      <w:r w:rsidR="00B258AB">
        <w:rPr>
          <w:bCs/>
          <w:sz w:val="20"/>
          <w:szCs w:val="20"/>
        </w:rPr>
        <w:t> </w:t>
      </w:r>
      <w:r w:rsidRPr="00600F3B">
        <w:rPr>
          <w:bCs/>
          <w:sz w:val="20"/>
          <w:szCs w:val="20"/>
        </w:rPr>
        <w:t xml:space="preserve">) – </w:t>
      </w:r>
      <w:r w:rsidR="00BD4087" w:rsidRPr="00600F3B">
        <w:rPr>
          <w:bCs/>
          <w:sz w:val="20"/>
          <w:szCs w:val="20"/>
        </w:rPr>
        <w:t>§ </w:t>
      </w:r>
      <w:r w:rsidRPr="00600F3B">
        <w:rPr>
          <w:bCs/>
          <w:sz w:val="20"/>
          <w:szCs w:val="20"/>
        </w:rPr>
        <w:t>11/</w:t>
      </w:r>
      <w:r w:rsidR="00B258AB" w:rsidRPr="00600F3B">
        <w:rPr>
          <w:bCs/>
          <w:sz w:val="20"/>
          <w:szCs w:val="20"/>
        </w:rPr>
        <w:t>1</w:t>
      </w:r>
      <w:r w:rsidR="00B258AB">
        <w:rPr>
          <w:bCs/>
          <w:sz w:val="20"/>
          <w:szCs w:val="20"/>
        </w:rPr>
        <w:t> </w:t>
      </w:r>
      <w:r w:rsidR="003738E3">
        <w:rPr>
          <w:bCs/>
          <w:sz w:val="20"/>
          <w:szCs w:val="20"/>
        </w:rPr>
        <w:t xml:space="preserve"> </w:t>
      </w:r>
      <w:r w:rsidR="00B258AB" w:rsidRPr="00600F3B">
        <w:rPr>
          <w:bCs/>
          <w:sz w:val="20"/>
          <w:szCs w:val="20"/>
        </w:rPr>
        <w:t>c</w:t>
      </w:r>
      <w:r w:rsidR="00B258AB">
        <w:rPr>
          <w:bCs/>
          <w:sz w:val="20"/>
          <w:szCs w:val="20"/>
        </w:rPr>
        <w:t> </w:t>
      </w:r>
      <w:r w:rsidRPr="00600F3B">
        <w:rPr>
          <w:bCs/>
          <w:sz w:val="20"/>
          <w:szCs w:val="20"/>
        </w:rPr>
        <w:t>) tr. řádu</w:t>
      </w:r>
    </w:p>
    <w:p w14:paraId="1071D4F7" w14:textId="77777777" w:rsidR="00E93E2A" w:rsidRPr="00600F3B" w:rsidRDefault="00E93E2A" w:rsidP="003F5AC8">
      <w:pPr>
        <w:ind w:left="1208" w:hanging="851"/>
        <w:rPr>
          <w:bCs/>
          <w:sz w:val="20"/>
          <w:szCs w:val="20"/>
        </w:rPr>
      </w:pPr>
      <w:r w:rsidRPr="00600F3B">
        <w:rPr>
          <w:bCs/>
          <w:sz w:val="20"/>
          <w:szCs w:val="20"/>
        </w:rPr>
        <w:t>znak 08 –</w:t>
      </w:r>
      <w:r w:rsidRPr="00600F3B">
        <w:rPr>
          <w:bCs/>
          <w:sz w:val="20"/>
          <w:szCs w:val="20"/>
        </w:rPr>
        <w:tab/>
      </w:r>
      <w:r w:rsidR="00A12D4A" w:rsidRPr="00600F3B">
        <w:rPr>
          <w:sz w:val="20"/>
          <w:szCs w:val="20"/>
        </w:rPr>
        <w:t xml:space="preserve">trestní stíhání bylo </w:t>
      </w:r>
      <w:r w:rsidRPr="00600F3B">
        <w:rPr>
          <w:bCs/>
          <w:sz w:val="20"/>
          <w:szCs w:val="20"/>
        </w:rPr>
        <w:t xml:space="preserve">zastaveno dle </w:t>
      </w:r>
      <w:r w:rsidR="00BD4087" w:rsidRPr="00600F3B">
        <w:rPr>
          <w:bCs/>
          <w:sz w:val="20"/>
          <w:szCs w:val="20"/>
        </w:rPr>
        <w:t>§ </w:t>
      </w:r>
      <w:r w:rsidRPr="00600F3B">
        <w:rPr>
          <w:bCs/>
          <w:sz w:val="20"/>
          <w:szCs w:val="20"/>
        </w:rPr>
        <w:t>172/</w:t>
      </w:r>
      <w:r w:rsidR="00B258AB" w:rsidRPr="00600F3B">
        <w:rPr>
          <w:bCs/>
          <w:sz w:val="20"/>
          <w:szCs w:val="20"/>
        </w:rPr>
        <w:t>1</w:t>
      </w:r>
      <w:r w:rsidR="00B258AB">
        <w:rPr>
          <w:bCs/>
          <w:sz w:val="20"/>
          <w:szCs w:val="20"/>
        </w:rPr>
        <w:t> </w:t>
      </w:r>
      <w:r w:rsidR="003738E3">
        <w:rPr>
          <w:bCs/>
          <w:sz w:val="20"/>
          <w:szCs w:val="20"/>
        </w:rPr>
        <w:t xml:space="preserve"> </w:t>
      </w:r>
      <w:r w:rsidR="00B258AB" w:rsidRPr="00600F3B">
        <w:rPr>
          <w:bCs/>
          <w:sz w:val="20"/>
          <w:szCs w:val="20"/>
        </w:rPr>
        <w:t>d</w:t>
      </w:r>
      <w:r w:rsidR="00B258AB">
        <w:rPr>
          <w:bCs/>
          <w:sz w:val="20"/>
          <w:szCs w:val="20"/>
        </w:rPr>
        <w:t> </w:t>
      </w:r>
      <w:r w:rsidRPr="00600F3B">
        <w:rPr>
          <w:bCs/>
          <w:sz w:val="20"/>
          <w:szCs w:val="20"/>
        </w:rPr>
        <w:t xml:space="preserve">) – </w:t>
      </w:r>
      <w:r w:rsidR="00BD4087" w:rsidRPr="00600F3B">
        <w:rPr>
          <w:bCs/>
          <w:sz w:val="20"/>
          <w:szCs w:val="20"/>
        </w:rPr>
        <w:t>§ </w:t>
      </w:r>
      <w:r w:rsidRPr="00600F3B">
        <w:rPr>
          <w:bCs/>
          <w:sz w:val="20"/>
          <w:szCs w:val="20"/>
        </w:rPr>
        <w:t>11/</w:t>
      </w:r>
      <w:r w:rsidR="00B258AB" w:rsidRPr="00600F3B">
        <w:rPr>
          <w:bCs/>
          <w:sz w:val="20"/>
          <w:szCs w:val="20"/>
        </w:rPr>
        <w:t>1</w:t>
      </w:r>
      <w:r w:rsidR="00B258AB">
        <w:rPr>
          <w:bCs/>
          <w:sz w:val="20"/>
          <w:szCs w:val="20"/>
        </w:rPr>
        <w:t> </w:t>
      </w:r>
      <w:r w:rsidR="003738E3">
        <w:rPr>
          <w:bCs/>
          <w:sz w:val="20"/>
          <w:szCs w:val="20"/>
        </w:rPr>
        <w:t xml:space="preserve"> </w:t>
      </w:r>
      <w:r w:rsidR="00B258AB" w:rsidRPr="00600F3B">
        <w:rPr>
          <w:bCs/>
          <w:sz w:val="20"/>
          <w:szCs w:val="20"/>
        </w:rPr>
        <w:t>d</w:t>
      </w:r>
      <w:r w:rsidR="00B258AB">
        <w:rPr>
          <w:bCs/>
          <w:sz w:val="20"/>
          <w:szCs w:val="20"/>
        </w:rPr>
        <w:t> </w:t>
      </w:r>
      <w:r w:rsidRPr="00600F3B">
        <w:rPr>
          <w:bCs/>
          <w:sz w:val="20"/>
          <w:szCs w:val="20"/>
        </w:rPr>
        <w:t>) tr. řádu</w:t>
      </w:r>
    </w:p>
    <w:p w14:paraId="7A03CBB0" w14:textId="77777777" w:rsidR="00E93E2A" w:rsidRPr="00600F3B" w:rsidRDefault="00E93E2A" w:rsidP="003F5AC8">
      <w:pPr>
        <w:ind w:left="1208" w:hanging="851"/>
        <w:rPr>
          <w:bCs/>
          <w:sz w:val="20"/>
          <w:szCs w:val="20"/>
        </w:rPr>
      </w:pPr>
      <w:r w:rsidRPr="00600F3B">
        <w:rPr>
          <w:bCs/>
          <w:sz w:val="20"/>
          <w:szCs w:val="20"/>
        </w:rPr>
        <w:t>znak 09 –</w:t>
      </w:r>
      <w:r w:rsidRPr="00600F3B">
        <w:rPr>
          <w:bCs/>
          <w:sz w:val="20"/>
          <w:szCs w:val="20"/>
        </w:rPr>
        <w:tab/>
      </w:r>
      <w:r w:rsidR="00A12D4A" w:rsidRPr="00600F3B">
        <w:rPr>
          <w:sz w:val="20"/>
          <w:szCs w:val="20"/>
        </w:rPr>
        <w:t xml:space="preserve">trestní stíhání bylo </w:t>
      </w:r>
      <w:r w:rsidRPr="00600F3B">
        <w:rPr>
          <w:bCs/>
          <w:sz w:val="20"/>
          <w:szCs w:val="20"/>
        </w:rPr>
        <w:t xml:space="preserve">zastaveno dle </w:t>
      </w:r>
      <w:r w:rsidR="00BD4087" w:rsidRPr="00600F3B">
        <w:rPr>
          <w:bCs/>
          <w:sz w:val="20"/>
          <w:szCs w:val="20"/>
        </w:rPr>
        <w:t>§ </w:t>
      </w:r>
      <w:r w:rsidRPr="00600F3B">
        <w:rPr>
          <w:bCs/>
          <w:sz w:val="20"/>
          <w:szCs w:val="20"/>
        </w:rPr>
        <w:t>172/</w:t>
      </w:r>
      <w:r w:rsidR="00B258AB" w:rsidRPr="00600F3B">
        <w:rPr>
          <w:bCs/>
          <w:sz w:val="20"/>
          <w:szCs w:val="20"/>
        </w:rPr>
        <w:t>1</w:t>
      </w:r>
      <w:r w:rsidR="00B258AB">
        <w:rPr>
          <w:bCs/>
          <w:sz w:val="20"/>
          <w:szCs w:val="20"/>
        </w:rPr>
        <w:t> </w:t>
      </w:r>
      <w:r w:rsidR="003738E3">
        <w:rPr>
          <w:bCs/>
          <w:sz w:val="20"/>
          <w:szCs w:val="20"/>
        </w:rPr>
        <w:t xml:space="preserve"> </w:t>
      </w:r>
      <w:r w:rsidR="00B258AB" w:rsidRPr="00600F3B">
        <w:rPr>
          <w:bCs/>
          <w:sz w:val="20"/>
          <w:szCs w:val="20"/>
        </w:rPr>
        <w:t>d</w:t>
      </w:r>
      <w:r w:rsidR="00B258AB">
        <w:rPr>
          <w:bCs/>
          <w:sz w:val="20"/>
          <w:szCs w:val="20"/>
        </w:rPr>
        <w:t> </w:t>
      </w:r>
      <w:r w:rsidRPr="00600F3B">
        <w:rPr>
          <w:bCs/>
          <w:sz w:val="20"/>
          <w:szCs w:val="20"/>
        </w:rPr>
        <w:t xml:space="preserve">) – </w:t>
      </w:r>
      <w:r w:rsidR="00BD4087" w:rsidRPr="00600F3B">
        <w:rPr>
          <w:bCs/>
          <w:sz w:val="20"/>
          <w:szCs w:val="20"/>
        </w:rPr>
        <w:t>§ </w:t>
      </w:r>
      <w:r w:rsidRPr="00600F3B">
        <w:rPr>
          <w:bCs/>
          <w:sz w:val="20"/>
          <w:szCs w:val="20"/>
        </w:rPr>
        <w:t>11/</w:t>
      </w:r>
      <w:r w:rsidR="00B258AB" w:rsidRPr="00600F3B">
        <w:rPr>
          <w:bCs/>
          <w:sz w:val="20"/>
          <w:szCs w:val="20"/>
        </w:rPr>
        <w:t>1</w:t>
      </w:r>
      <w:r w:rsidR="00B258AB">
        <w:rPr>
          <w:bCs/>
          <w:sz w:val="20"/>
          <w:szCs w:val="20"/>
        </w:rPr>
        <w:t> </w:t>
      </w:r>
      <w:r w:rsidR="003738E3">
        <w:rPr>
          <w:bCs/>
          <w:sz w:val="20"/>
          <w:szCs w:val="20"/>
        </w:rPr>
        <w:t xml:space="preserve"> </w:t>
      </w:r>
      <w:r w:rsidR="00B258AB" w:rsidRPr="00600F3B">
        <w:rPr>
          <w:bCs/>
          <w:sz w:val="20"/>
          <w:szCs w:val="20"/>
        </w:rPr>
        <w:t>e</w:t>
      </w:r>
      <w:r w:rsidR="00B258AB">
        <w:rPr>
          <w:bCs/>
          <w:sz w:val="20"/>
          <w:szCs w:val="20"/>
        </w:rPr>
        <w:t> </w:t>
      </w:r>
      <w:r w:rsidRPr="00600F3B">
        <w:rPr>
          <w:bCs/>
          <w:sz w:val="20"/>
          <w:szCs w:val="20"/>
        </w:rPr>
        <w:t>) tr. řádu</w:t>
      </w:r>
    </w:p>
    <w:p w14:paraId="7EAA1578" w14:textId="77777777" w:rsidR="00E93E2A" w:rsidRPr="00600F3B" w:rsidRDefault="00E93E2A" w:rsidP="003F5AC8">
      <w:pPr>
        <w:ind w:left="1208" w:hanging="851"/>
        <w:rPr>
          <w:bCs/>
          <w:sz w:val="20"/>
          <w:szCs w:val="20"/>
        </w:rPr>
      </w:pPr>
      <w:r w:rsidRPr="00600F3B">
        <w:rPr>
          <w:bCs/>
          <w:sz w:val="20"/>
          <w:szCs w:val="20"/>
        </w:rPr>
        <w:t>znak 10 –</w:t>
      </w:r>
      <w:r w:rsidRPr="00600F3B">
        <w:rPr>
          <w:bCs/>
          <w:sz w:val="20"/>
          <w:szCs w:val="20"/>
        </w:rPr>
        <w:tab/>
      </w:r>
      <w:r w:rsidR="00A12D4A" w:rsidRPr="00600F3B">
        <w:rPr>
          <w:sz w:val="20"/>
          <w:szCs w:val="20"/>
        </w:rPr>
        <w:t xml:space="preserve">trestní stíhání bylo </w:t>
      </w:r>
      <w:r w:rsidRPr="00600F3B">
        <w:rPr>
          <w:bCs/>
          <w:sz w:val="20"/>
          <w:szCs w:val="20"/>
        </w:rPr>
        <w:t xml:space="preserve">zastaveno dle </w:t>
      </w:r>
      <w:r w:rsidR="00BD4087" w:rsidRPr="00600F3B">
        <w:rPr>
          <w:bCs/>
          <w:sz w:val="20"/>
          <w:szCs w:val="20"/>
        </w:rPr>
        <w:t>§ </w:t>
      </w:r>
      <w:r w:rsidRPr="00600F3B">
        <w:rPr>
          <w:bCs/>
          <w:sz w:val="20"/>
          <w:szCs w:val="20"/>
        </w:rPr>
        <w:t>172/</w:t>
      </w:r>
      <w:r w:rsidR="00B258AB" w:rsidRPr="00600F3B">
        <w:rPr>
          <w:bCs/>
          <w:sz w:val="20"/>
          <w:szCs w:val="20"/>
        </w:rPr>
        <w:t>1</w:t>
      </w:r>
      <w:r w:rsidR="00B258AB">
        <w:rPr>
          <w:bCs/>
          <w:sz w:val="20"/>
          <w:szCs w:val="20"/>
        </w:rPr>
        <w:t> </w:t>
      </w:r>
      <w:r w:rsidR="003738E3">
        <w:rPr>
          <w:bCs/>
          <w:sz w:val="20"/>
          <w:szCs w:val="20"/>
        </w:rPr>
        <w:t xml:space="preserve"> </w:t>
      </w:r>
      <w:r w:rsidR="00B258AB" w:rsidRPr="00600F3B">
        <w:rPr>
          <w:bCs/>
          <w:sz w:val="20"/>
          <w:szCs w:val="20"/>
        </w:rPr>
        <w:t>d</w:t>
      </w:r>
      <w:r w:rsidR="00B258AB">
        <w:rPr>
          <w:bCs/>
          <w:sz w:val="20"/>
          <w:szCs w:val="20"/>
        </w:rPr>
        <w:t> </w:t>
      </w:r>
      <w:r w:rsidRPr="00600F3B">
        <w:rPr>
          <w:bCs/>
          <w:sz w:val="20"/>
          <w:szCs w:val="20"/>
        </w:rPr>
        <w:t xml:space="preserve">) – </w:t>
      </w:r>
      <w:r w:rsidR="00BD4087" w:rsidRPr="00600F3B">
        <w:rPr>
          <w:bCs/>
          <w:sz w:val="20"/>
          <w:szCs w:val="20"/>
        </w:rPr>
        <w:t>§ </w:t>
      </w:r>
      <w:r w:rsidRPr="00600F3B">
        <w:rPr>
          <w:bCs/>
          <w:sz w:val="20"/>
          <w:szCs w:val="20"/>
        </w:rPr>
        <w:t>11/</w:t>
      </w:r>
      <w:r w:rsidR="00B258AB" w:rsidRPr="00600F3B">
        <w:rPr>
          <w:bCs/>
          <w:sz w:val="20"/>
          <w:szCs w:val="20"/>
        </w:rPr>
        <w:t>1</w:t>
      </w:r>
      <w:r w:rsidR="00B258AB">
        <w:rPr>
          <w:bCs/>
          <w:sz w:val="20"/>
          <w:szCs w:val="20"/>
        </w:rPr>
        <w:t> </w:t>
      </w:r>
      <w:r w:rsidR="003738E3">
        <w:rPr>
          <w:bCs/>
          <w:sz w:val="20"/>
          <w:szCs w:val="20"/>
        </w:rPr>
        <w:t xml:space="preserve"> </w:t>
      </w:r>
      <w:r w:rsidR="00B258AB" w:rsidRPr="00600F3B">
        <w:rPr>
          <w:bCs/>
          <w:sz w:val="20"/>
          <w:szCs w:val="20"/>
        </w:rPr>
        <w:t>h</w:t>
      </w:r>
      <w:r w:rsidR="00B258AB">
        <w:rPr>
          <w:bCs/>
          <w:sz w:val="20"/>
          <w:szCs w:val="20"/>
        </w:rPr>
        <w:t> </w:t>
      </w:r>
      <w:r w:rsidRPr="00600F3B">
        <w:rPr>
          <w:bCs/>
          <w:sz w:val="20"/>
          <w:szCs w:val="20"/>
        </w:rPr>
        <w:t>) tr. řádu</w:t>
      </w:r>
    </w:p>
    <w:p w14:paraId="5E06AA95" w14:textId="77777777" w:rsidR="00E93E2A" w:rsidRPr="00600F3B" w:rsidRDefault="00E93E2A" w:rsidP="003F5AC8">
      <w:pPr>
        <w:ind w:left="1208" w:hanging="851"/>
        <w:rPr>
          <w:bCs/>
          <w:sz w:val="20"/>
          <w:szCs w:val="20"/>
        </w:rPr>
      </w:pPr>
      <w:r w:rsidRPr="00600F3B">
        <w:rPr>
          <w:bCs/>
          <w:sz w:val="20"/>
          <w:szCs w:val="20"/>
        </w:rPr>
        <w:t>znak 11 –</w:t>
      </w:r>
      <w:r w:rsidRPr="00600F3B">
        <w:rPr>
          <w:bCs/>
          <w:sz w:val="20"/>
          <w:szCs w:val="20"/>
        </w:rPr>
        <w:tab/>
      </w:r>
      <w:r w:rsidR="00A12D4A" w:rsidRPr="00600F3B">
        <w:rPr>
          <w:sz w:val="20"/>
          <w:szCs w:val="20"/>
        </w:rPr>
        <w:t xml:space="preserve">trestní stíhání bylo </w:t>
      </w:r>
      <w:r w:rsidRPr="00600F3B">
        <w:rPr>
          <w:bCs/>
          <w:sz w:val="20"/>
          <w:szCs w:val="20"/>
        </w:rPr>
        <w:t xml:space="preserve">zastaveno dle </w:t>
      </w:r>
      <w:r w:rsidR="00BD4087" w:rsidRPr="00600F3B">
        <w:rPr>
          <w:bCs/>
          <w:sz w:val="20"/>
          <w:szCs w:val="20"/>
        </w:rPr>
        <w:t>§ </w:t>
      </w:r>
      <w:r w:rsidRPr="00600F3B">
        <w:rPr>
          <w:bCs/>
          <w:sz w:val="20"/>
          <w:szCs w:val="20"/>
        </w:rPr>
        <w:t>172/</w:t>
      </w:r>
      <w:r w:rsidR="00B258AB" w:rsidRPr="00600F3B">
        <w:rPr>
          <w:bCs/>
          <w:sz w:val="20"/>
          <w:szCs w:val="20"/>
        </w:rPr>
        <w:t>1</w:t>
      </w:r>
      <w:r w:rsidR="00B258AB">
        <w:rPr>
          <w:bCs/>
          <w:sz w:val="20"/>
          <w:szCs w:val="20"/>
        </w:rPr>
        <w:t> </w:t>
      </w:r>
      <w:r w:rsidR="003738E3">
        <w:rPr>
          <w:bCs/>
          <w:sz w:val="20"/>
          <w:szCs w:val="20"/>
        </w:rPr>
        <w:t xml:space="preserve"> </w:t>
      </w:r>
      <w:r w:rsidR="00B258AB" w:rsidRPr="00600F3B">
        <w:rPr>
          <w:bCs/>
          <w:sz w:val="20"/>
          <w:szCs w:val="20"/>
        </w:rPr>
        <w:t>d</w:t>
      </w:r>
      <w:r w:rsidR="00B258AB">
        <w:rPr>
          <w:bCs/>
          <w:sz w:val="20"/>
          <w:szCs w:val="20"/>
        </w:rPr>
        <w:t> </w:t>
      </w:r>
      <w:r w:rsidRPr="00600F3B">
        <w:rPr>
          <w:bCs/>
          <w:sz w:val="20"/>
          <w:szCs w:val="20"/>
        </w:rPr>
        <w:t xml:space="preserve">) – </w:t>
      </w:r>
      <w:r w:rsidR="00BD4087" w:rsidRPr="00600F3B">
        <w:rPr>
          <w:bCs/>
          <w:sz w:val="20"/>
          <w:szCs w:val="20"/>
        </w:rPr>
        <w:t>§ </w:t>
      </w:r>
      <w:r w:rsidRPr="00600F3B">
        <w:rPr>
          <w:bCs/>
          <w:sz w:val="20"/>
          <w:szCs w:val="20"/>
        </w:rPr>
        <w:t>11/</w:t>
      </w:r>
      <w:r w:rsidR="00B258AB" w:rsidRPr="00600F3B">
        <w:rPr>
          <w:bCs/>
          <w:sz w:val="20"/>
          <w:szCs w:val="20"/>
        </w:rPr>
        <w:t>1</w:t>
      </w:r>
      <w:r w:rsidR="00B258AB">
        <w:rPr>
          <w:bCs/>
          <w:sz w:val="20"/>
          <w:szCs w:val="20"/>
        </w:rPr>
        <w:t> </w:t>
      </w:r>
      <w:r w:rsidR="003738E3">
        <w:rPr>
          <w:bCs/>
          <w:sz w:val="20"/>
          <w:szCs w:val="20"/>
        </w:rPr>
        <w:t xml:space="preserve"> </w:t>
      </w:r>
      <w:r w:rsidR="00B258AB" w:rsidRPr="00600F3B">
        <w:rPr>
          <w:bCs/>
          <w:sz w:val="20"/>
          <w:szCs w:val="20"/>
        </w:rPr>
        <w:t>i</w:t>
      </w:r>
      <w:r w:rsidR="00B258AB">
        <w:rPr>
          <w:bCs/>
          <w:sz w:val="20"/>
          <w:szCs w:val="20"/>
        </w:rPr>
        <w:t> </w:t>
      </w:r>
      <w:r w:rsidRPr="00600F3B">
        <w:rPr>
          <w:bCs/>
          <w:sz w:val="20"/>
          <w:szCs w:val="20"/>
        </w:rPr>
        <w:t>) tr. řádu</w:t>
      </w:r>
    </w:p>
    <w:p w14:paraId="40CAF80F" w14:textId="77777777" w:rsidR="00E93E2A" w:rsidRPr="00600F3B" w:rsidRDefault="00E93E2A" w:rsidP="003F5AC8">
      <w:pPr>
        <w:ind w:left="1208" w:hanging="851"/>
        <w:rPr>
          <w:bCs/>
          <w:sz w:val="20"/>
          <w:szCs w:val="20"/>
        </w:rPr>
      </w:pPr>
      <w:r w:rsidRPr="00600F3B">
        <w:rPr>
          <w:bCs/>
          <w:sz w:val="20"/>
          <w:szCs w:val="20"/>
        </w:rPr>
        <w:t>znak 12 –</w:t>
      </w:r>
      <w:r w:rsidRPr="00600F3B">
        <w:rPr>
          <w:bCs/>
          <w:sz w:val="20"/>
          <w:szCs w:val="20"/>
        </w:rPr>
        <w:tab/>
      </w:r>
      <w:r w:rsidR="00A12D4A" w:rsidRPr="00600F3B">
        <w:rPr>
          <w:sz w:val="20"/>
          <w:szCs w:val="20"/>
        </w:rPr>
        <w:t xml:space="preserve">trestní stíhání bylo </w:t>
      </w:r>
      <w:r w:rsidRPr="00600F3B">
        <w:rPr>
          <w:bCs/>
          <w:sz w:val="20"/>
          <w:szCs w:val="20"/>
        </w:rPr>
        <w:t xml:space="preserve">zastaveno dle </w:t>
      </w:r>
      <w:r w:rsidR="00BD4087" w:rsidRPr="00600F3B">
        <w:rPr>
          <w:bCs/>
          <w:sz w:val="20"/>
          <w:szCs w:val="20"/>
        </w:rPr>
        <w:t>§ </w:t>
      </w:r>
      <w:r w:rsidRPr="00600F3B">
        <w:rPr>
          <w:bCs/>
          <w:sz w:val="20"/>
          <w:szCs w:val="20"/>
        </w:rPr>
        <w:t>172/</w:t>
      </w:r>
      <w:r w:rsidR="00B258AB" w:rsidRPr="00600F3B">
        <w:rPr>
          <w:bCs/>
          <w:sz w:val="20"/>
          <w:szCs w:val="20"/>
        </w:rPr>
        <w:t>1</w:t>
      </w:r>
      <w:r w:rsidR="00B258AB">
        <w:rPr>
          <w:bCs/>
          <w:sz w:val="20"/>
          <w:szCs w:val="20"/>
        </w:rPr>
        <w:t> </w:t>
      </w:r>
      <w:r w:rsidR="003738E3">
        <w:rPr>
          <w:bCs/>
          <w:sz w:val="20"/>
          <w:szCs w:val="20"/>
        </w:rPr>
        <w:t xml:space="preserve"> </w:t>
      </w:r>
      <w:r w:rsidR="00B258AB" w:rsidRPr="00600F3B">
        <w:rPr>
          <w:bCs/>
          <w:sz w:val="20"/>
          <w:szCs w:val="20"/>
        </w:rPr>
        <w:t>d</w:t>
      </w:r>
      <w:r w:rsidR="00B258AB">
        <w:rPr>
          <w:bCs/>
          <w:sz w:val="20"/>
          <w:szCs w:val="20"/>
        </w:rPr>
        <w:t> </w:t>
      </w:r>
      <w:r w:rsidRPr="00600F3B">
        <w:rPr>
          <w:bCs/>
          <w:sz w:val="20"/>
          <w:szCs w:val="20"/>
        </w:rPr>
        <w:t xml:space="preserve">) – </w:t>
      </w:r>
      <w:r w:rsidR="00BD4087" w:rsidRPr="00600F3B">
        <w:rPr>
          <w:bCs/>
          <w:sz w:val="20"/>
          <w:szCs w:val="20"/>
        </w:rPr>
        <w:t>§ </w:t>
      </w:r>
      <w:r w:rsidRPr="00600F3B">
        <w:rPr>
          <w:bCs/>
          <w:sz w:val="20"/>
          <w:szCs w:val="20"/>
        </w:rPr>
        <w:t>11/</w:t>
      </w:r>
      <w:r w:rsidR="00B258AB" w:rsidRPr="00600F3B">
        <w:rPr>
          <w:bCs/>
          <w:sz w:val="20"/>
          <w:szCs w:val="20"/>
        </w:rPr>
        <w:t>1</w:t>
      </w:r>
      <w:r w:rsidR="00B258AB">
        <w:rPr>
          <w:bCs/>
          <w:sz w:val="20"/>
          <w:szCs w:val="20"/>
        </w:rPr>
        <w:t> </w:t>
      </w:r>
      <w:r w:rsidR="003738E3">
        <w:rPr>
          <w:bCs/>
          <w:sz w:val="20"/>
          <w:szCs w:val="20"/>
        </w:rPr>
        <w:t xml:space="preserve"> </w:t>
      </w:r>
      <w:r w:rsidR="00B258AB" w:rsidRPr="00600F3B">
        <w:rPr>
          <w:bCs/>
          <w:sz w:val="20"/>
          <w:szCs w:val="20"/>
        </w:rPr>
        <w:t>l</w:t>
      </w:r>
      <w:r w:rsidR="00B258AB">
        <w:rPr>
          <w:bCs/>
          <w:sz w:val="20"/>
          <w:szCs w:val="20"/>
        </w:rPr>
        <w:t> </w:t>
      </w:r>
      <w:r w:rsidRPr="00600F3B">
        <w:rPr>
          <w:bCs/>
          <w:sz w:val="20"/>
          <w:szCs w:val="20"/>
        </w:rPr>
        <w:t>) tr. řádu</w:t>
      </w:r>
    </w:p>
    <w:p w14:paraId="459B40CC" w14:textId="77777777" w:rsidR="00E93E2A" w:rsidRPr="00600F3B" w:rsidRDefault="00E93E2A" w:rsidP="003F5AC8">
      <w:pPr>
        <w:ind w:left="1208" w:hanging="851"/>
        <w:rPr>
          <w:bCs/>
          <w:sz w:val="20"/>
          <w:szCs w:val="20"/>
        </w:rPr>
      </w:pPr>
      <w:r w:rsidRPr="00600F3B">
        <w:rPr>
          <w:bCs/>
          <w:sz w:val="20"/>
          <w:szCs w:val="20"/>
        </w:rPr>
        <w:t>znak 13 –</w:t>
      </w:r>
      <w:r w:rsidRPr="00600F3B">
        <w:rPr>
          <w:bCs/>
          <w:sz w:val="20"/>
          <w:szCs w:val="20"/>
        </w:rPr>
        <w:tab/>
      </w:r>
      <w:r w:rsidR="00A12D4A" w:rsidRPr="00600F3B">
        <w:rPr>
          <w:sz w:val="20"/>
          <w:szCs w:val="20"/>
        </w:rPr>
        <w:t xml:space="preserve">trestní stíhání bylo </w:t>
      </w:r>
      <w:r w:rsidRPr="00600F3B">
        <w:rPr>
          <w:bCs/>
          <w:sz w:val="20"/>
          <w:szCs w:val="20"/>
        </w:rPr>
        <w:t xml:space="preserve">zastaveno dle </w:t>
      </w:r>
      <w:r w:rsidR="00BD4087" w:rsidRPr="00600F3B">
        <w:rPr>
          <w:bCs/>
          <w:sz w:val="20"/>
          <w:szCs w:val="20"/>
        </w:rPr>
        <w:t>§ </w:t>
      </w:r>
      <w:r w:rsidRPr="00600F3B">
        <w:rPr>
          <w:bCs/>
          <w:sz w:val="20"/>
          <w:szCs w:val="20"/>
        </w:rPr>
        <w:t>172/</w:t>
      </w:r>
      <w:r w:rsidR="00B258AB" w:rsidRPr="00600F3B">
        <w:rPr>
          <w:bCs/>
          <w:sz w:val="20"/>
          <w:szCs w:val="20"/>
        </w:rPr>
        <w:t>1</w:t>
      </w:r>
      <w:r w:rsidR="00B258AB">
        <w:rPr>
          <w:bCs/>
          <w:sz w:val="20"/>
          <w:szCs w:val="20"/>
        </w:rPr>
        <w:t> </w:t>
      </w:r>
      <w:r w:rsidR="003738E3">
        <w:rPr>
          <w:bCs/>
          <w:sz w:val="20"/>
          <w:szCs w:val="20"/>
        </w:rPr>
        <w:t xml:space="preserve"> </w:t>
      </w:r>
      <w:r w:rsidR="00B258AB" w:rsidRPr="00600F3B">
        <w:rPr>
          <w:bCs/>
          <w:sz w:val="20"/>
          <w:szCs w:val="20"/>
        </w:rPr>
        <w:t>d</w:t>
      </w:r>
      <w:r w:rsidR="00B258AB">
        <w:rPr>
          <w:bCs/>
          <w:sz w:val="20"/>
          <w:szCs w:val="20"/>
        </w:rPr>
        <w:t> </w:t>
      </w:r>
      <w:r w:rsidRPr="00600F3B">
        <w:rPr>
          <w:bCs/>
          <w:sz w:val="20"/>
          <w:szCs w:val="20"/>
        </w:rPr>
        <w:t xml:space="preserve">) – </w:t>
      </w:r>
      <w:r w:rsidR="00BD4087" w:rsidRPr="00600F3B">
        <w:rPr>
          <w:bCs/>
          <w:sz w:val="20"/>
          <w:szCs w:val="20"/>
        </w:rPr>
        <w:t>§ </w:t>
      </w:r>
      <w:r w:rsidRPr="00600F3B">
        <w:rPr>
          <w:bCs/>
          <w:sz w:val="20"/>
          <w:szCs w:val="20"/>
        </w:rPr>
        <w:t>11/</w:t>
      </w:r>
      <w:r w:rsidR="00B258AB" w:rsidRPr="00600F3B">
        <w:rPr>
          <w:bCs/>
          <w:sz w:val="20"/>
          <w:szCs w:val="20"/>
        </w:rPr>
        <w:t>1</w:t>
      </w:r>
      <w:r w:rsidR="00B258AB">
        <w:rPr>
          <w:bCs/>
          <w:sz w:val="20"/>
          <w:szCs w:val="20"/>
        </w:rPr>
        <w:t> </w:t>
      </w:r>
      <w:r w:rsidR="003738E3">
        <w:rPr>
          <w:bCs/>
          <w:sz w:val="20"/>
          <w:szCs w:val="20"/>
        </w:rPr>
        <w:t xml:space="preserve"> </w:t>
      </w:r>
      <w:r w:rsidR="00B258AB" w:rsidRPr="00600F3B">
        <w:rPr>
          <w:bCs/>
          <w:sz w:val="20"/>
          <w:szCs w:val="20"/>
        </w:rPr>
        <w:t>m</w:t>
      </w:r>
      <w:r w:rsidR="00B258AB">
        <w:rPr>
          <w:bCs/>
          <w:sz w:val="20"/>
          <w:szCs w:val="20"/>
        </w:rPr>
        <w:t> </w:t>
      </w:r>
      <w:r w:rsidRPr="00600F3B">
        <w:rPr>
          <w:bCs/>
          <w:sz w:val="20"/>
          <w:szCs w:val="20"/>
        </w:rPr>
        <w:t>) tr. řádu</w:t>
      </w:r>
    </w:p>
    <w:p w14:paraId="7011BAC8" w14:textId="77777777" w:rsidR="00E93E2A" w:rsidRPr="00600F3B" w:rsidRDefault="00E93E2A" w:rsidP="003F5AC8">
      <w:pPr>
        <w:ind w:left="1208" w:hanging="851"/>
        <w:rPr>
          <w:bCs/>
          <w:sz w:val="20"/>
          <w:szCs w:val="20"/>
        </w:rPr>
      </w:pPr>
      <w:r w:rsidRPr="00600F3B">
        <w:rPr>
          <w:bCs/>
          <w:sz w:val="20"/>
          <w:szCs w:val="20"/>
        </w:rPr>
        <w:t>znak 14 –</w:t>
      </w:r>
      <w:r w:rsidRPr="00600F3B">
        <w:rPr>
          <w:bCs/>
          <w:sz w:val="20"/>
          <w:szCs w:val="20"/>
        </w:rPr>
        <w:tab/>
      </w:r>
      <w:r w:rsidR="00A12D4A" w:rsidRPr="00600F3B">
        <w:rPr>
          <w:sz w:val="20"/>
          <w:szCs w:val="20"/>
        </w:rPr>
        <w:t xml:space="preserve">trestní stíhání bylo </w:t>
      </w:r>
      <w:r w:rsidRPr="00600F3B">
        <w:rPr>
          <w:bCs/>
          <w:sz w:val="20"/>
          <w:szCs w:val="20"/>
        </w:rPr>
        <w:t xml:space="preserve">zastaveno dle </w:t>
      </w:r>
      <w:r w:rsidR="00BD4087" w:rsidRPr="00600F3B">
        <w:rPr>
          <w:bCs/>
          <w:sz w:val="20"/>
          <w:szCs w:val="20"/>
        </w:rPr>
        <w:t>§ </w:t>
      </w:r>
      <w:r w:rsidRPr="00600F3B">
        <w:rPr>
          <w:bCs/>
          <w:sz w:val="20"/>
          <w:szCs w:val="20"/>
        </w:rPr>
        <w:t>172/</w:t>
      </w:r>
      <w:r w:rsidR="00B258AB" w:rsidRPr="00600F3B">
        <w:rPr>
          <w:bCs/>
          <w:sz w:val="20"/>
          <w:szCs w:val="20"/>
        </w:rPr>
        <w:t>1</w:t>
      </w:r>
      <w:r w:rsidR="00B258AB">
        <w:rPr>
          <w:bCs/>
          <w:sz w:val="20"/>
          <w:szCs w:val="20"/>
        </w:rPr>
        <w:t> </w:t>
      </w:r>
      <w:r w:rsidR="003738E3">
        <w:rPr>
          <w:bCs/>
          <w:sz w:val="20"/>
          <w:szCs w:val="20"/>
        </w:rPr>
        <w:t xml:space="preserve"> </w:t>
      </w:r>
      <w:r w:rsidR="00B258AB" w:rsidRPr="00600F3B">
        <w:rPr>
          <w:bCs/>
          <w:sz w:val="20"/>
          <w:szCs w:val="20"/>
        </w:rPr>
        <w:t>e</w:t>
      </w:r>
      <w:r w:rsidR="00B258AB">
        <w:rPr>
          <w:bCs/>
          <w:sz w:val="20"/>
          <w:szCs w:val="20"/>
        </w:rPr>
        <w:t> </w:t>
      </w:r>
      <w:r w:rsidRPr="00600F3B">
        <w:rPr>
          <w:bCs/>
          <w:sz w:val="20"/>
          <w:szCs w:val="20"/>
        </w:rPr>
        <w:t>) tr. řádu</w:t>
      </w:r>
    </w:p>
    <w:p w14:paraId="73378157" w14:textId="77777777" w:rsidR="00E93E2A" w:rsidRPr="00600F3B" w:rsidRDefault="00E93E2A" w:rsidP="003F5AC8">
      <w:pPr>
        <w:ind w:left="1208" w:hanging="851"/>
        <w:rPr>
          <w:bCs/>
          <w:sz w:val="20"/>
          <w:szCs w:val="20"/>
        </w:rPr>
      </w:pPr>
      <w:r w:rsidRPr="00600F3B">
        <w:rPr>
          <w:bCs/>
          <w:sz w:val="20"/>
          <w:szCs w:val="20"/>
        </w:rPr>
        <w:t>znak 15 –</w:t>
      </w:r>
      <w:r w:rsidRPr="00600F3B">
        <w:rPr>
          <w:bCs/>
          <w:sz w:val="20"/>
          <w:szCs w:val="20"/>
        </w:rPr>
        <w:tab/>
      </w:r>
      <w:r w:rsidR="00A12D4A" w:rsidRPr="00600F3B">
        <w:rPr>
          <w:sz w:val="20"/>
          <w:szCs w:val="20"/>
        </w:rPr>
        <w:t xml:space="preserve">trestní stíhání bylo </w:t>
      </w:r>
      <w:r w:rsidRPr="00600F3B">
        <w:rPr>
          <w:bCs/>
          <w:sz w:val="20"/>
          <w:szCs w:val="20"/>
        </w:rPr>
        <w:t xml:space="preserve">zastaveno dle </w:t>
      </w:r>
      <w:r w:rsidR="00BD4087" w:rsidRPr="00600F3B">
        <w:rPr>
          <w:bCs/>
          <w:sz w:val="20"/>
          <w:szCs w:val="20"/>
        </w:rPr>
        <w:t>§ </w:t>
      </w:r>
      <w:r w:rsidRPr="00600F3B">
        <w:rPr>
          <w:bCs/>
          <w:sz w:val="20"/>
          <w:szCs w:val="20"/>
        </w:rPr>
        <w:t>172/</w:t>
      </w:r>
      <w:r w:rsidR="00B258AB" w:rsidRPr="00600F3B">
        <w:rPr>
          <w:bCs/>
          <w:sz w:val="20"/>
          <w:szCs w:val="20"/>
        </w:rPr>
        <w:t>1</w:t>
      </w:r>
      <w:r w:rsidR="00B258AB">
        <w:rPr>
          <w:bCs/>
          <w:sz w:val="20"/>
          <w:szCs w:val="20"/>
        </w:rPr>
        <w:t> </w:t>
      </w:r>
      <w:r w:rsidR="003738E3">
        <w:rPr>
          <w:bCs/>
          <w:sz w:val="20"/>
          <w:szCs w:val="20"/>
        </w:rPr>
        <w:t xml:space="preserve"> </w:t>
      </w:r>
      <w:r w:rsidR="00B258AB" w:rsidRPr="00600F3B">
        <w:rPr>
          <w:bCs/>
          <w:sz w:val="20"/>
          <w:szCs w:val="20"/>
        </w:rPr>
        <w:t>f</w:t>
      </w:r>
      <w:r w:rsidR="00B258AB">
        <w:rPr>
          <w:bCs/>
          <w:sz w:val="20"/>
          <w:szCs w:val="20"/>
        </w:rPr>
        <w:t> </w:t>
      </w:r>
      <w:r w:rsidRPr="00600F3B">
        <w:rPr>
          <w:bCs/>
          <w:sz w:val="20"/>
          <w:szCs w:val="20"/>
        </w:rPr>
        <w:t>) tr. řádu</w:t>
      </w:r>
    </w:p>
    <w:p w14:paraId="3369DC05" w14:textId="77777777" w:rsidR="00E93E2A" w:rsidRPr="00600F3B" w:rsidRDefault="00E93E2A" w:rsidP="003F5AC8">
      <w:pPr>
        <w:ind w:left="1208" w:hanging="851"/>
        <w:rPr>
          <w:bCs/>
          <w:sz w:val="20"/>
          <w:szCs w:val="20"/>
        </w:rPr>
      </w:pPr>
      <w:r w:rsidRPr="00600F3B">
        <w:rPr>
          <w:bCs/>
          <w:sz w:val="20"/>
          <w:szCs w:val="20"/>
        </w:rPr>
        <w:t>znak 16 –</w:t>
      </w:r>
      <w:r w:rsidRPr="00600F3B">
        <w:rPr>
          <w:bCs/>
          <w:sz w:val="20"/>
          <w:szCs w:val="20"/>
        </w:rPr>
        <w:tab/>
      </w:r>
      <w:r w:rsidR="00A12D4A" w:rsidRPr="00600F3B">
        <w:rPr>
          <w:sz w:val="20"/>
          <w:szCs w:val="20"/>
        </w:rPr>
        <w:t xml:space="preserve">trestní stíhání bylo </w:t>
      </w:r>
      <w:r w:rsidRPr="00600F3B">
        <w:rPr>
          <w:bCs/>
          <w:sz w:val="20"/>
          <w:szCs w:val="20"/>
        </w:rPr>
        <w:t xml:space="preserve">zastaveno dle </w:t>
      </w:r>
      <w:r w:rsidR="00BD4087" w:rsidRPr="00600F3B">
        <w:rPr>
          <w:bCs/>
          <w:sz w:val="20"/>
          <w:szCs w:val="20"/>
        </w:rPr>
        <w:t>§ </w:t>
      </w:r>
      <w:r w:rsidRPr="00600F3B">
        <w:rPr>
          <w:bCs/>
          <w:sz w:val="20"/>
          <w:szCs w:val="20"/>
        </w:rPr>
        <w:t>172/</w:t>
      </w:r>
      <w:r w:rsidR="00B258AB" w:rsidRPr="00600F3B">
        <w:rPr>
          <w:bCs/>
          <w:sz w:val="20"/>
          <w:szCs w:val="20"/>
        </w:rPr>
        <w:t>2</w:t>
      </w:r>
      <w:r w:rsidR="00B258AB">
        <w:rPr>
          <w:bCs/>
          <w:sz w:val="20"/>
          <w:szCs w:val="20"/>
        </w:rPr>
        <w:t> </w:t>
      </w:r>
      <w:r w:rsidR="003738E3">
        <w:rPr>
          <w:bCs/>
          <w:sz w:val="20"/>
          <w:szCs w:val="20"/>
        </w:rPr>
        <w:t xml:space="preserve"> </w:t>
      </w:r>
      <w:r w:rsidR="00B258AB" w:rsidRPr="00600F3B">
        <w:rPr>
          <w:bCs/>
          <w:sz w:val="20"/>
          <w:szCs w:val="20"/>
        </w:rPr>
        <w:t>a</w:t>
      </w:r>
      <w:r w:rsidR="00B258AB">
        <w:rPr>
          <w:bCs/>
          <w:sz w:val="20"/>
          <w:szCs w:val="20"/>
        </w:rPr>
        <w:t> </w:t>
      </w:r>
      <w:r w:rsidRPr="00600F3B">
        <w:rPr>
          <w:bCs/>
          <w:sz w:val="20"/>
          <w:szCs w:val="20"/>
        </w:rPr>
        <w:t>) tr. řádu</w:t>
      </w:r>
    </w:p>
    <w:p w14:paraId="7F2A7791" w14:textId="77777777" w:rsidR="00E93E2A" w:rsidRPr="00600F3B" w:rsidRDefault="00E93E2A" w:rsidP="003F5AC8">
      <w:pPr>
        <w:ind w:left="1208" w:hanging="851"/>
        <w:rPr>
          <w:bCs/>
          <w:sz w:val="20"/>
          <w:szCs w:val="20"/>
        </w:rPr>
      </w:pPr>
      <w:r w:rsidRPr="00600F3B">
        <w:rPr>
          <w:bCs/>
          <w:sz w:val="20"/>
          <w:szCs w:val="20"/>
        </w:rPr>
        <w:t>znak 17 –</w:t>
      </w:r>
      <w:r w:rsidRPr="00600F3B">
        <w:rPr>
          <w:bCs/>
          <w:sz w:val="20"/>
          <w:szCs w:val="20"/>
        </w:rPr>
        <w:tab/>
      </w:r>
      <w:r w:rsidR="00A12D4A" w:rsidRPr="00600F3B">
        <w:rPr>
          <w:sz w:val="20"/>
          <w:szCs w:val="20"/>
        </w:rPr>
        <w:t xml:space="preserve">trestní stíhání bylo </w:t>
      </w:r>
      <w:r w:rsidRPr="00600F3B">
        <w:rPr>
          <w:bCs/>
          <w:sz w:val="20"/>
          <w:szCs w:val="20"/>
        </w:rPr>
        <w:t xml:space="preserve">zastaveno dle </w:t>
      </w:r>
      <w:r w:rsidR="00BD4087" w:rsidRPr="00600F3B">
        <w:rPr>
          <w:bCs/>
          <w:sz w:val="20"/>
          <w:szCs w:val="20"/>
        </w:rPr>
        <w:t>§ </w:t>
      </w:r>
      <w:r w:rsidRPr="00600F3B">
        <w:rPr>
          <w:bCs/>
          <w:sz w:val="20"/>
          <w:szCs w:val="20"/>
        </w:rPr>
        <w:t>172/</w:t>
      </w:r>
      <w:r w:rsidR="00B258AB" w:rsidRPr="00600F3B">
        <w:rPr>
          <w:bCs/>
          <w:sz w:val="20"/>
          <w:szCs w:val="20"/>
        </w:rPr>
        <w:t>2</w:t>
      </w:r>
      <w:r w:rsidR="00B258AB">
        <w:rPr>
          <w:bCs/>
          <w:sz w:val="20"/>
          <w:szCs w:val="20"/>
        </w:rPr>
        <w:t> </w:t>
      </w:r>
      <w:r w:rsidR="003738E3">
        <w:rPr>
          <w:bCs/>
          <w:sz w:val="20"/>
          <w:szCs w:val="20"/>
        </w:rPr>
        <w:t xml:space="preserve"> </w:t>
      </w:r>
      <w:r w:rsidR="00B258AB" w:rsidRPr="00600F3B">
        <w:rPr>
          <w:bCs/>
          <w:sz w:val="20"/>
          <w:szCs w:val="20"/>
        </w:rPr>
        <w:t>b</w:t>
      </w:r>
      <w:r w:rsidR="00B258AB">
        <w:rPr>
          <w:bCs/>
          <w:sz w:val="20"/>
          <w:szCs w:val="20"/>
        </w:rPr>
        <w:t> </w:t>
      </w:r>
      <w:r w:rsidRPr="00600F3B">
        <w:rPr>
          <w:bCs/>
          <w:sz w:val="20"/>
          <w:szCs w:val="20"/>
        </w:rPr>
        <w:t>) tr. řádu</w:t>
      </w:r>
    </w:p>
    <w:p w14:paraId="1B39E805" w14:textId="77777777" w:rsidR="00E93E2A" w:rsidRPr="00600F3B" w:rsidRDefault="00E93E2A" w:rsidP="003F5AC8">
      <w:pPr>
        <w:ind w:left="1208" w:hanging="851"/>
        <w:rPr>
          <w:bCs/>
          <w:sz w:val="20"/>
          <w:szCs w:val="20"/>
        </w:rPr>
      </w:pPr>
      <w:r w:rsidRPr="00600F3B">
        <w:rPr>
          <w:bCs/>
          <w:sz w:val="20"/>
          <w:szCs w:val="20"/>
        </w:rPr>
        <w:t>znak 18 –</w:t>
      </w:r>
      <w:r w:rsidRPr="00600F3B">
        <w:rPr>
          <w:bCs/>
          <w:sz w:val="20"/>
          <w:szCs w:val="20"/>
        </w:rPr>
        <w:tab/>
      </w:r>
      <w:r w:rsidR="009F5070" w:rsidRPr="00600F3B">
        <w:rPr>
          <w:sz w:val="20"/>
          <w:szCs w:val="20"/>
        </w:rPr>
        <w:t xml:space="preserve">trestní stíhání bylo </w:t>
      </w:r>
      <w:r w:rsidR="0069545F" w:rsidRPr="00600F3B">
        <w:rPr>
          <w:sz w:val="20"/>
          <w:szCs w:val="20"/>
        </w:rPr>
        <w:t>p</w:t>
      </w:r>
      <w:r w:rsidRPr="00600F3B">
        <w:rPr>
          <w:bCs/>
          <w:sz w:val="20"/>
          <w:szCs w:val="20"/>
        </w:rPr>
        <w:t xml:space="preserve">odmíněně zastaveno dle </w:t>
      </w:r>
      <w:r w:rsidR="00BD4087" w:rsidRPr="00600F3B">
        <w:rPr>
          <w:bCs/>
          <w:sz w:val="20"/>
          <w:szCs w:val="20"/>
        </w:rPr>
        <w:t>§ </w:t>
      </w:r>
      <w:r w:rsidRPr="00600F3B">
        <w:rPr>
          <w:bCs/>
          <w:sz w:val="20"/>
          <w:szCs w:val="20"/>
        </w:rPr>
        <w:t>307/</w:t>
      </w:r>
      <w:r w:rsidR="00B258AB" w:rsidRPr="00600F3B">
        <w:rPr>
          <w:bCs/>
          <w:sz w:val="20"/>
          <w:szCs w:val="20"/>
        </w:rPr>
        <w:t>1</w:t>
      </w:r>
      <w:r w:rsidR="00B258AB">
        <w:rPr>
          <w:bCs/>
          <w:sz w:val="20"/>
          <w:szCs w:val="20"/>
        </w:rPr>
        <w:t> </w:t>
      </w:r>
      <w:r w:rsidRPr="00600F3B">
        <w:rPr>
          <w:bCs/>
          <w:sz w:val="20"/>
          <w:szCs w:val="20"/>
        </w:rPr>
        <w:t xml:space="preserve"> tr. řádu</w:t>
      </w:r>
    </w:p>
    <w:p w14:paraId="1786C27D" w14:textId="77777777" w:rsidR="00C127AA" w:rsidRPr="00600F3B" w:rsidRDefault="00C127AA" w:rsidP="003F5AC8">
      <w:pPr>
        <w:ind w:left="1208" w:hanging="851"/>
        <w:rPr>
          <w:bCs/>
          <w:sz w:val="20"/>
          <w:szCs w:val="20"/>
        </w:rPr>
      </w:pPr>
      <w:r w:rsidRPr="00600F3B">
        <w:rPr>
          <w:bCs/>
          <w:sz w:val="20"/>
          <w:szCs w:val="20"/>
        </w:rPr>
        <w:t>znak 19 –</w:t>
      </w:r>
      <w:r w:rsidRPr="00600F3B">
        <w:rPr>
          <w:bCs/>
          <w:sz w:val="20"/>
          <w:szCs w:val="20"/>
        </w:rPr>
        <w:tab/>
        <w:t xml:space="preserve">státní zástupce rozhodl </w:t>
      </w:r>
      <w:r w:rsidR="00B258AB" w:rsidRPr="00600F3B">
        <w:rPr>
          <w:bCs/>
          <w:sz w:val="20"/>
          <w:szCs w:val="20"/>
        </w:rPr>
        <w:t>o</w:t>
      </w:r>
      <w:r w:rsidR="00B258AB">
        <w:rPr>
          <w:bCs/>
          <w:sz w:val="20"/>
          <w:szCs w:val="20"/>
        </w:rPr>
        <w:t> </w:t>
      </w:r>
      <w:r w:rsidR="003F5AC8" w:rsidRPr="00600F3B">
        <w:rPr>
          <w:bCs/>
          <w:sz w:val="20"/>
          <w:szCs w:val="20"/>
        </w:rPr>
        <w:t> </w:t>
      </w:r>
      <w:r w:rsidRPr="00600F3B">
        <w:rPr>
          <w:bCs/>
          <w:sz w:val="20"/>
          <w:szCs w:val="20"/>
        </w:rPr>
        <w:t>schválení narovnání</w:t>
      </w:r>
    </w:p>
    <w:p w14:paraId="27DFF181" w14:textId="77777777" w:rsidR="00F07909" w:rsidRPr="00F07909" w:rsidRDefault="00F07909" w:rsidP="003F5AC8">
      <w:pPr>
        <w:ind w:left="1208" w:hanging="851"/>
        <w:rPr>
          <w:bCs/>
          <w:sz w:val="20"/>
          <w:szCs w:val="20"/>
        </w:rPr>
      </w:pPr>
      <w:r w:rsidRPr="00F07909">
        <w:rPr>
          <w:bCs/>
          <w:sz w:val="20"/>
          <w:szCs w:val="20"/>
        </w:rPr>
        <w:t>znak 20 –</w:t>
      </w:r>
      <w:r w:rsidRPr="00F07909">
        <w:rPr>
          <w:bCs/>
          <w:sz w:val="20"/>
          <w:szCs w:val="20"/>
        </w:rPr>
        <w:tab/>
      </w:r>
      <w:r w:rsidR="009F5070" w:rsidRPr="006F3893">
        <w:rPr>
          <w:sz w:val="20"/>
          <w:szCs w:val="20"/>
        </w:rPr>
        <w:t xml:space="preserve">věc byla </w:t>
      </w:r>
      <w:r w:rsidRPr="00F07909">
        <w:rPr>
          <w:bCs/>
          <w:sz w:val="20"/>
          <w:szCs w:val="20"/>
        </w:rPr>
        <w:t xml:space="preserve">postoupena dle </w:t>
      </w:r>
      <w:r w:rsidR="00BD4087">
        <w:rPr>
          <w:bCs/>
          <w:sz w:val="20"/>
          <w:szCs w:val="20"/>
        </w:rPr>
        <w:t>§ </w:t>
      </w:r>
      <w:r w:rsidRPr="00F07909">
        <w:rPr>
          <w:bCs/>
          <w:sz w:val="20"/>
          <w:szCs w:val="20"/>
        </w:rPr>
        <w:t>171/</w:t>
      </w:r>
      <w:r w:rsidR="00B258AB" w:rsidRPr="00F07909">
        <w:rPr>
          <w:bCs/>
          <w:sz w:val="20"/>
          <w:szCs w:val="20"/>
        </w:rPr>
        <w:t>1</w:t>
      </w:r>
      <w:r w:rsidR="00B258AB">
        <w:rPr>
          <w:bCs/>
          <w:sz w:val="20"/>
          <w:szCs w:val="20"/>
        </w:rPr>
        <w:t> </w:t>
      </w:r>
      <w:r w:rsidRPr="00F07909">
        <w:rPr>
          <w:bCs/>
          <w:sz w:val="20"/>
          <w:szCs w:val="20"/>
        </w:rPr>
        <w:t xml:space="preserve"> tr. řádu</w:t>
      </w:r>
    </w:p>
    <w:p w14:paraId="5540AF43" w14:textId="77777777" w:rsidR="00F07909" w:rsidRPr="00F07909" w:rsidRDefault="00F07909" w:rsidP="003F5AC8">
      <w:pPr>
        <w:ind w:left="1208" w:hanging="851"/>
        <w:rPr>
          <w:bCs/>
          <w:sz w:val="20"/>
          <w:szCs w:val="20"/>
        </w:rPr>
      </w:pPr>
      <w:r w:rsidRPr="00F07909">
        <w:rPr>
          <w:bCs/>
          <w:sz w:val="20"/>
          <w:szCs w:val="20"/>
        </w:rPr>
        <w:t>znak 21 –</w:t>
      </w:r>
      <w:r w:rsidRPr="00F07909">
        <w:rPr>
          <w:bCs/>
          <w:sz w:val="20"/>
          <w:szCs w:val="20"/>
        </w:rPr>
        <w:tab/>
      </w:r>
      <w:r w:rsidR="009F5070" w:rsidRPr="006F3893">
        <w:rPr>
          <w:sz w:val="20"/>
          <w:szCs w:val="20"/>
        </w:rPr>
        <w:t xml:space="preserve">věc byla </w:t>
      </w:r>
      <w:r w:rsidRPr="00F07909">
        <w:rPr>
          <w:bCs/>
          <w:sz w:val="20"/>
          <w:szCs w:val="20"/>
        </w:rPr>
        <w:t xml:space="preserve">přerušena dle </w:t>
      </w:r>
      <w:r w:rsidR="00BD4087">
        <w:rPr>
          <w:bCs/>
          <w:sz w:val="20"/>
          <w:szCs w:val="20"/>
        </w:rPr>
        <w:t>§ </w:t>
      </w:r>
      <w:r w:rsidRPr="00F07909">
        <w:rPr>
          <w:bCs/>
          <w:sz w:val="20"/>
          <w:szCs w:val="20"/>
        </w:rPr>
        <w:t>173/</w:t>
      </w:r>
      <w:r w:rsidR="00B258AB" w:rsidRPr="00F07909">
        <w:rPr>
          <w:bCs/>
          <w:sz w:val="20"/>
          <w:szCs w:val="20"/>
        </w:rPr>
        <w:t>1</w:t>
      </w:r>
      <w:r w:rsidR="00B258AB">
        <w:rPr>
          <w:bCs/>
          <w:sz w:val="20"/>
          <w:szCs w:val="20"/>
        </w:rPr>
        <w:t> </w:t>
      </w:r>
      <w:r w:rsidR="003738E3">
        <w:rPr>
          <w:bCs/>
          <w:sz w:val="20"/>
          <w:szCs w:val="20"/>
        </w:rPr>
        <w:t xml:space="preserve"> </w:t>
      </w:r>
      <w:r w:rsidR="00B258AB" w:rsidRPr="00F07909">
        <w:rPr>
          <w:bCs/>
          <w:sz w:val="20"/>
          <w:szCs w:val="20"/>
        </w:rPr>
        <w:t>a</w:t>
      </w:r>
      <w:r w:rsidR="00B258AB">
        <w:rPr>
          <w:bCs/>
          <w:sz w:val="20"/>
          <w:szCs w:val="20"/>
        </w:rPr>
        <w:t> </w:t>
      </w:r>
      <w:r w:rsidRPr="00F07909">
        <w:rPr>
          <w:bCs/>
          <w:sz w:val="20"/>
          <w:szCs w:val="20"/>
        </w:rPr>
        <w:t>) tr. řádu</w:t>
      </w:r>
    </w:p>
    <w:p w14:paraId="2D908F88" w14:textId="77777777" w:rsidR="00F07909" w:rsidRPr="00F07909" w:rsidRDefault="00F07909" w:rsidP="003F5AC8">
      <w:pPr>
        <w:ind w:left="1208" w:hanging="851"/>
        <w:rPr>
          <w:bCs/>
          <w:sz w:val="20"/>
          <w:szCs w:val="20"/>
        </w:rPr>
      </w:pPr>
      <w:r w:rsidRPr="00F07909">
        <w:rPr>
          <w:bCs/>
          <w:sz w:val="20"/>
          <w:szCs w:val="20"/>
        </w:rPr>
        <w:t>znak 22 –</w:t>
      </w:r>
      <w:r w:rsidRPr="00F07909">
        <w:rPr>
          <w:bCs/>
          <w:sz w:val="20"/>
          <w:szCs w:val="20"/>
        </w:rPr>
        <w:tab/>
      </w:r>
      <w:r w:rsidR="009F5070" w:rsidRPr="006F3893">
        <w:rPr>
          <w:sz w:val="20"/>
          <w:szCs w:val="20"/>
        </w:rPr>
        <w:t xml:space="preserve">věc byla </w:t>
      </w:r>
      <w:r w:rsidRPr="00F07909">
        <w:rPr>
          <w:bCs/>
          <w:sz w:val="20"/>
          <w:szCs w:val="20"/>
        </w:rPr>
        <w:t xml:space="preserve">přerušena dle </w:t>
      </w:r>
      <w:r w:rsidR="00BD4087">
        <w:rPr>
          <w:bCs/>
          <w:sz w:val="20"/>
          <w:szCs w:val="20"/>
        </w:rPr>
        <w:t>§ </w:t>
      </w:r>
      <w:r w:rsidRPr="00F07909">
        <w:rPr>
          <w:bCs/>
          <w:sz w:val="20"/>
          <w:szCs w:val="20"/>
        </w:rPr>
        <w:t>173/</w:t>
      </w:r>
      <w:r w:rsidR="00B258AB" w:rsidRPr="00F07909">
        <w:rPr>
          <w:bCs/>
          <w:sz w:val="20"/>
          <w:szCs w:val="20"/>
        </w:rPr>
        <w:t>1</w:t>
      </w:r>
      <w:r w:rsidR="00B258AB">
        <w:rPr>
          <w:bCs/>
          <w:sz w:val="20"/>
          <w:szCs w:val="20"/>
        </w:rPr>
        <w:t> </w:t>
      </w:r>
      <w:r w:rsidR="003738E3">
        <w:rPr>
          <w:bCs/>
          <w:sz w:val="20"/>
          <w:szCs w:val="20"/>
        </w:rPr>
        <w:t xml:space="preserve"> </w:t>
      </w:r>
      <w:r w:rsidR="00B258AB" w:rsidRPr="00F07909">
        <w:rPr>
          <w:bCs/>
          <w:sz w:val="20"/>
          <w:szCs w:val="20"/>
        </w:rPr>
        <w:t>b</w:t>
      </w:r>
      <w:r w:rsidR="00B258AB">
        <w:rPr>
          <w:bCs/>
          <w:sz w:val="20"/>
          <w:szCs w:val="20"/>
        </w:rPr>
        <w:t> </w:t>
      </w:r>
      <w:r w:rsidRPr="00F07909">
        <w:rPr>
          <w:bCs/>
          <w:sz w:val="20"/>
          <w:szCs w:val="20"/>
        </w:rPr>
        <w:t>) tr. řádu</w:t>
      </w:r>
    </w:p>
    <w:p w14:paraId="1DDF275B" w14:textId="77777777" w:rsidR="00F07909" w:rsidRPr="00F07909" w:rsidRDefault="00F07909" w:rsidP="003F5AC8">
      <w:pPr>
        <w:ind w:left="1208" w:hanging="851"/>
        <w:rPr>
          <w:bCs/>
          <w:sz w:val="20"/>
          <w:szCs w:val="20"/>
        </w:rPr>
      </w:pPr>
      <w:r w:rsidRPr="00F07909">
        <w:rPr>
          <w:bCs/>
          <w:sz w:val="20"/>
          <w:szCs w:val="20"/>
        </w:rPr>
        <w:t>znak 23 –</w:t>
      </w:r>
      <w:r w:rsidRPr="00F07909">
        <w:rPr>
          <w:bCs/>
          <w:sz w:val="20"/>
          <w:szCs w:val="20"/>
        </w:rPr>
        <w:tab/>
      </w:r>
      <w:r w:rsidR="009F5070" w:rsidRPr="006F3893">
        <w:rPr>
          <w:sz w:val="20"/>
          <w:szCs w:val="20"/>
        </w:rPr>
        <w:t xml:space="preserve">věc byla </w:t>
      </w:r>
      <w:r w:rsidRPr="00F07909">
        <w:rPr>
          <w:bCs/>
          <w:sz w:val="20"/>
          <w:szCs w:val="20"/>
        </w:rPr>
        <w:t xml:space="preserve">přerušena dle </w:t>
      </w:r>
      <w:r w:rsidR="00BD4087">
        <w:rPr>
          <w:bCs/>
          <w:sz w:val="20"/>
          <w:szCs w:val="20"/>
        </w:rPr>
        <w:t>§ </w:t>
      </w:r>
      <w:r w:rsidRPr="00F07909">
        <w:rPr>
          <w:bCs/>
          <w:sz w:val="20"/>
          <w:szCs w:val="20"/>
        </w:rPr>
        <w:t>173/</w:t>
      </w:r>
      <w:r w:rsidR="00B258AB" w:rsidRPr="00F07909">
        <w:rPr>
          <w:bCs/>
          <w:sz w:val="20"/>
          <w:szCs w:val="20"/>
        </w:rPr>
        <w:t>1</w:t>
      </w:r>
      <w:r w:rsidR="00B258AB">
        <w:rPr>
          <w:bCs/>
          <w:sz w:val="20"/>
          <w:szCs w:val="20"/>
        </w:rPr>
        <w:t> </w:t>
      </w:r>
      <w:r w:rsidR="003738E3">
        <w:rPr>
          <w:bCs/>
          <w:sz w:val="20"/>
          <w:szCs w:val="20"/>
        </w:rPr>
        <w:t xml:space="preserve"> </w:t>
      </w:r>
      <w:r w:rsidR="00B258AB" w:rsidRPr="00F07909">
        <w:rPr>
          <w:bCs/>
          <w:sz w:val="20"/>
          <w:szCs w:val="20"/>
        </w:rPr>
        <w:t>c</w:t>
      </w:r>
      <w:r w:rsidR="00B258AB">
        <w:rPr>
          <w:bCs/>
          <w:sz w:val="20"/>
          <w:szCs w:val="20"/>
        </w:rPr>
        <w:t> </w:t>
      </w:r>
      <w:r w:rsidRPr="00F07909">
        <w:rPr>
          <w:bCs/>
          <w:sz w:val="20"/>
          <w:szCs w:val="20"/>
        </w:rPr>
        <w:t>) tr. řádu</w:t>
      </w:r>
    </w:p>
    <w:p w14:paraId="14F58476" w14:textId="77777777" w:rsidR="00F07909" w:rsidRPr="00F07909" w:rsidRDefault="00F07909" w:rsidP="003F5AC8">
      <w:pPr>
        <w:ind w:left="1208" w:hanging="851"/>
        <w:rPr>
          <w:bCs/>
          <w:sz w:val="20"/>
          <w:szCs w:val="20"/>
        </w:rPr>
      </w:pPr>
      <w:r w:rsidRPr="00F07909">
        <w:rPr>
          <w:bCs/>
          <w:sz w:val="20"/>
          <w:szCs w:val="20"/>
        </w:rPr>
        <w:t>znak 24 –</w:t>
      </w:r>
      <w:r w:rsidRPr="00F07909">
        <w:rPr>
          <w:bCs/>
          <w:sz w:val="20"/>
          <w:szCs w:val="20"/>
        </w:rPr>
        <w:tab/>
      </w:r>
      <w:r w:rsidR="009F5070" w:rsidRPr="006F3893">
        <w:rPr>
          <w:sz w:val="20"/>
          <w:szCs w:val="20"/>
        </w:rPr>
        <w:t xml:space="preserve">věc byla </w:t>
      </w:r>
      <w:r w:rsidRPr="00F07909">
        <w:rPr>
          <w:bCs/>
          <w:sz w:val="20"/>
          <w:szCs w:val="20"/>
        </w:rPr>
        <w:t xml:space="preserve">přerušena dle </w:t>
      </w:r>
      <w:r w:rsidR="00BD4087">
        <w:rPr>
          <w:bCs/>
          <w:sz w:val="20"/>
          <w:szCs w:val="20"/>
        </w:rPr>
        <w:t>§ </w:t>
      </w:r>
      <w:r w:rsidRPr="00F07909">
        <w:rPr>
          <w:bCs/>
          <w:sz w:val="20"/>
          <w:szCs w:val="20"/>
        </w:rPr>
        <w:t>173/</w:t>
      </w:r>
      <w:r w:rsidR="00B258AB" w:rsidRPr="00600F3B">
        <w:rPr>
          <w:bCs/>
          <w:sz w:val="20"/>
          <w:szCs w:val="20"/>
        </w:rPr>
        <w:t>1</w:t>
      </w:r>
      <w:r w:rsidR="00B258AB">
        <w:rPr>
          <w:bCs/>
          <w:sz w:val="20"/>
          <w:szCs w:val="20"/>
        </w:rPr>
        <w:t> </w:t>
      </w:r>
      <w:r w:rsidR="003738E3">
        <w:rPr>
          <w:bCs/>
          <w:sz w:val="20"/>
          <w:szCs w:val="20"/>
        </w:rPr>
        <w:t xml:space="preserve"> </w:t>
      </w:r>
      <w:r w:rsidR="00B258AB" w:rsidRPr="00600F3B">
        <w:rPr>
          <w:bCs/>
          <w:sz w:val="20"/>
          <w:szCs w:val="20"/>
        </w:rPr>
        <w:t>f</w:t>
      </w:r>
      <w:r w:rsidR="00B258AB">
        <w:rPr>
          <w:bCs/>
          <w:sz w:val="20"/>
          <w:szCs w:val="20"/>
        </w:rPr>
        <w:t> </w:t>
      </w:r>
      <w:r w:rsidRPr="00600F3B">
        <w:rPr>
          <w:bCs/>
          <w:sz w:val="20"/>
          <w:szCs w:val="20"/>
        </w:rPr>
        <w:t xml:space="preserve">) </w:t>
      </w:r>
      <w:r w:rsidRPr="00F07909">
        <w:rPr>
          <w:bCs/>
          <w:sz w:val="20"/>
          <w:szCs w:val="20"/>
        </w:rPr>
        <w:t>tr. řádu</w:t>
      </w:r>
    </w:p>
    <w:p w14:paraId="29E75166" w14:textId="77777777" w:rsidR="00F07909" w:rsidRPr="00F07909" w:rsidRDefault="00F07909" w:rsidP="003F5AC8">
      <w:pPr>
        <w:ind w:left="1208" w:hanging="851"/>
        <w:rPr>
          <w:bCs/>
          <w:sz w:val="20"/>
          <w:szCs w:val="20"/>
        </w:rPr>
      </w:pPr>
      <w:r w:rsidRPr="00F07909">
        <w:rPr>
          <w:bCs/>
          <w:sz w:val="20"/>
          <w:szCs w:val="20"/>
        </w:rPr>
        <w:t>znak 25 –</w:t>
      </w:r>
      <w:r w:rsidRPr="00F07909">
        <w:rPr>
          <w:bCs/>
          <w:sz w:val="20"/>
          <w:szCs w:val="20"/>
        </w:rPr>
        <w:tab/>
      </w:r>
      <w:r w:rsidR="009F5070" w:rsidRPr="006F3893">
        <w:rPr>
          <w:sz w:val="20"/>
          <w:szCs w:val="20"/>
        </w:rPr>
        <w:t xml:space="preserve">věc byla </w:t>
      </w:r>
      <w:r w:rsidRPr="00F07909">
        <w:rPr>
          <w:bCs/>
          <w:sz w:val="20"/>
          <w:szCs w:val="20"/>
        </w:rPr>
        <w:t xml:space="preserve">odložena dle </w:t>
      </w:r>
      <w:r w:rsidR="00BD4087">
        <w:rPr>
          <w:bCs/>
          <w:sz w:val="20"/>
          <w:szCs w:val="20"/>
        </w:rPr>
        <w:t>§ </w:t>
      </w:r>
      <w:r w:rsidRPr="00F07909">
        <w:rPr>
          <w:bCs/>
          <w:sz w:val="20"/>
          <w:szCs w:val="20"/>
        </w:rPr>
        <w:t>159a/</w:t>
      </w:r>
      <w:r w:rsidR="00B258AB" w:rsidRPr="00F07909">
        <w:rPr>
          <w:bCs/>
          <w:sz w:val="20"/>
          <w:szCs w:val="20"/>
        </w:rPr>
        <w:t>2</w:t>
      </w:r>
      <w:r w:rsidR="00B258AB">
        <w:rPr>
          <w:bCs/>
          <w:sz w:val="20"/>
          <w:szCs w:val="20"/>
        </w:rPr>
        <w:t> </w:t>
      </w:r>
      <w:r w:rsidRPr="00F07909">
        <w:rPr>
          <w:bCs/>
          <w:sz w:val="20"/>
          <w:szCs w:val="20"/>
        </w:rPr>
        <w:t xml:space="preserve"> – </w:t>
      </w:r>
      <w:r w:rsidR="00BD4087">
        <w:rPr>
          <w:bCs/>
          <w:sz w:val="20"/>
          <w:szCs w:val="20"/>
        </w:rPr>
        <w:t>§ </w:t>
      </w:r>
      <w:r w:rsidRPr="00F07909">
        <w:rPr>
          <w:bCs/>
          <w:sz w:val="20"/>
          <w:szCs w:val="20"/>
        </w:rPr>
        <w:t>11/</w:t>
      </w:r>
      <w:r w:rsidR="00B258AB" w:rsidRPr="003F5AC8">
        <w:rPr>
          <w:bCs/>
          <w:color w:val="000000" w:themeColor="text1"/>
          <w:sz w:val="20"/>
          <w:szCs w:val="20"/>
        </w:rPr>
        <w:t>1</w:t>
      </w:r>
      <w:r w:rsidR="00B258AB">
        <w:rPr>
          <w:bCs/>
          <w:color w:val="000000" w:themeColor="text1"/>
          <w:sz w:val="20"/>
          <w:szCs w:val="20"/>
        </w:rPr>
        <w:t> </w:t>
      </w:r>
      <w:r w:rsidR="003738E3">
        <w:rPr>
          <w:bCs/>
          <w:color w:val="000000" w:themeColor="text1"/>
          <w:sz w:val="20"/>
          <w:szCs w:val="20"/>
        </w:rPr>
        <w:t xml:space="preserve"> </w:t>
      </w:r>
      <w:r w:rsidR="00B258AB" w:rsidRPr="003F5AC8">
        <w:rPr>
          <w:bCs/>
          <w:color w:val="000000" w:themeColor="text1"/>
          <w:sz w:val="20"/>
          <w:szCs w:val="20"/>
        </w:rPr>
        <w:t>a</w:t>
      </w:r>
      <w:r w:rsidR="00B258AB">
        <w:rPr>
          <w:bCs/>
          <w:color w:val="000000" w:themeColor="text1"/>
          <w:sz w:val="20"/>
          <w:szCs w:val="20"/>
        </w:rPr>
        <w:t> </w:t>
      </w:r>
      <w:r w:rsidRPr="00F07909">
        <w:rPr>
          <w:bCs/>
          <w:sz w:val="20"/>
          <w:szCs w:val="20"/>
        </w:rPr>
        <w:t>) tr. řádu</w:t>
      </w:r>
    </w:p>
    <w:p w14:paraId="2A2A882E" w14:textId="77777777" w:rsidR="00F07909" w:rsidRPr="00F07909" w:rsidRDefault="00F07909" w:rsidP="003F5AC8">
      <w:pPr>
        <w:ind w:left="1208" w:hanging="851"/>
        <w:rPr>
          <w:bCs/>
          <w:sz w:val="20"/>
          <w:szCs w:val="20"/>
        </w:rPr>
      </w:pPr>
      <w:r w:rsidRPr="00F07909">
        <w:rPr>
          <w:bCs/>
          <w:sz w:val="20"/>
          <w:szCs w:val="20"/>
        </w:rPr>
        <w:t>znak 26 –</w:t>
      </w:r>
      <w:r w:rsidRPr="00F07909">
        <w:rPr>
          <w:bCs/>
          <w:sz w:val="20"/>
          <w:szCs w:val="20"/>
        </w:rPr>
        <w:tab/>
      </w:r>
      <w:r w:rsidR="009F5070" w:rsidRPr="006F3893">
        <w:rPr>
          <w:sz w:val="20"/>
          <w:szCs w:val="20"/>
        </w:rPr>
        <w:t xml:space="preserve">věc byla </w:t>
      </w:r>
      <w:r w:rsidRPr="00F07909">
        <w:rPr>
          <w:bCs/>
          <w:sz w:val="20"/>
          <w:szCs w:val="20"/>
        </w:rPr>
        <w:t xml:space="preserve">odložena dle </w:t>
      </w:r>
      <w:r w:rsidR="00BD4087">
        <w:rPr>
          <w:bCs/>
          <w:sz w:val="20"/>
          <w:szCs w:val="20"/>
        </w:rPr>
        <w:t>§ </w:t>
      </w:r>
      <w:r w:rsidRPr="00F07909">
        <w:rPr>
          <w:bCs/>
          <w:sz w:val="20"/>
          <w:szCs w:val="20"/>
        </w:rPr>
        <w:t>159a/</w:t>
      </w:r>
      <w:r w:rsidR="00B258AB" w:rsidRPr="00F07909">
        <w:rPr>
          <w:bCs/>
          <w:sz w:val="20"/>
          <w:szCs w:val="20"/>
        </w:rPr>
        <w:t>2</w:t>
      </w:r>
      <w:r w:rsidR="00B258AB">
        <w:rPr>
          <w:bCs/>
          <w:sz w:val="20"/>
          <w:szCs w:val="20"/>
        </w:rPr>
        <w:t> </w:t>
      </w:r>
      <w:r w:rsidRPr="00F07909">
        <w:rPr>
          <w:bCs/>
          <w:sz w:val="20"/>
          <w:szCs w:val="20"/>
        </w:rPr>
        <w:t xml:space="preserve"> – </w:t>
      </w:r>
      <w:r w:rsidR="00BD4087">
        <w:rPr>
          <w:bCs/>
          <w:sz w:val="20"/>
          <w:szCs w:val="20"/>
        </w:rPr>
        <w:t>§ </w:t>
      </w:r>
      <w:r w:rsidRPr="00F07909">
        <w:rPr>
          <w:bCs/>
          <w:sz w:val="20"/>
          <w:szCs w:val="20"/>
        </w:rPr>
        <w:t>11/</w:t>
      </w:r>
      <w:r w:rsidR="00B258AB" w:rsidRPr="003F5AC8">
        <w:rPr>
          <w:bCs/>
          <w:color w:val="000000" w:themeColor="text1"/>
          <w:sz w:val="20"/>
          <w:szCs w:val="20"/>
        </w:rPr>
        <w:t>1</w:t>
      </w:r>
      <w:r w:rsidR="00B258AB">
        <w:rPr>
          <w:bCs/>
          <w:color w:val="000000" w:themeColor="text1"/>
          <w:sz w:val="20"/>
          <w:szCs w:val="20"/>
        </w:rPr>
        <w:t> </w:t>
      </w:r>
      <w:r w:rsidR="003738E3">
        <w:rPr>
          <w:bCs/>
          <w:color w:val="000000" w:themeColor="text1"/>
          <w:sz w:val="20"/>
          <w:szCs w:val="20"/>
        </w:rPr>
        <w:t xml:space="preserve"> </w:t>
      </w:r>
      <w:r w:rsidR="00B258AB" w:rsidRPr="003F5AC8">
        <w:rPr>
          <w:bCs/>
          <w:color w:val="000000" w:themeColor="text1"/>
          <w:sz w:val="20"/>
          <w:szCs w:val="20"/>
        </w:rPr>
        <w:t>b</w:t>
      </w:r>
      <w:r w:rsidR="00B258AB">
        <w:rPr>
          <w:bCs/>
          <w:color w:val="000000" w:themeColor="text1"/>
          <w:sz w:val="20"/>
          <w:szCs w:val="20"/>
        </w:rPr>
        <w:t> </w:t>
      </w:r>
      <w:r w:rsidRPr="00F07909">
        <w:rPr>
          <w:bCs/>
          <w:sz w:val="20"/>
          <w:szCs w:val="20"/>
        </w:rPr>
        <w:t>) tr. řádu</w:t>
      </w:r>
    </w:p>
    <w:p w14:paraId="3CB7032F" w14:textId="77777777" w:rsidR="00F07909" w:rsidRPr="00F07909" w:rsidRDefault="00F07909" w:rsidP="003F5AC8">
      <w:pPr>
        <w:ind w:left="1208" w:hanging="851"/>
        <w:rPr>
          <w:bCs/>
          <w:sz w:val="20"/>
          <w:szCs w:val="20"/>
        </w:rPr>
      </w:pPr>
      <w:r w:rsidRPr="00F07909">
        <w:rPr>
          <w:bCs/>
          <w:sz w:val="20"/>
          <w:szCs w:val="20"/>
        </w:rPr>
        <w:t>znak 27 –</w:t>
      </w:r>
      <w:r w:rsidRPr="00F07909">
        <w:rPr>
          <w:bCs/>
          <w:sz w:val="20"/>
          <w:szCs w:val="20"/>
        </w:rPr>
        <w:tab/>
      </w:r>
      <w:r w:rsidR="009F5070" w:rsidRPr="006F3893">
        <w:rPr>
          <w:sz w:val="20"/>
          <w:szCs w:val="20"/>
        </w:rPr>
        <w:t xml:space="preserve">věc byla </w:t>
      </w:r>
      <w:r w:rsidRPr="00F07909">
        <w:rPr>
          <w:bCs/>
          <w:sz w:val="20"/>
          <w:szCs w:val="20"/>
        </w:rPr>
        <w:t xml:space="preserve">odložena dle </w:t>
      </w:r>
      <w:r w:rsidR="00BD4087">
        <w:rPr>
          <w:bCs/>
          <w:sz w:val="20"/>
          <w:szCs w:val="20"/>
        </w:rPr>
        <w:t>§ </w:t>
      </w:r>
      <w:r w:rsidRPr="00F07909">
        <w:rPr>
          <w:bCs/>
          <w:sz w:val="20"/>
          <w:szCs w:val="20"/>
        </w:rPr>
        <w:t>159a/</w:t>
      </w:r>
      <w:r w:rsidR="00B258AB" w:rsidRPr="00F07909">
        <w:rPr>
          <w:bCs/>
          <w:sz w:val="20"/>
          <w:szCs w:val="20"/>
        </w:rPr>
        <w:t>2</w:t>
      </w:r>
      <w:r w:rsidR="00B258AB">
        <w:rPr>
          <w:bCs/>
          <w:sz w:val="20"/>
          <w:szCs w:val="20"/>
        </w:rPr>
        <w:t> </w:t>
      </w:r>
      <w:r w:rsidRPr="00F07909">
        <w:rPr>
          <w:bCs/>
          <w:sz w:val="20"/>
          <w:szCs w:val="20"/>
        </w:rPr>
        <w:t xml:space="preserve"> – </w:t>
      </w:r>
      <w:r w:rsidR="00BD4087">
        <w:rPr>
          <w:bCs/>
          <w:sz w:val="20"/>
          <w:szCs w:val="20"/>
        </w:rPr>
        <w:t>§ </w:t>
      </w:r>
      <w:r w:rsidRPr="00F07909">
        <w:rPr>
          <w:bCs/>
          <w:sz w:val="20"/>
          <w:szCs w:val="20"/>
        </w:rPr>
        <w:t>11/</w:t>
      </w:r>
      <w:r w:rsidR="00B258AB" w:rsidRPr="003F5AC8">
        <w:rPr>
          <w:bCs/>
          <w:color w:val="000000" w:themeColor="text1"/>
          <w:sz w:val="20"/>
          <w:szCs w:val="20"/>
        </w:rPr>
        <w:t>1</w:t>
      </w:r>
      <w:r w:rsidR="00B258AB">
        <w:rPr>
          <w:bCs/>
          <w:color w:val="000000" w:themeColor="text1"/>
          <w:sz w:val="20"/>
          <w:szCs w:val="20"/>
        </w:rPr>
        <w:t> </w:t>
      </w:r>
      <w:r w:rsidR="003738E3">
        <w:rPr>
          <w:bCs/>
          <w:color w:val="000000" w:themeColor="text1"/>
          <w:sz w:val="20"/>
          <w:szCs w:val="20"/>
        </w:rPr>
        <w:t xml:space="preserve"> </w:t>
      </w:r>
      <w:r w:rsidR="00B258AB" w:rsidRPr="003F5AC8">
        <w:rPr>
          <w:bCs/>
          <w:color w:val="000000" w:themeColor="text1"/>
          <w:sz w:val="20"/>
          <w:szCs w:val="20"/>
        </w:rPr>
        <w:t>c</w:t>
      </w:r>
      <w:r w:rsidR="00B258AB">
        <w:rPr>
          <w:bCs/>
          <w:color w:val="000000" w:themeColor="text1"/>
          <w:sz w:val="20"/>
          <w:szCs w:val="20"/>
        </w:rPr>
        <w:t> </w:t>
      </w:r>
      <w:r w:rsidRPr="00F07909">
        <w:rPr>
          <w:bCs/>
          <w:sz w:val="20"/>
          <w:szCs w:val="20"/>
        </w:rPr>
        <w:t>) tr. řádu</w:t>
      </w:r>
    </w:p>
    <w:p w14:paraId="5401FDEF" w14:textId="77777777" w:rsidR="00F07909" w:rsidRPr="00F07909" w:rsidRDefault="00F07909" w:rsidP="003F5AC8">
      <w:pPr>
        <w:ind w:left="1208" w:hanging="851"/>
        <w:rPr>
          <w:bCs/>
          <w:sz w:val="20"/>
          <w:szCs w:val="20"/>
        </w:rPr>
      </w:pPr>
      <w:r w:rsidRPr="00F07909">
        <w:rPr>
          <w:bCs/>
          <w:sz w:val="20"/>
          <w:szCs w:val="20"/>
        </w:rPr>
        <w:t>znak 28 –</w:t>
      </w:r>
      <w:r w:rsidRPr="00F07909">
        <w:rPr>
          <w:bCs/>
          <w:sz w:val="20"/>
          <w:szCs w:val="20"/>
        </w:rPr>
        <w:tab/>
      </w:r>
      <w:r w:rsidR="009F5070" w:rsidRPr="006F3893">
        <w:rPr>
          <w:sz w:val="20"/>
          <w:szCs w:val="20"/>
        </w:rPr>
        <w:t xml:space="preserve">věc byla </w:t>
      </w:r>
      <w:r w:rsidRPr="00F07909">
        <w:rPr>
          <w:bCs/>
          <w:sz w:val="20"/>
          <w:szCs w:val="20"/>
        </w:rPr>
        <w:t xml:space="preserve">odložena dle </w:t>
      </w:r>
      <w:r w:rsidR="00BD4087">
        <w:rPr>
          <w:bCs/>
          <w:sz w:val="20"/>
          <w:szCs w:val="20"/>
        </w:rPr>
        <w:t>§ </w:t>
      </w:r>
      <w:r w:rsidRPr="00F07909">
        <w:rPr>
          <w:bCs/>
          <w:sz w:val="20"/>
          <w:szCs w:val="20"/>
        </w:rPr>
        <w:t>159a/</w:t>
      </w:r>
      <w:r w:rsidR="00B258AB" w:rsidRPr="00F07909">
        <w:rPr>
          <w:bCs/>
          <w:sz w:val="20"/>
          <w:szCs w:val="20"/>
        </w:rPr>
        <w:t>2</w:t>
      </w:r>
      <w:r w:rsidR="00B258AB">
        <w:rPr>
          <w:bCs/>
          <w:sz w:val="20"/>
          <w:szCs w:val="20"/>
        </w:rPr>
        <w:t> </w:t>
      </w:r>
      <w:r w:rsidRPr="00F07909">
        <w:rPr>
          <w:bCs/>
          <w:sz w:val="20"/>
          <w:szCs w:val="20"/>
        </w:rPr>
        <w:t xml:space="preserve"> – </w:t>
      </w:r>
      <w:r w:rsidR="00BD4087">
        <w:rPr>
          <w:bCs/>
          <w:sz w:val="20"/>
          <w:szCs w:val="20"/>
        </w:rPr>
        <w:t>§ </w:t>
      </w:r>
      <w:r w:rsidRPr="00F07909">
        <w:rPr>
          <w:bCs/>
          <w:sz w:val="20"/>
          <w:szCs w:val="20"/>
        </w:rPr>
        <w:t>11/</w:t>
      </w:r>
      <w:r w:rsidR="00B258AB" w:rsidRPr="00F07909">
        <w:rPr>
          <w:bCs/>
          <w:sz w:val="20"/>
          <w:szCs w:val="20"/>
        </w:rPr>
        <w:t>1</w:t>
      </w:r>
      <w:r w:rsidR="00B258AB">
        <w:rPr>
          <w:bCs/>
          <w:sz w:val="20"/>
          <w:szCs w:val="20"/>
        </w:rPr>
        <w:t> </w:t>
      </w:r>
      <w:r w:rsidR="003738E3">
        <w:rPr>
          <w:bCs/>
          <w:sz w:val="20"/>
          <w:szCs w:val="20"/>
        </w:rPr>
        <w:t xml:space="preserve"> </w:t>
      </w:r>
      <w:r w:rsidR="00B258AB" w:rsidRPr="00F07909">
        <w:rPr>
          <w:bCs/>
          <w:sz w:val="20"/>
          <w:szCs w:val="20"/>
        </w:rPr>
        <w:t>d</w:t>
      </w:r>
      <w:r w:rsidR="00B258AB">
        <w:rPr>
          <w:bCs/>
          <w:sz w:val="20"/>
          <w:szCs w:val="20"/>
        </w:rPr>
        <w:t> </w:t>
      </w:r>
      <w:r w:rsidRPr="00F07909">
        <w:rPr>
          <w:bCs/>
          <w:sz w:val="20"/>
          <w:szCs w:val="20"/>
        </w:rPr>
        <w:t>) tr. řádu</w:t>
      </w:r>
    </w:p>
    <w:p w14:paraId="6B77AE2F" w14:textId="77777777" w:rsidR="00F07909" w:rsidRPr="00F07909" w:rsidRDefault="00F07909" w:rsidP="003F5AC8">
      <w:pPr>
        <w:ind w:left="1208" w:hanging="851"/>
        <w:rPr>
          <w:bCs/>
          <w:sz w:val="20"/>
          <w:szCs w:val="20"/>
        </w:rPr>
      </w:pPr>
      <w:r w:rsidRPr="00F07909">
        <w:rPr>
          <w:bCs/>
          <w:sz w:val="20"/>
          <w:szCs w:val="20"/>
        </w:rPr>
        <w:t>znak 29 –</w:t>
      </w:r>
      <w:r w:rsidRPr="00F07909">
        <w:rPr>
          <w:bCs/>
          <w:sz w:val="20"/>
          <w:szCs w:val="20"/>
        </w:rPr>
        <w:tab/>
      </w:r>
      <w:r w:rsidR="009F5070" w:rsidRPr="006F3893">
        <w:rPr>
          <w:sz w:val="20"/>
          <w:szCs w:val="20"/>
        </w:rPr>
        <w:t xml:space="preserve">věc byla </w:t>
      </w:r>
      <w:r w:rsidRPr="00F07909">
        <w:rPr>
          <w:bCs/>
          <w:sz w:val="20"/>
          <w:szCs w:val="20"/>
        </w:rPr>
        <w:t xml:space="preserve">odložena dle </w:t>
      </w:r>
      <w:r w:rsidR="00BD4087">
        <w:rPr>
          <w:bCs/>
          <w:sz w:val="20"/>
          <w:szCs w:val="20"/>
        </w:rPr>
        <w:t>§ </w:t>
      </w:r>
      <w:r w:rsidRPr="00F07909">
        <w:rPr>
          <w:bCs/>
          <w:sz w:val="20"/>
          <w:szCs w:val="20"/>
        </w:rPr>
        <w:t>159a/</w:t>
      </w:r>
      <w:r w:rsidR="00B258AB" w:rsidRPr="00F07909">
        <w:rPr>
          <w:bCs/>
          <w:sz w:val="20"/>
          <w:szCs w:val="20"/>
        </w:rPr>
        <w:t>2</w:t>
      </w:r>
      <w:r w:rsidR="00B258AB">
        <w:rPr>
          <w:bCs/>
          <w:sz w:val="20"/>
          <w:szCs w:val="20"/>
        </w:rPr>
        <w:t> </w:t>
      </w:r>
      <w:r w:rsidRPr="00F07909">
        <w:rPr>
          <w:bCs/>
          <w:sz w:val="20"/>
          <w:szCs w:val="20"/>
        </w:rPr>
        <w:t xml:space="preserve"> – </w:t>
      </w:r>
      <w:r w:rsidR="00BD4087">
        <w:rPr>
          <w:bCs/>
          <w:sz w:val="20"/>
          <w:szCs w:val="20"/>
        </w:rPr>
        <w:t>§ </w:t>
      </w:r>
      <w:r w:rsidRPr="00F07909">
        <w:rPr>
          <w:bCs/>
          <w:sz w:val="20"/>
          <w:szCs w:val="20"/>
        </w:rPr>
        <w:t>11/</w:t>
      </w:r>
      <w:r w:rsidR="00B258AB" w:rsidRPr="00F07909">
        <w:rPr>
          <w:bCs/>
          <w:sz w:val="20"/>
          <w:szCs w:val="20"/>
        </w:rPr>
        <w:t>1</w:t>
      </w:r>
      <w:r w:rsidR="00B258AB">
        <w:rPr>
          <w:bCs/>
          <w:sz w:val="20"/>
          <w:szCs w:val="20"/>
        </w:rPr>
        <w:t> </w:t>
      </w:r>
      <w:r w:rsidR="003738E3">
        <w:rPr>
          <w:bCs/>
          <w:sz w:val="20"/>
          <w:szCs w:val="20"/>
        </w:rPr>
        <w:t xml:space="preserve"> </w:t>
      </w:r>
      <w:r w:rsidR="00B258AB" w:rsidRPr="00F07909">
        <w:rPr>
          <w:bCs/>
          <w:sz w:val="20"/>
          <w:szCs w:val="20"/>
        </w:rPr>
        <w:t>e</w:t>
      </w:r>
      <w:r w:rsidR="00B258AB">
        <w:rPr>
          <w:bCs/>
          <w:sz w:val="20"/>
          <w:szCs w:val="20"/>
        </w:rPr>
        <w:t> </w:t>
      </w:r>
      <w:r w:rsidRPr="00F07909">
        <w:rPr>
          <w:bCs/>
          <w:sz w:val="20"/>
          <w:szCs w:val="20"/>
        </w:rPr>
        <w:t>) tr. řádu</w:t>
      </w:r>
    </w:p>
    <w:p w14:paraId="696244A5" w14:textId="77777777" w:rsidR="00F07909" w:rsidRPr="00600F3B" w:rsidRDefault="00F07909" w:rsidP="003F5AC8">
      <w:pPr>
        <w:ind w:left="1208" w:hanging="851"/>
        <w:rPr>
          <w:bCs/>
          <w:sz w:val="20"/>
          <w:szCs w:val="20"/>
        </w:rPr>
      </w:pPr>
      <w:r w:rsidRPr="00051FF9">
        <w:rPr>
          <w:bCs/>
          <w:sz w:val="20"/>
          <w:szCs w:val="20"/>
        </w:rPr>
        <w:t>znak 30 –</w:t>
      </w:r>
      <w:r w:rsidRPr="00051FF9">
        <w:rPr>
          <w:bCs/>
          <w:sz w:val="20"/>
          <w:szCs w:val="20"/>
        </w:rPr>
        <w:tab/>
      </w:r>
      <w:r w:rsidR="009F5070" w:rsidRPr="00051FF9">
        <w:rPr>
          <w:sz w:val="20"/>
          <w:szCs w:val="20"/>
        </w:rPr>
        <w:t xml:space="preserve">věc byla </w:t>
      </w:r>
      <w:r w:rsidR="001940C1" w:rsidRPr="00051FF9">
        <w:rPr>
          <w:bCs/>
          <w:sz w:val="20"/>
          <w:szCs w:val="20"/>
        </w:rPr>
        <w:t xml:space="preserve">odložena dle </w:t>
      </w:r>
      <w:r w:rsidR="00BD4087">
        <w:rPr>
          <w:bCs/>
          <w:sz w:val="20"/>
          <w:szCs w:val="20"/>
        </w:rPr>
        <w:t>§ </w:t>
      </w:r>
      <w:r w:rsidR="001940C1" w:rsidRPr="00051FF9">
        <w:rPr>
          <w:bCs/>
          <w:sz w:val="20"/>
          <w:szCs w:val="20"/>
        </w:rPr>
        <w:t>159a/</w:t>
      </w:r>
      <w:r w:rsidR="00B258AB" w:rsidRPr="00051FF9">
        <w:rPr>
          <w:bCs/>
          <w:sz w:val="20"/>
          <w:szCs w:val="20"/>
        </w:rPr>
        <w:t>2</w:t>
      </w:r>
      <w:r w:rsidR="00B258AB">
        <w:rPr>
          <w:bCs/>
          <w:sz w:val="20"/>
          <w:szCs w:val="20"/>
        </w:rPr>
        <w:t> </w:t>
      </w:r>
      <w:r w:rsidR="001940C1" w:rsidRPr="00051FF9">
        <w:rPr>
          <w:bCs/>
          <w:sz w:val="20"/>
          <w:szCs w:val="20"/>
        </w:rPr>
        <w:t xml:space="preserve"> – </w:t>
      </w:r>
      <w:r w:rsidR="00BD4087">
        <w:rPr>
          <w:bCs/>
          <w:sz w:val="20"/>
          <w:szCs w:val="20"/>
        </w:rPr>
        <w:t>§ </w:t>
      </w:r>
      <w:r w:rsidR="001940C1" w:rsidRPr="00051FF9">
        <w:rPr>
          <w:bCs/>
          <w:sz w:val="20"/>
          <w:szCs w:val="20"/>
        </w:rPr>
        <w:t>11/</w:t>
      </w:r>
      <w:r w:rsidR="00B258AB" w:rsidRPr="00600F3B">
        <w:rPr>
          <w:bCs/>
          <w:sz w:val="20"/>
          <w:szCs w:val="20"/>
        </w:rPr>
        <w:t>1</w:t>
      </w:r>
      <w:r w:rsidR="00B258AB">
        <w:rPr>
          <w:bCs/>
          <w:sz w:val="20"/>
          <w:szCs w:val="20"/>
        </w:rPr>
        <w:t> </w:t>
      </w:r>
      <w:r w:rsidR="001940C1" w:rsidRPr="00600F3B">
        <w:rPr>
          <w:bCs/>
          <w:sz w:val="20"/>
          <w:szCs w:val="20"/>
        </w:rPr>
        <w:t xml:space="preserve"> </w:t>
      </w:r>
      <w:r w:rsidR="00B258AB" w:rsidRPr="00600F3B">
        <w:rPr>
          <w:bCs/>
          <w:sz w:val="20"/>
          <w:szCs w:val="20"/>
        </w:rPr>
        <w:t>h</w:t>
      </w:r>
      <w:r w:rsidR="00B258AB">
        <w:rPr>
          <w:bCs/>
          <w:sz w:val="20"/>
          <w:szCs w:val="20"/>
        </w:rPr>
        <w:t> </w:t>
      </w:r>
      <w:r w:rsidRPr="00600F3B">
        <w:rPr>
          <w:bCs/>
          <w:sz w:val="20"/>
          <w:szCs w:val="20"/>
        </w:rPr>
        <w:t>) tr. řádu</w:t>
      </w:r>
    </w:p>
    <w:p w14:paraId="79F06CA4" w14:textId="77777777" w:rsidR="00F07909" w:rsidRPr="00600F3B" w:rsidRDefault="00F07909" w:rsidP="003F5AC8">
      <w:pPr>
        <w:ind w:left="1208" w:hanging="851"/>
        <w:rPr>
          <w:bCs/>
          <w:sz w:val="20"/>
          <w:szCs w:val="20"/>
        </w:rPr>
      </w:pPr>
      <w:r w:rsidRPr="00600F3B">
        <w:rPr>
          <w:bCs/>
          <w:sz w:val="20"/>
          <w:szCs w:val="20"/>
        </w:rPr>
        <w:t>znak 31 –</w:t>
      </w:r>
      <w:r w:rsidRPr="00600F3B">
        <w:rPr>
          <w:bCs/>
          <w:sz w:val="20"/>
          <w:szCs w:val="20"/>
        </w:rPr>
        <w:tab/>
      </w:r>
      <w:r w:rsidR="009F5070" w:rsidRPr="00600F3B">
        <w:rPr>
          <w:sz w:val="20"/>
          <w:szCs w:val="20"/>
        </w:rPr>
        <w:t xml:space="preserve">věc byla </w:t>
      </w:r>
      <w:r w:rsidR="001940C1" w:rsidRPr="00600F3B">
        <w:rPr>
          <w:bCs/>
          <w:sz w:val="20"/>
          <w:szCs w:val="20"/>
        </w:rPr>
        <w:t xml:space="preserve">odložena dle </w:t>
      </w:r>
      <w:r w:rsidR="00BD4087" w:rsidRPr="00600F3B">
        <w:rPr>
          <w:bCs/>
          <w:sz w:val="20"/>
          <w:szCs w:val="20"/>
        </w:rPr>
        <w:t>§ </w:t>
      </w:r>
      <w:r w:rsidR="001940C1" w:rsidRPr="00600F3B">
        <w:rPr>
          <w:bCs/>
          <w:sz w:val="20"/>
          <w:szCs w:val="20"/>
        </w:rPr>
        <w:t>159a/</w:t>
      </w:r>
      <w:r w:rsidR="00B258AB" w:rsidRPr="00600F3B">
        <w:rPr>
          <w:bCs/>
          <w:sz w:val="20"/>
          <w:szCs w:val="20"/>
        </w:rPr>
        <w:t>2</w:t>
      </w:r>
      <w:r w:rsidR="00B258AB">
        <w:rPr>
          <w:bCs/>
          <w:sz w:val="20"/>
          <w:szCs w:val="20"/>
        </w:rPr>
        <w:t> </w:t>
      </w:r>
      <w:r w:rsidR="001940C1" w:rsidRPr="00600F3B">
        <w:rPr>
          <w:bCs/>
          <w:sz w:val="20"/>
          <w:szCs w:val="20"/>
        </w:rPr>
        <w:t xml:space="preserve"> – </w:t>
      </w:r>
      <w:r w:rsidR="00BD4087" w:rsidRPr="00600F3B">
        <w:rPr>
          <w:bCs/>
          <w:sz w:val="20"/>
          <w:szCs w:val="20"/>
        </w:rPr>
        <w:t>§ </w:t>
      </w:r>
      <w:r w:rsidR="001940C1" w:rsidRPr="00600F3B">
        <w:rPr>
          <w:bCs/>
          <w:sz w:val="20"/>
          <w:szCs w:val="20"/>
        </w:rPr>
        <w:t>11/</w:t>
      </w:r>
      <w:r w:rsidR="00B258AB" w:rsidRPr="00600F3B">
        <w:rPr>
          <w:bCs/>
          <w:sz w:val="20"/>
          <w:szCs w:val="20"/>
        </w:rPr>
        <w:t>1</w:t>
      </w:r>
      <w:r w:rsidR="00B258AB">
        <w:rPr>
          <w:bCs/>
          <w:sz w:val="20"/>
          <w:szCs w:val="20"/>
        </w:rPr>
        <w:t> </w:t>
      </w:r>
      <w:r w:rsidR="001940C1" w:rsidRPr="00600F3B">
        <w:rPr>
          <w:bCs/>
          <w:sz w:val="20"/>
          <w:szCs w:val="20"/>
        </w:rPr>
        <w:t xml:space="preserve"> </w:t>
      </w:r>
      <w:r w:rsidR="00B258AB" w:rsidRPr="00600F3B">
        <w:rPr>
          <w:bCs/>
          <w:sz w:val="20"/>
          <w:szCs w:val="20"/>
        </w:rPr>
        <w:t>i</w:t>
      </w:r>
      <w:r w:rsidR="00B258AB">
        <w:rPr>
          <w:bCs/>
          <w:sz w:val="20"/>
          <w:szCs w:val="20"/>
        </w:rPr>
        <w:t> </w:t>
      </w:r>
      <w:r w:rsidRPr="00600F3B">
        <w:rPr>
          <w:bCs/>
          <w:sz w:val="20"/>
          <w:szCs w:val="20"/>
        </w:rPr>
        <w:t>) tr. řádu</w:t>
      </w:r>
    </w:p>
    <w:p w14:paraId="1784D5B4" w14:textId="77777777" w:rsidR="00F07909" w:rsidRPr="00600F3B" w:rsidRDefault="00F07909" w:rsidP="003F5AC8">
      <w:pPr>
        <w:ind w:left="1208" w:hanging="851"/>
        <w:rPr>
          <w:bCs/>
          <w:sz w:val="20"/>
          <w:szCs w:val="20"/>
        </w:rPr>
      </w:pPr>
      <w:r w:rsidRPr="00600F3B">
        <w:rPr>
          <w:bCs/>
          <w:sz w:val="20"/>
          <w:szCs w:val="20"/>
        </w:rPr>
        <w:t>znak 32 –</w:t>
      </w:r>
      <w:r w:rsidRPr="00600F3B">
        <w:rPr>
          <w:bCs/>
          <w:sz w:val="20"/>
          <w:szCs w:val="20"/>
        </w:rPr>
        <w:tab/>
      </w:r>
      <w:r w:rsidR="009F5070" w:rsidRPr="00600F3B">
        <w:rPr>
          <w:sz w:val="20"/>
          <w:szCs w:val="20"/>
        </w:rPr>
        <w:t xml:space="preserve">věc byla </w:t>
      </w:r>
      <w:r w:rsidR="001940C1" w:rsidRPr="00600F3B">
        <w:rPr>
          <w:bCs/>
          <w:sz w:val="20"/>
          <w:szCs w:val="20"/>
        </w:rPr>
        <w:t xml:space="preserve">odložena dle </w:t>
      </w:r>
      <w:r w:rsidR="00BD4087" w:rsidRPr="00600F3B">
        <w:rPr>
          <w:bCs/>
          <w:sz w:val="20"/>
          <w:szCs w:val="20"/>
        </w:rPr>
        <w:t>§ </w:t>
      </w:r>
      <w:r w:rsidR="001940C1" w:rsidRPr="00600F3B">
        <w:rPr>
          <w:bCs/>
          <w:sz w:val="20"/>
          <w:szCs w:val="20"/>
        </w:rPr>
        <w:t>159a/</w:t>
      </w:r>
      <w:r w:rsidR="00B258AB" w:rsidRPr="00600F3B">
        <w:rPr>
          <w:bCs/>
          <w:sz w:val="20"/>
          <w:szCs w:val="20"/>
        </w:rPr>
        <w:t>2</w:t>
      </w:r>
      <w:r w:rsidR="00B258AB">
        <w:rPr>
          <w:bCs/>
          <w:sz w:val="20"/>
          <w:szCs w:val="20"/>
        </w:rPr>
        <w:t> </w:t>
      </w:r>
      <w:r w:rsidR="001940C1" w:rsidRPr="00600F3B">
        <w:rPr>
          <w:bCs/>
          <w:sz w:val="20"/>
          <w:szCs w:val="20"/>
        </w:rPr>
        <w:t xml:space="preserve"> – </w:t>
      </w:r>
      <w:r w:rsidR="00BD4087" w:rsidRPr="00600F3B">
        <w:rPr>
          <w:bCs/>
          <w:sz w:val="20"/>
          <w:szCs w:val="20"/>
        </w:rPr>
        <w:t>§ </w:t>
      </w:r>
      <w:r w:rsidR="001940C1" w:rsidRPr="00600F3B">
        <w:rPr>
          <w:bCs/>
          <w:sz w:val="20"/>
          <w:szCs w:val="20"/>
        </w:rPr>
        <w:t>11/</w:t>
      </w:r>
      <w:r w:rsidR="00B258AB" w:rsidRPr="00600F3B">
        <w:rPr>
          <w:bCs/>
          <w:sz w:val="20"/>
          <w:szCs w:val="20"/>
        </w:rPr>
        <w:t>1</w:t>
      </w:r>
      <w:r w:rsidR="00B258AB">
        <w:rPr>
          <w:bCs/>
          <w:sz w:val="20"/>
          <w:szCs w:val="20"/>
        </w:rPr>
        <w:t> </w:t>
      </w:r>
      <w:r w:rsidR="001940C1" w:rsidRPr="00600F3B">
        <w:rPr>
          <w:bCs/>
          <w:sz w:val="20"/>
          <w:szCs w:val="20"/>
        </w:rPr>
        <w:t xml:space="preserve"> </w:t>
      </w:r>
      <w:r w:rsidR="00B258AB" w:rsidRPr="00600F3B">
        <w:rPr>
          <w:bCs/>
          <w:sz w:val="20"/>
          <w:szCs w:val="20"/>
        </w:rPr>
        <w:t>l</w:t>
      </w:r>
      <w:r w:rsidR="00B258AB">
        <w:rPr>
          <w:bCs/>
          <w:sz w:val="20"/>
          <w:szCs w:val="20"/>
        </w:rPr>
        <w:t> </w:t>
      </w:r>
      <w:r w:rsidRPr="00600F3B">
        <w:rPr>
          <w:bCs/>
          <w:sz w:val="20"/>
          <w:szCs w:val="20"/>
        </w:rPr>
        <w:t>) tr. řádu</w:t>
      </w:r>
    </w:p>
    <w:p w14:paraId="5E071342" w14:textId="77777777" w:rsidR="00F07909" w:rsidRPr="00F07909" w:rsidRDefault="00F07909" w:rsidP="003F5AC8">
      <w:pPr>
        <w:ind w:left="1208" w:hanging="851"/>
        <w:rPr>
          <w:bCs/>
          <w:sz w:val="20"/>
          <w:szCs w:val="20"/>
        </w:rPr>
      </w:pPr>
      <w:r w:rsidRPr="00600F3B">
        <w:rPr>
          <w:bCs/>
          <w:sz w:val="20"/>
          <w:szCs w:val="20"/>
        </w:rPr>
        <w:t>znak 33 –</w:t>
      </w:r>
      <w:r w:rsidRPr="00600F3B">
        <w:rPr>
          <w:bCs/>
          <w:sz w:val="20"/>
          <w:szCs w:val="20"/>
        </w:rPr>
        <w:tab/>
      </w:r>
      <w:r w:rsidR="009F5070" w:rsidRPr="00600F3B">
        <w:rPr>
          <w:sz w:val="20"/>
          <w:szCs w:val="20"/>
        </w:rPr>
        <w:t xml:space="preserve">věc byla </w:t>
      </w:r>
      <w:r w:rsidR="001940C1" w:rsidRPr="00600F3B">
        <w:rPr>
          <w:bCs/>
          <w:sz w:val="20"/>
          <w:szCs w:val="20"/>
        </w:rPr>
        <w:t xml:space="preserve">odložena dle </w:t>
      </w:r>
      <w:r w:rsidR="00BD4087" w:rsidRPr="00600F3B">
        <w:rPr>
          <w:bCs/>
          <w:sz w:val="20"/>
          <w:szCs w:val="20"/>
        </w:rPr>
        <w:t>§ </w:t>
      </w:r>
      <w:r w:rsidR="001940C1" w:rsidRPr="00600F3B">
        <w:rPr>
          <w:bCs/>
          <w:sz w:val="20"/>
          <w:szCs w:val="20"/>
        </w:rPr>
        <w:t>159a/</w:t>
      </w:r>
      <w:r w:rsidR="00B258AB" w:rsidRPr="00600F3B">
        <w:rPr>
          <w:bCs/>
          <w:sz w:val="20"/>
          <w:szCs w:val="20"/>
        </w:rPr>
        <w:t>2</w:t>
      </w:r>
      <w:r w:rsidR="00B258AB">
        <w:rPr>
          <w:bCs/>
          <w:sz w:val="20"/>
          <w:szCs w:val="20"/>
        </w:rPr>
        <w:t> </w:t>
      </w:r>
      <w:r w:rsidR="001940C1" w:rsidRPr="00600F3B">
        <w:rPr>
          <w:bCs/>
          <w:sz w:val="20"/>
          <w:szCs w:val="20"/>
        </w:rPr>
        <w:t xml:space="preserve"> – </w:t>
      </w:r>
      <w:r w:rsidR="00BD4087" w:rsidRPr="00600F3B">
        <w:rPr>
          <w:bCs/>
          <w:sz w:val="20"/>
          <w:szCs w:val="20"/>
        </w:rPr>
        <w:t>§ </w:t>
      </w:r>
      <w:r w:rsidR="001940C1" w:rsidRPr="00600F3B">
        <w:rPr>
          <w:bCs/>
          <w:sz w:val="20"/>
          <w:szCs w:val="20"/>
        </w:rPr>
        <w:t>11/</w:t>
      </w:r>
      <w:r w:rsidR="00B258AB" w:rsidRPr="00600F3B">
        <w:rPr>
          <w:bCs/>
          <w:sz w:val="20"/>
          <w:szCs w:val="20"/>
        </w:rPr>
        <w:t>1</w:t>
      </w:r>
      <w:r w:rsidR="00B258AB">
        <w:rPr>
          <w:bCs/>
          <w:sz w:val="20"/>
          <w:szCs w:val="20"/>
        </w:rPr>
        <w:t> </w:t>
      </w:r>
      <w:r w:rsidR="001940C1" w:rsidRPr="00450F73">
        <w:rPr>
          <w:bCs/>
          <w:strike/>
          <w:color w:val="0033CC"/>
          <w:sz w:val="20"/>
          <w:szCs w:val="20"/>
        </w:rPr>
        <w:t xml:space="preserve"> </w:t>
      </w:r>
      <w:r w:rsidR="00B258AB" w:rsidRPr="00450F73">
        <w:rPr>
          <w:bCs/>
          <w:strike/>
          <w:color w:val="0033CC"/>
          <w:sz w:val="20"/>
          <w:szCs w:val="20"/>
        </w:rPr>
        <w:t>l</w:t>
      </w:r>
      <w:r w:rsidR="00B258AB">
        <w:rPr>
          <w:bCs/>
          <w:strike/>
          <w:color w:val="0033CC"/>
          <w:sz w:val="20"/>
          <w:szCs w:val="20"/>
        </w:rPr>
        <w:t> </w:t>
      </w:r>
      <w:r w:rsidR="00AC3DA6" w:rsidRPr="00450F73">
        <w:rPr>
          <w:bCs/>
          <w:strike/>
          <w:color w:val="0033CC"/>
          <w:sz w:val="20"/>
          <w:szCs w:val="20"/>
        </w:rPr>
        <w:t xml:space="preserve"> </w:t>
      </w:r>
      <w:r w:rsidR="00B258AB" w:rsidRPr="00600F3B">
        <w:rPr>
          <w:bCs/>
          <w:sz w:val="20"/>
          <w:szCs w:val="20"/>
        </w:rPr>
        <w:t>m</w:t>
      </w:r>
      <w:r w:rsidR="00B258AB">
        <w:rPr>
          <w:bCs/>
          <w:sz w:val="20"/>
          <w:szCs w:val="20"/>
        </w:rPr>
        <w:t> </w:t>
      </w:r>
      <w:r w:rsidRPr="00051FF9">
        <w:rPr>
          <w:bCs/>
          <w:sz w:val="20"/>
          <w:szCs w:val="20"/>
        </w:rPr>
        <w:t>) tr. řádu</w:t>
      </w:r>
    </w:p>
    <w:p w14:paraId="507AC602" w14:textId="77777777" w:rsidR="00F07909" w:rsidRPr="00F07909" w:rsidRDefault="00F07909" w:rsidP="003F5AC8">
      <w:pPr>
        <w:ind w:left="1208" w:hanging="851"/>
        <w:rPr>
          <w:bCs/>
          <w:sz w:val="20"/>
          <w:szCs w:val="20"/>
        </w:rPr>
      </w:pPr>
      <w:r w:rsidRPr="00F07909">
        <w:rPr>
          <w:bCs/>
          <w:sz w:val="20"/>
          <w:szCs w:val="20"/>
        </w:rPr>
        <w:t>znak 34 –</w:t>
      </w:r>
      <w:r w:rsidRPr="00F07909">
        <w:rPr>
          <w:bCs/>
          <w:sz w:val="20"/>
          <w:szCs w:val="20"/>
        </w:rPr>
        <w:tab/>
      </w:r>
      <w:r w:rsidR="009F5070" w:rsidRPr="006F3893">
        <w:rPr>
          <w:sz w:val="20"/>
          <w:szCs w:val="20"/>
        </w:rPr>
        <w:t xml:space="preserve">věc byla </w:t>
      </w:r>
      <w:r w:rsidRPr="00F07909">
        <w:rPr>
          <w:bCs/>
          <w:sz w:val="20"/>
          <w:szCs w:val="20"/>
        </w:rPr>
        <w:t xml:space="preserve">odložena dle </w:t>
      </w:r>
      <w:r w:rsidR="00BD4087">
        <w:rPr>
          <w:bCs/>
          <w:sz w:val="20"/>
          <w:szCs w:val="20"/>
        </w:rPr>
        <w:t>§ </w:t>
      </w:r>
      <w:r w:rsidRPr="00F07909">
        <w:rPr>
          <w:bCs/>
          <w:sz w:val="20"/>
          <w:szCs w:val="20"/>
        </w:rPr>
        <w:t>159a/</w:t>
      </w:r>
      <w:r w:rsidR="00B258AB" w:rsidRPr="00F07909">
        <w:rPr>
          <w:bCs/>
          <w:sz w:val="20"/>
          <w:szCs w:val="20"/>
        </w:rPr>
        <w:t>3</w:t>
      </w:r>
      <w:r w:rsidR="00B258AB">
        <w:rPr>
          <w:bCs/>
          <w:sz w:val="20"/>
          <w:szCs w:val="20"/>
        </w:rPr>
        <w:t> </w:t>
      </w:r>
      <w:r w:rsidRPr="00F07909">
        <w:rPr>
          <w:bCs/>
          <w:sz w:val="20"/>
          <w:szCs w:val="20"/>
        </w:rPr>
        <w:t xml:space="preserve"> tr. řádu</w:t>
      </w:r>
    </w:p>
    <w:p w14:paraId="110B1E4F" w14:textId="77777777" w:rsidR="00C127AA" w:rsidRPr="009F5070" w:rsidRDefault="00C127AA" w:rsidP="003F5AC8">
      <w:pPr>
        <w:ind w:left="1208" w:hanging="851"/>
        <w:rPr>
          <w:bCs/>
          <w:sz w:val="20"/>
          <w:szCs w:val="20"/>
        </w:rPr>
      </w:pPr>
      <w:r w:rsidRPr="009F5070">
        <w:rPr>
          <w:bCs/>
          <w:sz w:val="20"/>
          <w:szCs w:val="20"/>
        </w:rPr>
        <w:t>znak 35 –</w:t>
      </w:r>
      <w:r w:rsidRPr="009F5070">
        <w:rPr>
          <w:bCs/>
          <w:sz w:val="20"/>
          <w:szCs w:val="20"/>
        </w:rPr>
        <w:tab/>
      </w:r>
      <w:r w:rsidRPr="006F3893">
        <w:rPr>
          <w:bCs/>
          <w:sz w:val="20"/>
          <w:szCs w:val="20"/>
        </w:rPr>
        <w:t xml:space="preserve">státní zástupce </w:t>
      </w:r>
      <w:r w:rsidRPr="009F5070">
        <w:rPr>
          <w:bCs/>
          <w:sz w:val="20"/>
          <w:szCs w:val="20"/>
        </w:rPr>
        <w:t xml:space="preserve">podal návrh na potrestání dle </w:t>
      </w:r>
      <w:r w:rsidR="00BD4087">
        <w:rPr>
          <w:bCs/>
          <w:sz w:val="20"/>
          <w:szCs w:val="20"/>
        </w:rPr>
        <w:t>§ </w:t>
      </w:r>
      <w:r w:rsidRPr="009F5070">
        <w:rPr>
          <w:bCs/>
          <w:sz w:val="20"/>
          <w:szCs w:val="20"/>
        </w:rPr>
        <w:t>179c/</w:t>
      </w:r>
      <w:r w:rsidR="00B258AB" w:rsidRPr="009F5070">
        <w:rPr>
          <w:bCs/>
          <w:sz w:val="20"/>
          <w:szCs w:val="20"/>
        </w:rPr>
        <w:t>2</w:t>
      </w:r>
      <w:r w:rsidR="00B258AB">
        <w:rPr>
          <w:bCs/>
          <w:sz w:val="20"/>
          <w:szCs w:val="20"/>
        </w:rPr>
        <w:t> </w:t>
      </w:r>
      <w:r w:rsidR="003738E3">
        <w:rPr>
          <w:bCs/>
          <w:sz w:val="20"/>
          <w:szCs w:val="20"/>
        </w:rPr>
        <w:t xml:space="preserve"> </w:t>
      </w:r>
      <w:r w:rsidR="00B258AB" w:rsidRPr="009F5070">
        <w:rPr>
          <w:bCs/>
          <w:sz w:val="20"/>
          <w:szCs w:val="20"/>
        </w:rPr>
        <w:t>a</w:t>
      </w:r>
      <w:r w:rsidR="00B258AB">
        <w:rPr>
          <w:bCs/>
          <w:sz w:val="20"/>
          <w:szCs w:val="20"/>
        </w:rPr>
        <w:t> </w:t>
      </w:r>
      <w:r w:rsidRPr="009F5070">
        <w:rPr>
          <w:bCs/>
          <w:sz w:val="20"/>
          <w:szCs w:val="20"/>
        </w:rPr>
        <w:t>) tr. řádu</w:t>
      </w:r>
    </w:p>
    <w:p w14:paraId="72967F88" w14:textId="77777777" w:rsidR="00F07909" w:rsidRPr="00F07909" w:rsidRDefault="00F07909" w:rsidP="003F5AC8">
      <w:pPr>
        <w:ind w:left="1208" w:hanging="851"/>
        <w:rPr>
          <w:bCs/>
          <w:sz w:val="20"/>
          <w:szCs w:val="20"/>
        </w:rPr>
      </w:pPr>
      <w:r w:rsidRPr="00F07909">
        <w:rPr>
          <w:bCs/>
          <w:sz w:val="20"/>
          <w:szCs w:val="20"/>
        </w:rPr>
        <w:t>znak 36 –</w:t>
      </w:r>
      <w:r w:rsidRPr="00F07909">
        <w:rPr>
          <w:bCs/>
          <w:sz w:val="20"/>
          <w:szCs w:val="20"/>
        </w:rPr>
        <w:tab/>
        <w:t>nepoužívat</w:t>
      </w:r>
    </w:p>
    <w:p w14:paraId="12A78583" w14:textId="77777777" w:rsidR="00C127AA" w:rsidRPr="009F5070" w:rsidRDefault="00C127AA" w:rsidP="003F5AC8">
      <w:pPr>
        <w:ind w:left="1208" w:hanging="851"/>
        <w:rPr>
          <w:bCs/>
          <w:sz w:val="20"/>
          <w:szCs w:val="20"/>
        </w:rPr>
      </w:pPr>
      <w:r w:rsidRPr="009F5070">
        <w:rPr>
          <w:bCs/>
          <w:sz w:val="20"/>
          <w:szCs w:val="20"/>
        </w:rPr>
        <w:t>znak 37 –</w:t>
      </w:r>
      <w:r w:rsidRPr="009F5070">
        <w:rPr>
          <w:bCs/>
          <w:sz w:val="20"/>
          <w:szCs w:val="20"/>
        </w:rPr>
        <w:tab/>
      </w:r>
      <w:r w:rsidRPr="006F3893">
        <w:rPr>
          <w:bCs/>
          <w:sz w:val="20"/>
          <w:szCs w:val="20"/>
        </w:rPr>
        <w:t xml:space="preserve">státní zástupce </w:t>
      </w:r>
      <w:r w:rsidRPr="009F5070">
        <w:rPr>
          <w:bCs/>
          <w:sz w:val="20"/>
          <w:szCs w:val="20"/>
        </w:rPr>
        <w:t xml:space="preserve">věc odložil dle </w:t>
      </w:r>
      <w:r w:rsidR="00BD4087">
        <w:rPr>
          <w:bCs/>
          <w:sz w:val="20"/>
          <w:szCs w:val="20"/>
        </w:rPr>
        <w:t>§ </w:t>
      </w:r>
      <w:r w:rsidRPr="009F5070">
        <w:rPr>
          <w:bCs/>
          <w:sz w:val="20"/>
          <w:szCs w:val="20"/>
        </w:rPr>
        <w:t>179c/</w:t>
      </w:r>
      <w:r w:rsidR="00B258AB" w:rsidRPr="009F5070">
        <w:rPr>
          <w:bCs/>
          <w:sz w:val="20"/>
          <w:szCs w:val="20"/>
        </w:rPr>
        <w:t>2</w:t>
      </w:r>
      <w:r w:rsidR="00B258AB">
        <w:rPr>
          <w:bCs/>
          <w:sz w:val="20"/>
          <w:szCs w:val="20"/>
        </w:rPr>
        <w:t> </w:t>
      </w:r>
      <w:r w:rsidR="003738E3">
        <w:rPr>
          <w:bCs/>
          <w:sz w:val="20"/>
          <w:szCs w:val="20"/>
        </w:rPr>
        <w:t xml:space="preserve"> </w:t>
      </w:r>
      <w:r w:rsidR="00B258AB" w:rsidRPr="009F5070">
        <w:rPr>
          <w:bCs/>
          <w:sz w:val="20"/>
          <w:szCs w:val="20"/>
        </w:rPr>
        <w:t>g</w:t>
      </w:r>
      <w:r w:rsidR="00B258AB">
        <w:rPr>
          <w:bCs/>
          <w:sz w:val="20"/>
          <w:szCs w:val="20"/>
        </w:rPr>
        <w:t> </w:t>
      </w:r>
      <w:r w:rsidRPr="009F5070">
        <w:rPr>
          <w:bCs/>
          <w:sz w:val="20"/>
          <w:szCs w:val="20"/>
        </w:rPr>
        <w:t>) tr. řádu po schválení narovnání</w:t>
      </w:r>
    </w:p>
    <w:p w14:paraId="3FB9A4DE" w14:textId="77777777" w:rsidR="00F07909" w:rsidRPr="00F07909" w:rsidRDefault="00F07909" w:rsidP="003F5AC8">
      <w:pPr>
        <w:ind w:left="1208" w:hanging="851"/>
        <w:rPr>
          <w:bCs/>
          <w:sz w:val="20"/>
          <w:szCs w:val="20"/>
        </w:rPr>
      </w:pPr>
      <w:r w:rsidRPr="00F07909">
        <w:rPr>
          <w:bCs/>
          <w:sz w:val="20"/>
          <w:szCs w:val="20"/>
        </w:rPr>
        <w:t>znak 38 –</w:t>
      </w:r>
      <w:r w:rsidRPr="00F07909">
        <w:rPr>
          <w:bCs/>
          <w:sz w:val="20"/>
          <w:szCs w:val="20"/>
        </w:rPr>
        <w:tab/>
        <w:t>nepoužívat</w:t>
      </w:r>
    </w:p>
    <w:p w14:paraId="4FF6ADEB" w14:textId="77777777" w:rsidR="00C127AA" w:rsidRPr="001609BC" w:rsidRDefault="00C127AA" w:rsidP="003F5AC8">
      <w:pPr>
        <w:ind w:left="1208" w:hanging="851"/>
        <w:rPr>
          <w:bCs/>
          <w:sz w:val="20"/>
          <w:szCs w:val="20"/>
        </w:rPr>
      </w:pPr>
      <w:r w:rsidRPr="009F5070">
        <w:rPr>
          <w:bCs/>
          <w:sz w:val="20"/>
          <w:szCs w:val="20"/>
        </w:rPr>
        <w:t>znak 39 –</w:t>
      </w:r>
      <w:r w:rsidRPr="009F5070">
        <w:rPr>
          <w:bCs/>
          <w:sz w:val="20"/>
          <w:szCs w:val="20"/>
        </w:rPr>
        <w:tab/>
      </w:r>
      <w:r w:rsidRPr="001609BC">
        <w:rPr>
          <w:bCs/>
          <w:sz w:val="20"/>
          <w:szCs w:val="20"/>
        </w:rPr>
        <w:t xml:space="preserve">státní zástupce věc odložil dle </w:t>
      </w:r>
      <w:r w:rsidR="00BD4087">
        <w:rPr>
          <w:bCs/>
          <w:sz w:val="20"/>
          <w:szCs w:val="20"/>
        </w:rPr>
        <w:t>§ </w:t>
      </w:r>
      <w:r w:rsidRPr="001609BC">
        <w:rPr>
          <w:bCs/>
          <w:sz w:val="20"/>
          <w:szCs w:val="20"/>
        </w:rPr>
        <w:t>179c/</w:t>
      </w:r>
      <w:r w:rsidR="00B258AB" w:rsidRPr="001609BC">
        <w:rPr>
          <w:bCs/>
          <w:sz w:val="20"/>
          <w:szCs w:val="20"/>
        </w:rPr>
        <w:t>2</w:t>
      </w:r>
      <w:r w:rsidR="00B258AB">
        <w:rPr>
          <w:bCs/>
          <w:sz w:val="20"/>
          <w:szCs w:val="20"/>
        </w:rPr>
        <w:t> </w:t>
      </w:r>
      <w:r w:rsidR="003738E3">
        <w:rPr>
          <w:bCs/>
          <w:sz w:val="20"/>
          <w:szCs w:val="20"/>
        </w:rPr>
        <w:t xml:space="preserve"> </w:t>
      </w:r>
      <w:r w:rsidR="00B258AB" w:rsidRPr="001609BC">
        <w:rPr>
          <w:bCs/>
          <w:sz w:val="20"/>
          <w:szCs w:val="20"/>
        </w:rPr>
        <w:t>f</w:t>
      </w:r>
      <w:r w:rsidR="00B258AB">
        <w:rPr>
          <w:bCs/>
          <w:sz w:val="20"/>
          <w:szCs w:val="20"/>
        </w:rPr>
        <w:t> </w:t>
      </w:r>
      <w:r w:rsidRPr="001609BC">
        <w:rPr>
          <w:bCs/>
          <w:sz w:val="20"/>
          <w:szCs w:val="20"/>
        </w:rPr>
        <w:t xml:space="preserve"> ) tr. řádu</w:t>
      </w:r>
    </w:p>
    <w:p w14:paraId="457ADEF9" w14:textId="77777777" w:rsidR="00C127AA" w:rsidRPr="001609BC" w:rsidRDefault="00C127AA" w:rsidP="003F5AC8">
      <w:pPr>
        <w:ind w:left="1208" w:hanging="851"/>
        <w:rPr>
          <w:bCs/>
          <w:sz w:val="20"/>
          <w:szCs w:val="20"/>
        </w:rPr>
      </w:pPr>
      <w:r w:rsidRPr="001609BC">
        <w:rPr>
          <w:bCs/>
          <w:sz w:val="20"/>
          <w:szCs w:val="20"/>
        </w:rPr>
        <w:t>znak 40 –</w:t>
      </w:r>
      <w:r w:rsidRPr="001609BC">
        <w:rPr>
          <w:bCs/>
          <w:sz w:val="20"/>
          <w:szCs w:val="20"/>
        </w:rPr>
        <w:tab/>
        <w:t xml:space="preserve">státní zástupce věc odložil dle </w:t>
      </w:r>
      <w:r w:rsidR="00BD4087">
        <w:rPr>
          <w:bCs/>
          <w:sz w:val="20"/>
          <w:szCs w:val="20"/>
        </w:rPr>
        <w:t>§ </w:t>
      </w:r>
      <w:r w:rsidRPr="001609BC">
        <w:rPr>
          <w:bCs/>
          <w:sz w:val="20"/>
          <w:szCs w:val="20"/>
        </w:rPr>
        <w:t>179c/</w:t>
      </w:r>
      <w:r w:rsidR="00B258AB" w:rsidRPr="001609BC">
        <w:rPr>
          <w:bCs/>
          <w:sz w:val="20"/>
          <w:szCs w:val="20"/>
        </w:rPr>
        <w:t>2</w:t>
      </w:r>
      <w:r w:rsidR="00B258AB">
        <w:rPr>
          <w:bCs/>
          <w:sz w:val="20"/>
          <w:szCs w:val="20"/>
        </w:rPr>
        <w:t> </w:t>
      </w:r>
      <w:r w:rsidR="003738E3">
        <w:rPr>
          <w:bCs/>
          <w:sz w:val="20"/>
          <w:szCs w:val="20"/>
        </w:rPr>
        <w:t xml:space="preserve"> </w:t>
      </w:r>
      <w:r w:rsidR="00B258AB" w:rsidRPr="001609BC">
        <w:rPr>
          <w:bCs/>
          <w:sz w:val="20"/>
          <w:szCs w:val="20"/>
        </w:rPr>
        <w:t>i</w:t>
      </w:r>
      <w:r w:rsidR="00B258AB">
        <w:rPr>
          <w:bCs/>
          <w:sz w:val="20"/>
          <w:szCs w:val="20"/>
        </w:rPr>
        <w:t> </w:t>
      </w:r>
      <w:r w:rsidRPr="001609BC">
        <w:rPr>
          <w:bCs/>
          <w:sz w:val="20"/>
          <w:szCs w:val="20"/>
        </w:rPr>
        <w:t xml:space="preserve">) – </w:t>
      </w:r>
      <w:r w:rsidR="00BD4087">
        <w:rPr>
          <w:bCs/>
          <w:sz w:val="20"/>
          <w:szCs w:val="20"/>
        </w:rPr>
        <w:t>§ </w:t>
      </w:r>
      <w:r w:rsidRPr="001609BC">
        <w:rPr>
          <w:bCs/>
          <w:sz w:val="20"/>
          <w:szCs w:val="20"/>
        </w:rPr>
        <w:t>172/</w:t>
      </w:r>
      <w:r w:rsidR="00B258AB" w:rsidRPr="001609BC">
        <w:rPr>
          <w:bCs/>
          <w:sz w:val="20"/>
          <w:szCs w:val="20"/>
        </w:rPr>
        <w:t>2</w:t>
      </w:r>
      <w:r w:rsidR="00B258AB">
        <w:rPr>
          <w:bCs/>
          <w:sz w:val="20"/>
          <w:szCs w:val="20"/>
        </w:rPr>
        <w:t> </w:t>
      </w:r>
      <w:r w:rsidR="003738E3">
        <w:rPr>
          <w:bCs/>
          <w:sz w:val="20"/>
          <w:szCs w:val="20"/>
        </w:rPr>
        <w:t xml:space="preserve"> </w:t>
      </w:r>
      <w:r w:rsidR="00B258AB" w:rsidRPr="001609BC">
        <w:rPr>
          <w:bCs/>
          <w:sz w:val="20"/>
          <w:szCs w:val="20"/>
        </w:rPr>
        <w:t>a</w:t>
      </w:r>
      <w:r w:rsidR="00B258AB">
        <w:rPr>
          <w:bCs/>
          <w:sz w:val="20"/>
          <w:szCs w:val="20"/>
        </w:rPr>
        <w:t> </w:t>
      </w:r>
      <w:r w:rsidRPr="001609BC">
        <w:rPr>
          <w:bCs/>
          <w:sz w:val="20"/>
          <w:szCs w:val="20"/>
        </w:rPr>
        <w:t>,</w:t>
      </w:r>
      <w:r w:rsidR="00B258AB" w:rsidRPr="001609BC">
        <w:rPr>
          <w:bCs/>
          <w:sz w:val="20"/>
          <w:szCs w:val="20"/>
        </w:rPr>
        <w:t>b</w:t>
      </w:r>
      <w:r w:rsidR="00B258AB">
        <w:rPr>
          <w:bCs/>
          <w:sz w:val="20"/>
          <w:szCs w:val="20"/>
        </w:rPr>
        <w:t> </w:t>
      </w:r>
      <w:r w:rsidRPr="001609BC">
        <w:rPr>
          <w:bCs/>
          <w:sz w:val="20"/>
          <w:szCs w:val="20"/>
        </w:rPr>
        <w:t>) tr. řádu</w:t>
      </w:r>
    </w:p>
    <w:p w14:paraId="15C8BEB1" w14:textId="77777777" w:rsidR="00C127AA" w:rsidRPr="001609BC" w:rsidRDefault="00C127AA" w:rsidP="003F5AC8">
      <w:pPr>
        <w:ind w:left="1208" w:hanging="851"/>
        <w:rPr>
          <w:bCs/>
          <w:sz w:val="20"/>
          <w:szCs w:val="20"/>
        </w:rPr>
      </w:pPr>
      <w:r w:rsidRPr="001609BC">
        <w:rPr>
          <w:bCs/>
          <w:sz w:val="20"/>
          <w:szCs w:val="20"/>
        </w:rPr>
        <w:t>znak 41 –</w:t>
      </w:r>
      <w:r w:rsidRPr="001609BC">
        <w:rPr>
          <w:bCs/>
          <w:sz w:val="20"/>
          <w:szCs w:val="20"/>
        </w:rPr>
        <w:tab/>
        <w:t xml:space="preserve">státní zástupce věc odložil dle </w:t>
      </w:r>
      <w:r w:rsidR="00BD4087">
        <w:rPr>
          <w:bCs/>
          <w:sz w:val="20"/>
          <w:szCs w:val="20"/>
        </w:rPr>
        <w:t>§ </w:t>
      </w:r>
      <w:r w:rsidRPr="001609BC">
        <w:rPr>
          <w:bCs/>
          <w:sz w:val="20"/>
          <w:szCs w:val="20"/>
        </w:rPr>
        <w:t>179c/</w:t>
      </w:r>
      <w:r w:rsidR="00B258AB" w:rsidRPr="001609BC">
        <w:rPr>
          <w:bCs/>
          <w:sz w:val="20"/>
          <w:szCs w:val="20"/>
        </w:rPr>
        <w:t>2</w:t>
      </w:r>
      <w:r w:rsidR="00B258AB">
        <w:rPr>
          <w:bCs/>
          <w:sz w:val="20"/>
          <w:szCs w:val="20"/>
        </w:rPr>
        <w:t> </w:t>
      </w:r>
      <w:r w:rsidR="003738E3">
        <w:rPr>
          <w:bCs/>
          <w:sz w:val="20"/>
          <w:szCs w:val="20"/>
        </w:rPr>
        <w:t xml:space="preserve"> </w:t>
      </w:r>
      <w:r w:rsidR="00B258AB" w:rsidRPr="001609BC">
        <w:rPr>
          <w:bCs/>
          <w:sz w:val="20"/>
          <w:szCs w:val="20"/>
        </w:rPr>
        <w:t>i</w:t>
      </w:r>
      <w:r w:rsidR="00B258AB">
        <w:rPr>
          <w:bCs/>
          <w:sz w:val="20"/>
          <w:szCs w:val="20"/>
        </w:rPr>
        <w:t> </w:t>
      </w:r>
      <w:r w:rsidRPr="001609BC">
        <w:rPr>
          <w:bCs/>
          <w:sz w:val="20"/>
          <w:szCs w:val="20"/>
        </w:rPr>
        <w:t xml:space="preserve">) – </w:t>
      </w:r>
      <w:r w:rsidR="00BD4087">
        <w:rPr>
          <w:bCs/>
          <w:sz w:val="20"/>
          <w:szCs w:val="20"/>
        </w:rPr>
        <w:t>§ </w:t>
      </w:r>
      <w:r w:rsidRPr="001609BC">
        <w:rPr>
          <w:bCs/>
          <w:sz w:val="20"/>
          <w:szCs w:val="20"/>
        </w:rPr>
        <w:t>172/</w:t>
      </w:r>
      <w:r w:rsidR="00B258AB" w:rsidRPr="001609BC">
        <w:rPr>
          <w:bCs/>
          <w:sz w:val="20"/>
          <w:szCs w:val="20"/>
        </w:rPr>
        <w:t>2</w:t>
      </w:r>
      <w:r w:rsidR="00B258AB">
        <w:rPr>
          <w:bCs/>
          <w:sz w:val="20"/>
          <w:szCs w:val="20"/>
        </w:rPr>
        <w:t> </w:t>
      </w:r>
      <w:r w:rsidR="003738E3">
        <w:rPr>
          <w:bCs/>
          <w:sz w:val="20"/>
          <w:szCs w:val="20"/>
        </w:rPr>
        <w:t xml:space="preserve"> </w:t>
      </w:r>
      <w:r w:rsidR="00B258AB" w:rsidRPr="001609BC">
        <w:rPr>
          <w:bCs/>
          <w:sz w:val="20"/>
          <w:szCs w:val="20"/>
        </w:rPr>
        <w:t>c</w:t>
      </w:r>
      <w:r w:rsidR="00B258AB">
        <w:rPr>
          <w:bCs/>
          <w:sz w:val="20"/>
          <w:szCs w:val="20"/>
        </w:rPr>
        <w:t> </w:t>
      </w:r>
      <w:r w:rsidRPr="001609BC">
        <w:rPr>
          <w:bCs/>
          <w:sz w:val="20"/>
          <w:szCs w:val="20"/>
        </w:rPr>
        <w:t xml:space="preserve">) tr. řádu </w:t>
      </w:r>
    </w:p>
    <w:p w14:paraId="514843AC" w14:textId="77777777" w:rsidR="00C127AA" w:rsidRPr="00600F3B" w:rsidRDefault="00C127AA" w:rsidP="003F5AC8">
      <w:pPr>
        <w:ind w:left="1208" w:hanging="851"/>
        <w:rPr>
          <w:bCs/>
          <w:sz w:val="20"/>
          <w:szCs w:val="20"/>
        </w:rPr>
      </w:pPr>
      <w:r w:rsidRPr="001609BC">
        <w:rPr>
          <w:bCs/>
          <w:sz w:val="20"/>
          <w:szCs w:val="20"/>
        </w:rPr>
        <w:t>znak 42 –</w:t>
      </w:r>
      <w:r w:rsidRPr="001609BC">
        <w:rPr>
          <w:bCs/>
          <w:sz w:val="20"/>
          <w:szCs w:val="20"/>
        </w:rPr>
        <w:tab/>
        <w:t xml:space="preserve">trestní stíhání bylo zastaveno dle </w:t>
      </w:r>
      <w:r w:rsidR="00BD4087">
        <w:rPr>
          <w:bCs/>
          <w:sz w:val="20"/>
          <w:szCs w:val="20"/>
        </w:rPr>
        <w:t>§ </w:t>
      </w:r>
      <w:r w:rsidRPr="001609BC">
        <w:rPr>
          <w:bCs/>
          <w:sz w:val="20"/>
          <w:szCs w:val="20"/>
        </w:rPr>
        <w:t>172/</w:t>
      </w:r>
      <w:r w:rsidR="00B258AB" w:rsidRPr="001609BC">
        <w:rPr>
          <w:bCs/>
          <w:sz w:val="20"/>
          <w:szCs w:val="20"/>
        </w:rPr>
        <w:t>1</w:t>
      </w:r>
      <w:r w:rsidR="00B258AB">
        <w:rPr>
          <w:bCs/>
          <w:sz w:val="20"/>
          <w:szCs w:val="20"/>
        </w:rPr>
        <w:t> </w:t>
      </w:r>
      <w:r w:rsidR="003738E3">
        <w:rPr>
          <w:bCs/>
          <w:sz w:val="20"/>
          <w:szCs w:val="20"/>
        </w:rPr>
        <w:t xml:space="preserve"> </w:t>
      </w:r>
      <w:r w:rsidR="00B258AB" w:rsidRPr="001609BC">
        <w:rPr>
          <w:bCs/>
          <w:sz w:val="20"/>
          <w:szCs w:val="20"/>
        </w:rPr>
        <w:t>d</w:t>
      </w:r>
      <w:r w:rsidR="00B258AB">
        <w:rPr>
          <w:bCs/>
          <w:sz w:val="20"/>
          <w:szCs w:val="20"/>
        </w:rPr>
        <w:t> </w:t>
      </w:r>
      <w:r w:rsidRPr="001609BC">
        <w:rPr>
          <w:bCs/>
          <w:sz w:val="20"/>
          <w:szCs w:val="20"/>
        </w:rPr>
        <w:t xml:space="preserve">) – </w:t>
      </w:r>
      <w:r w:rsidR="00BD4087" w:rsidRPr="00600F3B">
        <w:rPr>
          <w:bCs/>
          <w:sz w:val="20"/>
          <w:szCs w:val="20"/>
        </w:rPr>
        <w:t>§ </w:t>
      </w:r>
      <w:r w:rsidRPr="00600F3B">
        <w:rPr>
          <w:bCs/>
          <w:sz w:val="20"/>
          <w:szCs w:val="20"/>
        </w:rPr>
        <w:t>11/</w:t>
      </w:r>
      <w:r w:rsidR="00B258AB" w:rsidRPr="00600F3B">
        <w:rPr>
          <w:bCs/>
          <w:sz w:val="20"/>
          <w:szCs w:val="20"/>
        </w:rPr>
        <w:t>1</w:t>
      </w:r>
      <w:r w:rsidR="00B258AB">
        <w:rPr>
          <w:bCs/>
          <w:sz w:val="20"/>
          <w:szCs w:val="20"/>
        </w:rPr>
        <w:t> </w:t>
      </w:r>
      <w:r w:rsidR="003738E3">
        <w:rPr>
          <w:bCs/>
          <w:sz w:val="20"/>
          <w:szCs w:val="20"/>
        </w:rPr>
        <w:t xml:space="preserve"> </w:t>
      </w:r>
      <w:r w:rsidR="00B258AB" w:rsidRPr="00600F3B">
        <w:rPr>
          <w:bCs/>
          <w:sz w:val="20"/>
          <w:szCs w:val="20"/>
        </w:rPr>
        <w:t>j</w:t>
      </w:r>
      <w:r w:rsidR="00B258AB">
        <w:rPr>
          <w:bCs/>
          <w:sz w:val="20"/>
          <w:szCs w:val="20"/>
        </w:rPr>
        <w:t> </w:t>
      </w:r>
      <w:r w:rsidRPr="00600F3B">
        <w:rPr>
          <w:bCs/>
          <w:sz w:val="20"/>
          <w:szCs w:val="20"/>
        </w:rPr>
        <w:t>) tr. řádu</w:t>
      </w:r>
    </w:p>
    <w:p w14:paraId="5C59003D" w14:textId="77777777" w:rsidR="00C127AA" w:rsidRPr="00600F3B" w:rsidRDefault="00C127AA" w:rsidP="003F5AC8">
      <w:pPr>
        <w:ind w:left="1208" w:hanging="851"/>
        <w:rPr>
          <w:bCs/>
          <w:sz w:val="20"/>
          <w:szCs w:val="20"/>
        </w:rPr>
      </w:pPr>
      <w:r w:rsidRPr="00600F3B">
        <w:rPr>
          <w:bCs/>
          <w:sz w:val="20"/>
          <w:szCs w:val="20"/>
        </w:rPr>
        <w:t>znak 43 –</w:t>
      </w:r>
      <w:r w:rsidRPr="00600F3B">
        <w:rPr>
          <w:bCs/>
          <w:sz w:val="20"/>
          <w:szCs w:val="20"/>
        </w:rPr>
        <w:tab/>
        <w:t xml:space="preserve">trestní stíhání bylo zastaveno dle </w:t>
      </w:r>
      <w:r w:rsidR="00BD4087" w:rsidRPr="00600F3B">
        <w:rPr>
          <w:bCs/>
          <w:sz w:val="20"/>
          <w:szCs w:val="20"/>
        </w:rPr>
        <w:t>§ </w:t>
      </w:r>
      <w:r w:rsidRPr="00600F3B">
        <w:rPr>
          <w:bCs/>
          <w:sz w:val="20"/>
          <w:szCs w:val="20"/>
        </w:rPr>
        <w:t>172/</w:t>
      </w:r>
      <w:r w:rsidR="00B258AB" w:rsidRPr="00600F3B">
        <w:rPr>
          <w:bCs/>
          <w:sz w:val="20"/>
          <w:szCs w:val="20"/>
        </w:rPr>
        <w:t>2</w:t>
      </w:r>
      <w:r w:rsidR="00B258AB">
        <w:rPr>
          <w:bCs/>
          <w:sz w:val="20"/>
          <w:szCs w:val="20"/>
        </w:rPr>
        <w:t> </w:t>
      </w:r>
      <w:r w:rsidR="003738E3">
        <w:rPr>
          <w:bCs/>
          <w:sz w:val="20"/>
          <w:szCs w:val="20"/>
        </w:rPr>
        <w:t xml:space="preserve"> </w:t>
      </w:r>
      <w:r w:rsidR="00B258AB" w:rsidRPr="00600F3B">
        <w:rPr>
          <w:bCs/>
          <w:sz w:val="20"/>
          <w:szCs w:val="20"/>
        </w:rPr>
        <w:t>c</w:t>
      </w:r>
      <w:r w:rsidR="00B258AB">
        <w:rPr>
          <w:bCs/>
          <w:sz w:val="20"/>
          <w:szCs w:val="20"/>
        </w:rPr>
        <w:t> </w:t>
      </w:r>
      <w:r w:rsidRPr="00600F3B">
        <w:rPr>
          <w:bCs/>
          <w:sz w:val="20"/>
          <w:szCs w:val="20"/>
        </w:rPr>
        <w:t>) tr. řádu</w:t>
      </w:r>
    </w:p>
    <w:p w14:paraId="5D6B0D6F" w14:textId="77777777" w:rsidR="00F07909" w:rsidRPr="00F07909" w:rsidRDefault="00F07909" w:rsidP="003F5AC8">
      <w:pPr>
        <w:ind w:left="1208" w:hanging="851"/>
        <w:rPr>
          <w:bCs/>
          <w:sz w:val="20"/>
          <w:szCs w:val="20"/>
        </w:rPr>
      </w:pPr>
      <w:r w:rsidRPr="00600F3B">
        <w:rPr>
          <w:bCs/>
          <w:sz w:val="20"/>
          <w:szCs w:val="20"/>
        </w:rPr>
        <w:t>znak 44 –</w:t>
      </w:r>
      <w:r w:rsidRPr="00600F3B">
        <w:rPr>
          <w:bCs/>
          <w:sz w:val="20"/>
          <w:szCs w:val="20"/>
        </w:rPr>
        <w:tab/>
        <w:t>věc byla</w:t>
      </w:r>
      <w:r w:rsidR="003A45FD" w:rsidRPr="00600F3B">
        <w:rPr>
          <w:bCs/>
          <w:sz w:val="20"/>
          <w:szCs w:val="20"/>
        </w:rPr>
        <w:t xml:space="preserve"> odložena dle </w:t>
      </w:r>
      <w:r w:rsidR="00BD4087" w:rsidRPr="00600F3B">
        <w:rPr>
          <w:bCs/>
          <w:sz w:val="20"/>
          <w:szCs w:val="20"/>
        </w:rPr>
        <w:t>§ </w:t>
      </w:r>
      <w:r w:rsidR="003A45FD" w:rsidRPr="00600F3B">
        <w:rPr>
          <w:bCs/>
          <w:sz w:val="20"/>
          <w:szCs w:val="20"/>
        </w:rPr>
        <w:t>159a/</w:t>
      </w:r>
      <w:r w:rsidR="00B258AB" w:rsidRPr="00600F3B">
        <w:rPr>
          <w:bCs/>
          <w:sz w:val="20"/>
          <w:szCs w:val="20"/>
        </w:rPr>
        <w:t>2</w:t>
      </w:r>
      <w:r w:rsidR="00B258AB">
        <w:rPr>
          <w:bCs/>
          <w:sz w:val="20"/>
          <w:szCs w:val="20"/>
        </w:rPr>
        <w:t> </w:t>
      </w:r>
      <w:r w:rsidR="003A45FD" w:rsidRPr="00600F3B">
        <w:rPr>
          <w:bCs/>
          <w:sz w:val="20"/>
          <w:szCs w:val="20"/>
        </w:rPr>
        <w:t xml:space="preserve"> – </w:t>
      </w:r>
      <w:r w:rsidR="00BD4087" w:rsidRPr="00600F3B">
        <w:rPr>
          <w:bCs/>
          <w:sz w:val="20"/>
          <w:szCs w:val="20"/>
        </w:rPr>
        <w:t>§ </w:t>
      </w:r>
      <w:r w:rsidR="003A45FD" w:rsidRPr="00600F3B">
        <w:rPr>
          <w:bCs/>
          <w:sz w:val="20"/>
          <w:szCs w:val="20"/>
        </w:rPr>
        <w:t>11/</w:t>
      </w:r>
      <w:r w:rsidR="00B258AB" w:rsidRPr="00600F3B">
        <w:rPr>
          <w:bCs/>
          <w:sz w:val="20"/>
          <w:szCs w:val="20"/>
        </w:rPr>
        <w:t>1</w:t>
      </w:r>
      <w:r w:rsidR="00B258AB">
        <w:rPr>
          <w:bCs/>
          <w:sz w:val="20"/>
          <w:szCs w:val="20"/>
        </w:rPr>
        <w:t> </w:t>
      </w:r>
      <w:r w:rsidR="003A45FD" w:rsidRPr="00600F3B">
        <w:rPr>
          <w:bCs/>
          <w:sz w:val="20"/>
          <w:szCs w:val="20"/>
        </w:rPr>
        <w:t xml:space="preserve"> </w:t>
      </w:r>
      <w:r w:rsidR="00B258AB" w:rsidRPr="00600F3B">
        <w:rPr>
          <w:bCs/>
          <w:sz w:val="20"/>
          <w:szCs w:val="20"/>
        </w:rPr>
        <w:t>j</w:t>
      </w:r>
      <w:r w:rsidR="00B258AB">
        <w:rPr>
          <w:bCs/>
          <w:sz w:val="20"/>
          <w:szCs w:val="20"/>
        </w:rPr>
        <w:t> </w:t>
      </w:r>
      <w:r w:rsidRPr="00600F3B">
        <w:rPr>
          <w:bCs/>
          <w:sz w:val="20"/>
          <w:szCs w:val="20"/>
        </w:rPr>
        <w:t>) tr</w:t>
      </w:r>
      <w:r w:rsidRPr="002D7F74">
        <w:rPr>
          <w:bCs/>
          <w:sz w:val="20"/>
          <w:szCs w:val="20"/>
        </w:rPr>
        <w:t>. řádu</w:t>
      </w:r>
    </w:p>
    <w:p w14:paraId="6EEF3D07" w14:textId="77777777" w:rsidR="00C127AA" w:rsidRPr="00600F3B" w:rsidRDefault="00C127AA" w:rsidP="003F5AC8">
      <w:pPr>
        <w:ind w:left="1208" w:hanging="851"/>
        <w:rPr>
          <w:bCs/>
          <w:sz w:val="20"/>
          <w:szCs w:val="20"/>
        </w:rPr>
      </w:pPr>
      <w:r w:rsidRPr="00306216">
        <w:rPr>
          <w:bCs/>
          <w:sz w:val="20"/>
          <w:szCs w:val="20"/>
        </w:rPr>
        <w:t>znak 45 –</w:t>
      </w:r>
      <w:r w:rsidRPr="00306216">
        <w:rPr>
          <w:bCs/>
          <w:sz w:val="20"/>
          <w:szCs w:val="20"/>
        </w:rPr>
        <w:tab/>
      </w:r>
      <w:r w:rsidRPr="00600F3B">
        <w:rPr>
          <w:sz w:val="20"/>
          <w:szCs w:val="20"/>
        </w:rPr>
        <w:t xml:space="preserve">trestní stíhání bylo </w:t>
      </w:r>
      <w:r w:rsidRPr="00600F3B">
        <w:rPr>
          <w:bCs/>
          <w:sz w:val="20"/>
          <w:szCs w:val="20"/>
        </w:rPr>
        <w:t xml:space="preserve">zastaveno dle </w:t>
      </w:r>
      <w:r w:rsidR="00BD4087" w:rsidRPr="00600F3B">
        <w:rPr>
          <w:bCs/>
          <w:sz w:val="20"/>
          <w:szCs w:val="20"/>
        </w:rPr>
        <w:t>§ </w:t>
      </w:r>
      <w:r w:rsidRPr="00600F3B">
        <w:rPr>
          <w:bCs/>
          <w:sz w:val="20"/>
          <w:szCs w:val="20"/>
        </w:rPr>
        <w:t xml:space="preserve">70 </w:t>
      </w:r>
      <w:r w:rsidR="00BD4087" w:rsidRPr="00600F3B">
        <w:rPr>
          <w:bCs/>
          <w:sz w:val="20"/>
          <w:szCs w:val="20"/>
        </w:rPr>
        <w:t>odst. </w:t>
      </w:r>
      <w:r w:rsidR="00B258AB" w:rsidRPr="00600F3B">
        <w:rPr>
          <w:bCs/>
          <w:sz w:val="20"/>
          <w:szCs w:val="20"/>
        </w:rPr>
        <w:t>2</w:t>
      </w:r>
      <w:r w:rsidR="00B258AB">
        <w:rPr>
          <w:bCs/>
          <w:sz w:val="20"/>
          <w:szCs w:val="20"/>
        </w:rPr>
        <w:t> </w:t>
      </w:r>
      <w:r w:rsidRPr="00600F3B">
        <w:rPr>
          <w:bCs/>
          <w:sz w:val="20"/>
          <w:szCs w:val="20"/>
        </w:rPr>
        <w:t xml:space="preserve"> ZSVM</w:t>
      </w:r>
    </w:p>
    <w:p w14:paraId="6B053059" w14:textId="77777777" w:rsidR="00C127AA" w:rsidRPr="00600F3B" w:rsidRDefault="00C127AA" w:rsidP="003F5AC8">
      <w:pPr>
        <w:ind w:left="1208" w:hanging="851"/>
        <w:rPr>
          <w:bCs/>
          <w:sz w:val="20"/>
          <w:szCs w:val="20"/>
        </w:rPr>
      </w:pPr>
      <w:r w:rsidRPr="00600F3B">
        <w:rPr>
          <w:bCs/>
          <w:sz w:val="20"/>
          <w:szCs w:val="20"/>
        </w:rPr>
        <w:t xml:space="preserve">znak 46 – </w:t>
      </w:r>
      <w:r w:rsidRPr="00600F3B">
        <w:rPr>
          <w:bCs/>
          <w:sz w:val="20"/>
          <w:szCs w:val="20"/>
        </w:rPr>
        <w:tab/>
      </w:r>
      <w:r w:rsidRPr="00600F3B">
        <w:rPr>
          <w:sz w:val="20"/>
          <w:szCs w:val="20"/>
        </w:rPr>
        <w:t xml:space="preserve">trestní stíhání bylo </w:t>
      </w:r>
      <w:r w:rsidRPr="00600F3B">
        <w:rPr>
          <w:bCs/>
          <w:sz w:val="20"/>
          <w:szCs w:val="20"/>
        </w:rPr>
        <w:t xml:space="preserve">zastaveno dle </w:t>
      </w:r>
      <w:r w:rsidR="00BD4087" w:rsidRPr="00600F3B">
        <w:rPr>
          <w:bCs/>
          <w:sz w:val="20"/>
          <w:szCs w:val="20"/>
        </w:rPr>
        <w:t>§ </w:t>
      </w:r>
      <w:r w:rsidRPr="00600F3B">
        <w:rPr>
          <w:bCs/>
          <w:sz w:val="20"/>
          <w:szCs w:val="20"/>
        </w:rPr>
        <w:t xml:space="preserve">172 </w:t>
      </w:r>
      <w:r w:rsidR="00BD4087" w:rsidRPr="00600F3B">
        <w:rPr>
          <w:bCs/>
          <w:sz w:val="20"/>
          <w:szCs w:val="20"/>
        </w:rPr>
        <w:t>odst. </w:t>
      </w:r>
      <w:r w:rsidR="00B258AB" w:rsidRPr="00600F3B">
        <w:rPr>
          <w:bCs/>
          <w:sz w:val="20"/>
          <w:szCs w:val="20"/>
        </w:rPr>
        <w:t>1</w:t>
      </w:r>
      <w:r w:rsidR="00B258AB">
        <w:rPr>
          <w:bCs/>
          <w:sz w:val="20"/>
          <w:szCs w:val="20"/>
        </w:rPr>
        <w:t> </w:t>
      </w:r>
      <w:r w:rsidRPr="00600F3B">
        <w:rPr>
          <w:bCs/>
          <w:sz w:val="20"/>
          <w:szCs w:val="20"/>
        </w:rPr>
        <w:t xml:space="preserve"> </w:t>
      </w:r>
      <w:r w:rsidR="00BD4087" w:rsidRPr="00600F3B">
        <w:rPr>
          <w:bCs/>
          <w:sz w:val="20"/>
          <w:szCs w:val="20"/>
        </w:rPr>
        <w:t>písm. </w:t>
      </w:r>
      <w:r w:rsidR="00B258AB" w:rsidRPr="00600F3B">
        <w:rPr>
          <w:bCs/>
          <w:sz w:val="20"/>
          <w:szCs w:val="20"/>
        </w:rPr>
        <w:t>f</w:t>
      </w:r>
      <w:r w:rsidR="00B258AB">
        <w:rPr>
          <w:bCs/>
          <w:sz w:val="20"/>
          <w:szCs w:val="20"/>
        </w:rPr>
        <w:t> </w:t>
      </w:r>
      <w:r w:rsidRPr="00600F3B">
        <w:rPr>
          <w:bCs/>
          <w:sz w:val="20"/>
          <w:szCs w:val="20"/>
        </w:rPr>
        <w:t xml:space="preserve">) tr. řádu – </w:t>
      </w:r>
      <w:r w:rsidR="00BD4087" w:rsidRPr="00600F3B">
        <w:rPr>
          <w:bCs/>
          <w:sz w:val="20"/>
          <w:szCs w:val="20"/>
        </w:rPr>
        <w:t>§ </w:t>
      </w:r>
      <w:r w:rsidR="00B258AB" w:rsidRPr="00600F3B">
        <w:rPr>
          <w:bCs/>
          <w:sz w:val="20"/>
          <w:szCs w:val="20"/>
        </w:rPr>
        <w:t>7</w:t>
      </w:r>
      <w:r w:rsidR="00B258AB">
        <w:rPr>
          <w:bCs/>
          <w:sz w:val="20"/>
          <w:szCs w:val="20"/>
        </w:rPr>
        <w:t> </w:t>
      </w:r>
      <w:r w:rsidRPr="00600F3B">
        <w:rPr>
          <w:bCs/>
          <w:sz w:val="20"/>
          <w:szCs w:val="20"/>
        </w:rPr>
        <w:t xml:space="preserve"> ZSVM</w:t>
      </w:r>
    </w:p>
    <w:p w14:paraId="411CBB72" w14:textId="77777777" w:rsidR="00C127AA" w:rsidRPr="00306216" w:rsidRDefault="00C127AA" w:rsidP="003F5AC8">
      <w:pPr>
        <w:ind w:left="1208" w:hanging="851"/>
        <w:rPr>
          <w:bCs/>
          <w:sz w:val="20"/>
          <w:szCs w:val="20"/>
        </w:rPr>
      </w:pPr>
      <w:r w:rsidRPr="00600F3B">
        <w:rPr>
          <w:bCs/>
          <w:sz w:val="20"/>
          <w:szCs w:val="20"/>
        </w:rPr>
        <w:t>znak 47 –</w:t>
      </w:r>
      <w:r w:rsidRPr="00600F3B">
        <w:rPr>
          <w:bCs/>
          <w:sz w:val="20"/>
          <w:szCs w:val="20"/>
        </w:rPr>
        <w:tab/>
      </w:r>
      <w:r w:rsidRPr="00600F3B">
        <w:rPr>
          <w:sz w:val="20"/>
          <w:szCs w:val="20"/>
        </w:rPr>
        <w:t xml:space="preserve">trestní stíhání bylo </w:t>
      </w:r>
      <w:r w:rsidRPr="00600F3B">
        <w:rPr>
          <w:bCs/>
          <w:sz w:val="20"/>
          <w:szCs w:val="20"/>
        </w:rPr>
        <w:t xml:space="preserve">zastaveno </w:t>
      </w:r>
      <w:r w:rsidRPr="00306216">
        <w:rPr>
          <w:bCs/>
          <w:sz w:val="20"/>
          <w:szCs w:val="20"/>
        </w:rPr>
        <w:t xml:space="preserve">dle </w:t>
      </w:r>
      <w:r w:rsidR="00BD4087">
        <w:rPr>
          <w:bCs/>
          <w:sz w:val="20"/>
          <w:szCs w:val="20"/>
        </w:rPr>
        <w:t>§ </w:t>
      </w:r>
      <w:r w:rsidRPr="00306216">
        <w:rPr>
          <w:bCs/>
          <w:sz w:val="20"/>
          <w:szCs w:val="20"/>
        </w:rPr>
        <w:t xml:space="preserve">172 </w:t>
      </w:r>
      <w:r w:rsidR="00BD4087">
        <w:rPr>
          <w:bCs/>
          <w:sz w:val="20"/>
          <w:szCs w:val="20"/>
        </w:rPr>
        <w:t>odst. </w:t>
      </w:r>
      <w:r w:rsidR="00B258AB" w:rsidRPr="00306216">
        <w:rPr>
          <w:bCs/>
          <w:sz w:val="20"/>
          <w:szCs w:val="20"/>
        </w:rPr>
        <w:t>1</w:t>
      </w:r>
      <w:r w:rsidR="00B258AB">
        <w:rPr>
          <w:bCs/>
          <w:sz w:val="20"/>
          <w:szCs w:val="20"/>
        </w:rPr>
        <w:t> </w:t>
      </w:r>
      <w:r w:rsidRPr="00306216">
        <w:rPr>
          <w:bCs/>
          <w:sz w:val="20"/>
          <w:szCs w:val="20"/>
        </w:rPr>
        <w:t xml:space="preserve"> </w:t>
      </w:r>
      <w:r w:rsidR="00BD4087">
        <w:rPr>
          <w:bCs/>
          <w:sz w:val="20"/>
          <w:szCs w:val="20"/>
        </w:rPr>
        <w:t>písm. </w:t>
      </w:r>
      <w:r w:rsidR="00B258AB" w:rsidRPr="00306216">
        <w:rPr>
          <w:bCs/>
          <w:sz w:val="20"/>
          <w:szCs w:val="20"/>
        </w:rPr>
        <w:t>e</w:t>
      </w:r>
      <w:r w:rsidR="00B258AB">
        <w:rPr>
          <w:bCs/>
          <w:sz w:val="20"/>
          <w:szCs w:val="20"/>
        </w:rPr>
        <w:t> </w:t>
      </w:r>
      <w:r w:rsidRPr="00306216">
        <w:rPr>
          <w:bCs/>
          <w:sz w:val="20"/>
          <w:szCs w:val="20"/>
        </w:rPr>
        <w:t xml:space="preserve">) tr. řádu – </w:t>
      </w:r>
      <w:r w:rsidR="00BD4087">
        <w:rPr>
          <w:bCs/>
          <w:sz w:val="20"/>
          <w:szCs w:val="20"/>
        </w:rPr>
        <w:t>§ </w:t>
      </w:r>
      <w:r w:rsidR="00B258AB" w:rsidRPr="00306216">
        <w:rPr>
          <w:bCs/>
          <w:sz w:val="20"/>
          <w:szCs w:val="20"/>
        </w:rPr>
        <w:t>5</w:t>
      </w:r>
      <w:r w:rsidR="00B258AB">
        <w:rPr>
          <w:bCs/>
          <w:sz w:val="20"/>
          <w:szCs w:val="20"/>
        </w:rPr>
        <w:t> </w:t>
      </w:r>
      <w:r w:rsidRPr="00306216">
        <w:rPr>
          <w:bCs/>
          <w:sz w:val="20"/>
          <w:szCs w:val="20"/>
        </w:rPr>
        <w:t xml:space="preserve"> ZSVM</w:t>
      </w:r>
    </w:p>
    <w:p w14:paraId="064FDAA9" w14:textId="77777777" w:rsidR="00F07909" w:rsidRPr="00306216" w:rsidRDefault="00F07909" w:rsidP="003F5AC8">
      <w:pPr>
        <w:ind w:left="1208" w:hanging="851"/>
        <w:rPr>
          <w:bCs/>
          <w:sz w:val="20"/>
          <w:szCs w:val="20"/>
        </w:rPr>
      </w:pPr>
      <w:r w:rsidRPr="00306216">
        <w:rPr>
          <w:bCs/>
          <w:sz w:val="20"/>
          <w:szCs w:val="20"/>
        </w:rPr>
        <w:t>znak 48 –</w:t>
      </w:r>
      <w:r w:rsidRPr="00306216">
        <w:rPr>
          <w:bCs/>
          <w:sz w:val="20"/>
          <w:szCs w:val="20"/>
        </w:rPr>
        <w:tab/>
      </w:r>
      <w:r w:rsidR="0069545F" w:rsidRPr="00306216">
        <w:rPr>
          <w:sz w:val="20"/>
          <w:szCs w:val="20"/>
        </w:rPr>
        <w:t xml:space="preserve">věc byla </w:t>
      </w:r>
      <w:r w:rsidRPr="00306216">
        <w:rPr>
          <w:bCs/>
          <w:sz w:val="20"/>
          <w:szCs w:val="20"/>
        </w:rPr>
        <w:t xml:space="preserve">odložena dle </w:t>
      </w:r>
      <w:r w:rsidR="00BD4087">
        <w:rPr>
          <w:bCs/>
          <w:sz w:val="20"/>
          <w:szCs w:val="20"/>
        </w:rPr>
        <w:t>§ </w:t>
      </w:r>
      <w:r w:rsidRPr="00306216">
        <w:rPr>
          <w:bCs/>
          <w:sz w:val="20"/>
          <w:szCs w:val="20"/>
        </w:rPr>
        <w:t>159a/</w:t>
      </w:r>
      <w:r w:rsidR="00B258AB" w:rsidRPr="00306216">
        <w:rPr>
          <w:bCs/>
          <w:sz w:val="20"/>
          <w:szCs w:val="20"/>
        </w:rPr>
        <w:t>4</w:t>
      </w:r>
      <w:r w:rsidR="00B258AB">
        <w:rPr>
          <w:bCs/>
          <w:sz w:val="20"/>
          <w:szCs w:val="20"/>
        </w:rPr>
        <w:t> </w:t>
      </w:r>
      <w:r w:rsidRPr="00306216">
        <w:rPr>
          <w:bCs/>
          <w:sz w:val="20"/>
          <w:szCs w:val="20"/>
        </w:rPr>
        <w:t xml:space="preserve"> tr. řádu</w:t>
      </w:r>
    </w:p>
    <w:p w14:paraId="40843B7E" w14:textId="77777777" w:rsidR="00C127AA" w:rsidRPr="00306216" w:rsidRDefault="00C127AA" w:rsidP="003F5AC8">
      <w:pPr>
        <w:ind w:left="1208" w:hanging="851"/>
        <w:rPr>
          <w:bCs/>
          <w:sz w:val="20"/>
          <w:szCs w:val="20"/>
        </w:rPr>
      </w:pPr>
      <w:r w:rsidRPr="00306216">
        <w:rPr>
          <w:bCs/>
          <w:sz w:val="20"/>
          <w:szCs w:val="20"/>
        </w:rPr>
        <w:t>znak 49 –</w:t>
      </w:r>
      <w:r w:rsidRPr="00306216">
        <w:rPr>
          <w:bCs/>
          <w:sz w:val="20"/>
          <w:szCs w:val="20"/>
        </w:rPr>
        <w:tab/>
        <w:t xml:space="preserve">státní zástupce podal návrh na schválení dohody </w:t>
      </w:r>
      <w:r w:rsidR="00B258AB" w:rsidRPr="00306216">
        <w:rPr>
          <w:bCs/>
          <w:sz w:val="20"/>
          <w:szCs w:val="20"/>
        </w:rPr>
        <w:t>o</w:t>
      </w:r>
      <w:r w:rsidR="00B258AB">
        <w:rPr>
          <w:bCs/>
          <w:sz w:val="20"/>
          <w:szCs w:val="20"/>
        </w:rPr>
        <w:t> </w:t>
      </w:r>
      <w:r w:rsidRPr="00306216">
        <w:rPr>
          <w:bCs/>
          <w:sz w:val="20"/>
          <w:szCs w:val="20"/>
        </w:rPr>
        <w:t xml:space="preserve"> vině </w:t>
      </w:r>
      <w:r w:rsidR="00B258AB" w:rsidRPr="00306216">
        <w:rPr>
          <w:bCs/>
          <w:sz w:val="20"/>
          <w:szCs w:val="20"/>
        </w:rPr>
        <w:t>a</w:t>
      </w:r>
      <w:r w:rsidR="00B258AB">
        <w:rPr>
          <w:bCs/>
          <w:sz w:val="20"/>
          <w:szCs w:val="20"/>
        </w:rPr>
        <w:t> </w:t>
      </w:r>
      <w:r w:rsidRPr="00306216">
        <w:rPr>
          <w:bCs/>
          <w:sz w:val="20"/>
          <w:szCs w:val="20"/>
        </w:rPr>
        <w:t xml:space="preserve"> trestu dle </w:t>
      </w:r>
      <w:r w:rsidR="00BD4087">
        <w:rPr>
          <w:bCs/>
          <w:sz w:val="20"/>
          <w:szCs w:val="20"/>
        </w:rPr>
        <w:t>§ </w:t>
      </w:r>
      <w:r w:rsidRPr="00306216">
        <w:rPr>
          <w:bCs/>
          <w:sz w:val="20"/>
          <w:szCs w:val="20"/>
        </w:rPr>
        <w:t xml:space="preserve">179b </w:t>
      </w:r>
      <w:r w:rsidR="00BD4087">
        <w:rPr>
          <w:bCs/>
          <w:sz w:val="20"/>
          <w:szCs w:val="20"/>
        </w:rPr>
        <w:t>odst. </w:t>
      </w:r>
      <w:r w:rsidR="00B258AB" w:rsidRPr="00306216">
        <w:rPr>
          <w:bCs/>
          <w:sz w:val="20"/>
          <w:szCs w:val="20"/>
        </w:rPr>
        <w:t>5</w:t>
      </w:r>
      <w:r w:rsidR="00B258AB">
        <w:rPr>
          <w:bCs/>
          <w:sz w:val="20"/>
          <w:szCs w:val="20"/>
        </w:rPr>
        <w:t> </w:t>
      </w:r>
      <w:r w:rsidRPr="00306216">
        <w:rPr>
          <w:bCs/>
          <w:sz w:val="20"/>
          <w:szCs w:val="20"/>
        </w:rPr>
        <w:t xml:space="preserve"> tr. řádu</w:t>
      </w:r>
    </w:p>
    <w:p w14:paraId="2BEB3029" w14:textId="77777777" w:rsidR="00C127AA" w:rsidRPr="00306216" w:rsidRDefault="00C127AA" w:rsidP="003F5AC8">
      <w:pPr>
        <w:ind w:left="1208" w:hanging="851"/>
        <w:rPr>
          <w:bCs/>
          <w:sz w:val="20"/>
          <w:szCs w:val="20"/>
        </w:rPr>
      </w:pPr>
      <w:r w:rsidRPr="00306216">
        <w:rPr>
          <w:bCs/>
          <w:sz w:val="20"/>
          <w:szCs w:val="20"/>
        </w:rPr>
        <w:t>znak 50 –</w:t>
      </w:r>
      <w:r w:rsidRPr="00306216">
        <w:rPr>
          <w:bCs/>
          <w:sz w:val="20"/>
          <w:szCs w:val="20"/>
        </w:rPr>
        <w:tab/>
        <w:t xml:space="preserve">státní zástupce podal návrh na schválení dohody </w:t>
      </w:r>
      <w:r w:rsidR="00B258AB" w:rsidRPr="00306216">
        <w:rPr>
          <w:bCs/>
          <w:sz w:val="20"/>
          <w:szCs w:val="20"/>
        </w:rPr>
        <w:t>o</w:t>
      </w:r>
      <w:r w:rsidR="00B258AB">
        <w:rPr>
          <w:bCs/>
          <w:sz w:val="20"/>
          <w:szCs w:val="20"/>
        </w:rPr>
        <w:t> </w:t>
      </w:r>
      <w:r w:rsidRPr="00306216">
        <w:rPr>
          <w:bCs/>
          <w:sz w:val="20"/>
          <w:szCs w:val="20"/>
        </w:rPr>
        <w:t xml:space="preserve"> vině </w:t>
      </w:r>
      <w:r w:rsidR="00B258AB" w:rsidRPr="00306216">
        <w:rPr>
          <w:bCs/>
          <w:sz w:val="20"/>
          <w:szCs w:val="20"/>
        </w:rPr>
        <w:t>a</w:t>
      </w:r>
      <w:r w:rsidR="00B258AB">
        <w:rPr>
          <w:bCs/>
          <w:sz w:val="20"/>
          <w:szCs w:val="20"/>
        </w:rPr>
        <w:t> </w:t>
      </w:r>
      <w:r w:rsidRPr="00306216">
        <w:rPr>
          <w:bCs/>
          <w:sz w:val="20"/>
          <w:szCs w:val="20"/>
        </w:rPr>
        <w:t xml:space="preserve"> trestu dle </w:t>
      </w:r>
      <w:r w:rsidR="00BD4087">
        <w:rPr>
          <w:bCs/>
          <w:sz w:val="20"/>
          <w:szCs w:val="20"/>
        </w:rPr>
        <w:t>§ </w:t>
      </w:r>
      <w:r w:rsidRPr="00306216">
        <w:rPr>
          <w:bCs/>
          <w:sz w:val="20"/>
          <w:szCs w:val="20"/>
        </w:rPr>
        <w:t>175b tr. řádu</w:t>
      </w:r>
    </w:p>
    <w:p w14:paraId="78A35122" w14:textId="77777777" w:rsidR="00C127AA" w:rsidRPr="00600F3B" w:rsidRDefault="00C127AA" w:rsidP="003F5AC8">
      <w:pPr>
        <w:ind w:left="1208" w:hanging="851"/>
        <w:rPr>
          <w:bCs/>
          <w:sz w:val="20"/>
          <w:szCs w:val="20"/>
        </w:rPr>
      </w:pPr>
      <w:r w:rsidRPr="00306216">
        <w:rPr>
          <w:bCs/>
          <w:sz w:val="20"/>
          <w:szCs w:val="20"/>
        </w:rPr>
        <w:t>znak 51 –</w:t>
      </w:r>
      <w:r w:rsidRPr="00306216">
        <w:rPr>
          <w:bCs/>
          <w:sz w:val="20"/>
          <w:szCs w:val="20"/>
        </w:rPr>
        <w:tab/>
      </w:r>
      <w:r w:rsidRPr="00600F3B">
        <w:rPr>
          <w:sz w:val="20"/>
          <w:szCs w:val="20"/>
        </w:rPr>
        <w:t xml:space="preserve">trestní stíhání bylo </w:t>
      </w:r>
      <w:r w:rsidRPr="00600F3B">
        <w:rPr>
          <w:bCs/>
          <w:sz w:val="20"/>
          <w:szCs w:val="20"/>
        </w:rPr>
        <w:t xml:space="preserve">podmíněně zastaveno dle </w:t>
      </w:r>
      <w:r w:rsidR="00BD4087" w:rsidRPr="00600F3B">
        <w:rPr>
          <w:bCs/>
          <w:sz w:val="20"/>
          <w:szCs w:val="20"/>
        </w:rPr>
        <w:t>§ </w:t>
      </w:r>
      <w:r w:rsidRPr="00600F3B">
        <w:rPr>
          <w:bCs/>
          <w:sz w:val="20"/>
          <w:szCs w:val="20"/>
        </w:rPr>
        <w:t>307/</w:t>
      </w:r>
      <w:r w:rsidR="00B258AB" w:rsidRPr="00600F3B">
        <w:rPr>
          <w:bCs/>
          <w:sz w:val="20"/>
          <w:szCs w:val="20"/>
        </w:rPr>
        <w:t>2</w:t>
      </w:r>
      <w:r w:rsidR="00B258AB">
        <w:rPr>
          <w:bCs/>
          <w:sz w:val="20"/>
          <w:szCs w:val="20"/>
        </w:rPr>
        <w:t> </w:t>
      </w:r>
      <w:r w:rsidRPr="00600F3B">
        <w:rPr>
          <w:bCs/>
          <w:sz w:val="20"/>
          <w:szCs w:val="20"/>
        </w:rPr>
        <w:t xml:space="preserve"> tr. řádu</w:t>
      </w:r>
    </w:p>
    <w:p w14:paraId="2C6C870E" w14:textId="77777777" w:rsidR="00C127AA" w:rsidRPr="00600F3B" w:rsidRDefault="00C127AA" w:rsidP="003F5AC8">
      <w:pPr>
        <w:ind w:left="1208" w:hanging="851"/>
        <w:rPr>
          <w:bCs/>
          <w:sz w:val="20"/>
          <w:szCs w:val="20"/>
        </w:rPr>
      </w:pPr>
      <w:r w:rsidRPr="00600F3B">
        <w:rPr>
          <w:bCs/>
          <w:sz w:val="20"/>
          <w:szCs w:val="20"/>
        </w:rPr>
        <w:t>znak 52 –</w:t>
      </w:r>
      <w:r w:rsidRPr="00600F3B">
        <w:rPr>
          <w:bCs/>
          <w:sz w:val="20"/>
          <w:szCs w:val="20"/>
        </w:rPr>
        <w:tab/>
        <w:t>státní zástupce podmíněn</w:t>
      </w:r>
      <w:r w:rsidRPr="00600F3B">
        <w:rPr>
          <w:sz w:val="20"/>
          <w:szCs w:val="20"/>
        </w:rPr>
        <w:t>ě</w:t>
      </w:r>
      <w:r w:rsidRPr="00600F3B">
        <w:rPr>
          <w:bCs/>
          <w:sz w:val="20"/>
          <w:szCs w:val="20"/>
        </w:rPr>
        <w:t xml:space="preserve"> odložil</w:t>
      </w:r>
      <w:r w:rsidR="006F3893" w:rsidRPr="00600F3B">
        <w:rPr>
          <w:bCs/>
          <w:sz w:val="20"/>
          <w:szCs w:val="20"/>
        </w:rPr>
        <w:t xml:space="preserve"> </w:t>
      </w:r>
      <w:r w:rsidRPr="00600F3B">
        <w:rPr>
          <w:bCs/>
          <w:sz w:val="20"/>
          <w:szCs w:val="20"/>
        </w:rPr>
        <w:t>podání návrhu na potrestání (</w:t>
      </w:r>
      <w:r w:rsidR="00BD4087" w:rsidRPr="00600F3B">
        <w:rPr>
          <w:bCs/>
          <w:sz w:val="20"/>
          <w:szCs w:val="20"/>
        </w:rPr>
        <w:t>§ </w:t>
      </w:r>
      <w:r w:rsidRPr="00600F3B">
        <w:rPr>
          <w:bCs/>
          <w:sz w:val="20"/>
          <w:szCs w:val="20"/>
        </w:rPr>
        <w:t xml:space="preserve">179g </w:t>
      </w:r>
      <w:r w:rsidR="00BD4087" w:rsidRPr="00600F3B">
        <w:rPr>
          <w:bCs/>
          <w:sz w:val="20"/>
          <w:szCs w:val="20"/>
        </w:rPr>
        <w:t>odst. </w:t>
      </w:r>
      <w:r w:rsidR="00B258AB" w:rsidRPr="00600F3B">
        <w:rPr>
          <w:bCs/>
          <w:sz w:val="20"/>
          <w:szCs w:val="20"/>
        </w:rPr>
        <w:t>1</w:t>
      </w:r>
      <w:r w:rsidR="00B258AB">
        <w:rPr>
          <w:bCs/>
          <w:sz w:val="20"/>
          <w:szCs w:val="20"/>
        </w:rPr>
        <w:t> </w:t>
      </w:r>
      <w:r w:rsidRPr="00600F3B">
        <w:rPr>
          <w:bCs/>
          <w:sz w:val="20"/>
          <w:szCs w:val="20"/>
        </w:rPr>
        <w:t xml:space="preserve"> tr. řádu)</w:t>
      </w:r>
    </w:p>
    <w:p w14:paraId="5A85E7BF" w14:textId="77777777" w:rsidR="00C127AA" w:rsidRPr="00306216" w:rsidRDefault="00C127AA" w:rsidP="003F5AC8">
      <w:pPr>
        <w:ind w:left="1208" w:hanging="851"/>
        <w:rPr>
          <w:bCs/>
          <w:sz w:val="20"/>
          <w:szCs w:val="20"/>
        </w:rPr>
      </w:pPr>
      <w:r w:rsidRPr="00600F3B">
        <w:rPr>
          <w:bCs/>
          <w:sz w:val="20"/>
          <w:szCs w:val="20"/>
        </w:rPr>
        <w:t>znak 53 –</w:t>
      </w:r>
      <w:r w:rsidRPr="00600F3B">
        <w:rPr>
          <w:bCs/>
          <w:sz w:val="20"/>
          <w:szCs w:val="20"/>
        </w:rPr>
        <w:tab/>
      </w:r>
      <w:r w:rsidR="0075302C" w:rsidRPr="00600F3B">
        <w:rPr>
          <w:bCs/>
          <w:sz w:val="20"/>
          <w:szCs w:val="20"/>
        </w:rPr>
        <w:t>státní zástupce podmíněn</w:t>
      </w:r>
      <w:r w:rsidR="0075302C" w:rsidRPr="00600F3B">
        <w:rPr>
          <w:sz w:val="20"/>
          <w:szCs w:val="20"/>
        </w:rPr>
        <w:t>ě</w:t>
      </w:r>
      <w:r w:rsidR="0075302C" w:rsidRPr="00600F3B">
        <w:rPr>
          <w:bCs/>
          <w:sz w:val="20"/>
          <w:szCs w:val="20"/>
        </w:rPr>
        <w:t xml:space="preserve"> </w:t>
      </w:r>
      <w:r w:rsidR="0075302C" w:rsidRPr="00306216">
        <w:rPr>
          <w:bCs/>
          <w:sz w:val="20"/>
          <w:szCs w:val="20"/>
        </w:rPr>
        <w:t xml:space="preserve">odložil </w:t>
      </w:r>
      <w:r w:rsidRPr="00306216">
        <w:rPr>
          <w:bCs/>
          <w:sz w:val="20"/>
          <w:szCs w:val="20"/>
        </w:rPr>
        <w:t>podání návrhu na potrestání (</w:t>
      </w:r>
      <w:r w:rsidR="00BD4087">
        <w:rPr>
          <w:bCs/>
          <w:sz w:val="20"/>
          <w:szCs w:val="20"/>
        </w:rPr>
        <w:t>§ </w:t>
      </w:r>
      <w:r w:rsidRPr="00306216">
        <w:rPr>
          <w:bCs/>
          <w:sz w:val="20"/>
          <w:szCs w:val="20"/>
        </w:rPr>
        <w:t xml:space="preserve">179g </w:t>
      </w:r>
      <w:r w:rsidR="00BD4087">
        <w:rPr>
          <w:bCs/>
          <w:sz w:val="20"/>
          <w:szCs w:val="20"/>
        </w:rPr>
        <w:t>odst. </w:t>
      </w:r>
      <w:r w:rsidR="00B258AB" w:rsidRPr="00306216">
        <w:rPr>
          <w:bCs/>
          <w:sz w:val="20"/>
          <w:szCs w:val="20"/>
        </w:rPr>
        <w:t>2</w:t>
      </w:r>
      <w:r w:rsidR="00B258AB">
        <w:rPr>
          <w:bCs/>
          <w:sz w:val="20"/>
          <w:szCs w:val="20"/>
        </w:rPr>
        <w:t> </w:t>
      </w:r>
      <w:r w:rsidRPr="00306216">
        <w:rPr>
          <w:bCs/>
          <w:sz w:val="20"/>
          <w:szCs w:val="20"/>
        </w:rPr>
        <w:t xml:space="preserve"> tr. řádu)</w:t>
      </w:r>
    </w:p>
    <w:p w14:paraId="5E18650C" w14:textId="77777777" w:rsidR="00C127AA" w:rsidRPr="00600F3B" w:rsidRDefault="00C127AA" w:rsidP="003F5AC8">
      <w:pPr>
        <w:ind w:left="1208" w:hanging="851"/>
        <w:rPr>
          <w:sz w:val="20"/>
          <w:szCs w:val="20"/>
        </w:rPr>
      </w:pPr>
      <w:r w:rsidRPr="00306216">
        <w:rPr>
          <w:bCs/>
          <w:sz w:val="20"/>
          <w:szCs w:val="20"/>
        </w:rPr>
        <w:t>znak 54 –</w:t>
      </w:r>
      <w:r w:rsidRPr="00306216">
        <w:rPr>
          <w:bCs/>
          <w:sz w:val="20"/>
          <w:szCs w:val="20"/>
        </w:rPr>
        <w:tab/>
        <w:t xml:space="preserve">trestní stíhání bylo </w:t>
      </w:r>
      <w:r w:rsidRPr="00306216">
        <w:rPr>
          <w:sz w:val="20"/>
          <w:szCs w:val="20"/>
        </w:rPr>
        <w:t xml:space="preserve">zastaveno dle </w:t>
      </w:r>
      <w:r w:rsidR="00BD4087">
        <w:rPr>
          <w:sz w:val="20"/>
          <w:szCs w:val="20"/>
        </w:rPr>
        <w:t>§ </w:t>
      </w:r>
      <w:r w:rsidRPr="00306216">
        <w:rPr>
          <w:sz w:val="20"/>
          <w:szCs w:val="20"/>
        </w:rPr>
        <w:t>172/</w:t>
      </w:r>
      <w:r w:rsidR="00B258AB" w:rsidRPr="00306216">
        <w:rPr>
          <w:sz w:val="20"/>
          <w:szCs w:val="20"/>
        </w:rPr>
        <w:t>1</w:t>
      </w:r>
      <w:r w:rsidR="00B258AB">
        <w:rPr>
          <w:sz w:val="20"/>
          <w:szCs w:val="20"/>
        </w:rPr>
        <w:t> </w:t>
      </w:r>
      <w:r w:rsidR="003738E3">
        <w:rPr>
          <w:sz w:val="20"/>
          <w:szCs w:val="20"/>
        </w:rPr>
        <w:t xml:space="preserve"> </w:t>
      </w:r>
      <w:r w:rsidR="00B258AB" w:rsidRPr="00306216">
        <w:rPr>
          <w:sz w:val="20"/>
          <w:szCs w:val="20"/>
        </w:rPr>
        <w:t>d</w:t>
      </w:r>
      <w:r w:rsidR="00B258AB">
        <w:rPr>
          <w:sz w:val="20"/>
          <w:szCs w:val="20"/>
        </w:rPr>
        <w:t> </w:t>
      </w:r>
      <w:r w:rsidRPr="00306216">
        <w:rPr>
          <w:sz w:val="20"/>
          <w:szCs w:val="20"/>
        </w:rPr>
        <w:t xml:space="preserve">) – </w:t>
      </w:r>
      <w:r w:rsidR="00BD4087">
        <w:rPr>
          <w:sz w:val="20"/>
          <w:szCs w:val="20"/>
        </w:rPr>
        <w:t>§</w:t>
      </w:r>
      <w:r w:rsidR="00BD4087" w:rsidRPr="00600F3B">
        <w:rPr>
          <w:sz w:val="20"/>
          <w:szCs w:val="20"/>
        </w:rPr>
        <w:t> </w:t>
      </w:r>
      <w:r w:rsidRPr="00600F3B">
        <w:rPr>
          <w:sz w:val="20"/>
          <w:szCs w:val="20"/>
        </w:rPr>
        <w:t>11/</w:t>
      </w:r>
      <w:r w:rsidR="00B258AB" w:rsidRPr="00600F3B">
        <w:rPr>
          <w:sz w:val="20"/>
          <w:szCs w:val="20"/>
        </w:rPr>
        <w:t>1</w:t>
      </w:r>
      <w:r w:rsidR="00B258AB">
        <w:rPr>
          <w:sz w:val="20"/>
          <w:szCs w:val="20"/>
        </w:rPr>
        <w:t> </w:t>
      </w:r>
      <w:r w:rsidR="003738E3">
        <w:rPr>
          <w:sz w:val="20"/>
          <w:szCs w:val="20"/>
        </w:rPr>
        <w:t xml:space="preserve"> </w:t>
      </w:r>
      <w:r w:rsidR="00B258AB" w:rsidRPr="00600F3B">
        <w:rPr>
          <w:sz w:val="20"/>
          <w:szCs w:val="20"/>
        </w:rPr>
        <w:t>n</w:t>
      </w:r>
      <w:r w:rsidR="00B258AB">
        <w:rPr>
          <w:sz w:val="20"/>
          <w:szCs w:val="20"/>
        </w:rPr>
        <w:t> </w:t>
      </w:r>
      <w:r w:rsidRPr="00600F3B">
        <w:rPr>
          <w:sz w:val="20"/>
          <w:szCs w:val="20"/>
        </w:rPr>
        <w:t>) tr. ř</w:t>
      </w:r>
      <w:r w:rsidRPr="00600F3B">
        <w:rPr>
          <w:bCs/>
          <w:sz w:val="20"/>
          <w:szCs w:val="20"/>
        </w:rPr>
        <w:t>ádu</w:t>
      </w:r>
    </w:p>
    <w:p w14:paraId="68E97551" w14:textId="77777777" w:rsidR="00C127AA" w:rsidRPr="00600F3B" w:rsidRDefault="00C127AA" w:rsidP="003F5AC8">
      <w:pPr>
        <w:ind w:left="1208" w:hanging="851"/>
        <w:rPr>
          <w:sz w:val="20"/>
          <w:szCs w:val="20"/>
        </w:rPr>
      </w:pPr>
      <w:r w:rsidRPr="00600F3B">
        <w:rPr>
          <w:bCs/>
          <w:sz w:val="20"/>
          <w:szCs w:val="20"/>
        </w:rPr>
        <w:t>znak 55 –</w:t>
      </w:r>
      <w:r w:rsidRPr="00600F3B">
        <w:rPr>
          <w:bCs/>
          <w:sz w:val="20"/>
          <w:szCs w:val="20"/>
        </w:rPr>
        <w:tab/>
        <w:t xml:space="preserve">trestní stíhání bylo </w:t>
      </w:r>
      <w:r w:rsidRPr="00600F3B">
        <w:rPr>
          <w:sz w:val="20"/>
          <w:szCs w:val="20"/>
        </w:rPr>
        <w:t xml:space="preserve">zastaveno dle </w:t>
      </w:r>
      <w:r w:rsidR="00BD4087" w:rsidRPr="00600F3B">
        <w:rPr>
          <w:sz w:val="20"/>
          <w:szCs w:val="20"/>
        </w:rPr>
        <w:t>§ </w:t>
      </w:r>
      <w:r w:rsidRPr="00600F3B">
        <w:rPr>
          <w:sz w:val="20"/>
          <w:szCs w:val="20"/>
        </w:rPr>
        <w:t>172/</w:t>
      </w:r>
      <w:r w:rsidR="00B258AB" w:rsidRPr="00600F3B">
        <w:rPr>
          <w:sz w:val="20"/>
          <w:szCs w:val="20"/>
        </w:rPr>
        <w:t>1</w:t>
      </w:r>
      <w:r w:rsidR="00B258AB">
        <w:rPr>
          <w:sz w:val="20"/>
          <w:szCs w:val="20"/>
        </w:rPr>
        <w:t> </w:t>
      </w:r>
      <w:r w:rsidR="003738E3">
        <w:rPr>
          <w:sz w:val="20"/>
          <w:szCs w:val="20"/>
        </w:rPr>
        <w:t xml:space="preserve"> </w:t>
      </w:r>
      <w:r w:rsidR="00B258AB" w:rsidRPr="00600F3B">
        <w:rPr>
          <w:sz w:val="20"/>
          <w:szCs w:val="20"/>
        </w:rPr>
        <w:t>d</w:t>
      </w:r>
      <w:r w:rsidR="00B258AB">
        <w:rPr>
          <w:sz w:val="20"/>
          <w:szCs w:val="20"/>
        </w:rPr>
        <w:t> </w:t>
      </w:r>
      <w:r w:rsidRPr="00600F3B">
        <w:rPr>
          <w:sz w:val="20"/>
          <w:szCs w:val="20"/>
        </w:rPr>
        <w:t xml:space="preserve">) – </w:t>
      </w:r>
      <w:r w:rsidR="00BD4087" w:rsidRPr="00600F3B">
        <w:rPr>
          <w:sz w:val="20"/>
          <w:szCs w:val="20"/>
        </w:rPr>
        <w:t>§ </w:t>
      </w:r>
      <w:r w:rsidRPr="00600F3B">
        <w:rPr>
          <w:sz w:val="20"/>
          <w:szCs w:val="20"/>
        </w:rPr>
        <w:t>11/</w:t>
      </w:r>
      <w:r w:rsidR="00B258AB" w:rsidRPr="00600F3B">
        <w:rPr>
          <w:sz w:val="20"/>
          <w:szCs w:val="20"/>
        </w:rPr>
        <w:t>2</w:t>
      </w:r>
      <w:r w:rsidR="00B258AB">
        <w:rPr>
          <w:sz w:val="20"/>
          <w:szCs w:val="20"/>
        </w:rPr>
        <w:t> </w:t>
      </w:r>
      <w:r w:rsidR="003738E3">
        <w:rPr>
          <w:sz w:val="20"/>
          <w:szCs w:val="20"/>
        </w:rPr>
        <w:t xml:space="preserve"> </w:t>
      </w:r>
      <w:r w:rsidR="00B258AB" w:rsidRPr="00600F3B">
        <w:rPr>
          <w:sz w:val="20"/>
          <w:szCs w:val="20"/>
        </w:rPr>
        <w:t>a</w:t>
      </w:r>
      <w:r w:rsidR="00B258AB">
        <w:rPr>
          <w:sz w:val="20"/>
          <w:szCs w:val="20"/>
        </w:rPr>
        <w:t> </w:t>
      </w:r>
      <w:r w:rsidRPr="00600F3B">
        <w:rPr>
          <w:sz w:val="20"/>
          <w:szCs w:val="20"/>
        </w:rPr>
        <w:t xml:space="preserve">) </w:t>
      </w:r>
      <w:r w:rsidR="00897B63" w:rsidRPr="00600F3B">
        <w:rPr>
          <w:sz w:val="20"/>
          <w:szCs w:val="20"/>
        </w:rPr>
        <w:t xml:space="preserve">tr. </w:t>
      </w:r>
      <w:r w:rsidRPr="00600F3B">
        <w:rPr>
          <w:sz w:val="20"/>
          <w:szCs w:val="20"/>
        </w:rPr>
        <w:t>ř</w:t>
      </w:r>
      <w:r w:rsidRPr="00600F3B">
        <w:rPr>
          <w:bCs/>
          <w:sz w:val="20"/>
          <w:szCs w:val="20"/>
        </w:rPr>
        <w:t>ádu</w:t>
      </w:r>
    </w:p>
    <w:p w14:paraId="5F469D35" w14:textId="77777777" w:rsidR="00C127AA" w:rsidRPr="00600F3B" w:rsidRDefault="00C127AA" w:rsidP="003F5AC8">
      <w:pPr>
        <w:ind w:left="1208" w:hanging="851"/>
        <w:rPr>
          <w:sz w:val="20"/>
          <w:szCs w:val="20"/>
        </w:rPr>
      </w:pPr>
      <w:r w:rsidRPr="00600F3B">
        <w:rPr>
          <w:bCs/>
          <w:sz w:val="20"/>
          <w:szCs w:val="20"/>
        </w:rPr>
        <w:t>znak 56 –</w:t>
      </w:r>
      <w:r w:rsidRPr="00600F3B">
        <w:rPr>
          <w:bCs/>
          <w:sz w:val="20"/>
          <w:szCs w:val="20"/>
        </w:rPr>
        <w:tab/>
        <w:t xml:space="preserve">trestní stíhání bylo </w:t>
      </w:r>
      <w:r w:rsidRPr="00600F3B">
        <w:rPr>
          <w:sz w:val="20"/>
          <w:szCs w:val="20"/>
        </w:rPr>
        <w:t xml:space="preserve">zastaveno dle </w:t>
      </w:r>
      <w:r w:rsidR="00BD4087" w:rsidRPr="00600F3B">
        <w:rPr>
          <w:sz w:val="20"/>
          <w:szCs w:val="20"/>
        </w:rPr>
        <w:t>§ </w:t>
      </w:r>
      <w:r w:rsidRPr="00600F3B">
        <w:rPr>
          <w:sz w:val="20"/>
          <w:szCs w:val="20"/>
        </w:rPr>
        <w:t>172/</w:t>
      </w:r>
      <w:r w:rsidR="00B258AB" w:rsidRPr="00600F3B">
        <w:rPr>
          <w:sz w:val="20"/>
          <w:szCs w:val="20"/>
        </w:rPr>
        <w:t>1</w:t>
      </w:r>
      <w:r w:rsidR="00B258AB">
        <w:rPr>
          <w:sz w:val="20"/>
          <w:szCs w:val="20"/>
        </w:rPr>
        <w:t> </w:t>
      </w:r>
      <w:r w:rsidR="003738E3">
        <w:rPr>
          <w:sz w:val="20"/>
          <w:szCs w:val="20"/>
        </w:rPr>
        <w:t xml:space="preserve"> </w:t>
      </w:r>
      <w:r w:rsidR="00B258AB" w:rsidRPr="00600F3B">
        <w:rPr>
          <w:sz w:val="20"/>
          <w:szCs w:val="20"/>
        </w:rPr>
        <w:t>d</w:t>
      </w:r>
      <w:r w:rsidR="00B258AB">
        <w:rPr>
          <w:sz w:val="20"/>
          <w:szCs w:val="20"/>
        </w:rPr>
        <w:t> </w:t>
      </w:r>
      <w:r w:rsidRPr="00600F3B">
        <w:rPr>
          <w:sz w:val="20"/>
          <w:szCs w:val="20"/>
        </w:rPr>
        <w:t xml:space="preserve">) – </w:t>
      </w:r>
      <w:r w:rsidR="00BD4087" w:rsidRPr="00600F3B">
        <w:rPr>
          <w:sz w:val="20"/>
          <w:szCs w:val="20"/>
        </w:rPr>
        <w:t>§ </w:t>
      </w:r>
      <w:r w:rsidRPr="00600F3B">
        <w:rPr>
          <w:sz w:val="20"/>
          <w:szCs w:val="20"/>
        </w:rPr>
        <w:t>11/</w:t>
      </w:r>
      <w:r w:rsidR="00B258AB" w:rsidRPr="00600F3B">
        <w:rPr>
          <w:sz w:val="20"/>
          <w:szCs w:val="20"/>
        </w:rPr>
        <w:t>2</w:t>
      </w:r>
      <w:r w:rsidR="00B258AB">
        <w:rPr>
          <w:sz w:val="20"/>
          <w:szCs w:val="20"/>
        </w:rPr>
        <w:t> </w:t>
      </w:r>
      <w:r w:rsidR="003738E3">
        <w:rPr>
          <w:sz w:val="20"/>
          <w:szCs w:val="20"/>
        </w:rPr>
        <w:t xml:space="preserve"> </w:t>
      </w:r>
      <w:r w:rsidR="00B258AB" w:rsidRPr="00600F3B">
        <w:rPr>
          <w:sz w:val="20"/>
          <w:szCs w:val="20"/>
        </w:rPr>
        <w:t>b</w:t>
      </w:r>
      <w:r w:rsidR="00B258AB">
        <w:rPr>
          <w:sz w:val="20"/>
          <w:szCs w:val="20"/>
        </w:rPr>
        <w:t> </w:t>
      </w:r>
      <w:r w:rsidRPr="00600F3B">
        <w:rPr>
          <w:sz w:val="20"/>
          <w:szCs w:val="20"/>
        </w:rPr>
        <w:t>) tr. ř</w:t>
      </w:r>
      <w:r w:rsidRPr="00600F3B">
        <w:rPr>
          <w:bCs/>
          <w:sz w:val="20"/>
          <w:szCs w:val="20"/>
        </w:rPr>
        <w:t>ádu</w:t>
      </w:r>
    </w:p>
    <w:p w14:paraId="3309F2F7" w14:textId="77777777" w:rsidR="00F07909" w:rsidRPr="00897B63" w:rsidRDefault="00F07909" w:rsidP="003F5AC8">
      <w:pPr>
        <w:ind w:left="1208" w:hanging="851"/>
        <w:rPr>
          <w:sz w:val="20"/>
          <w:szCs w:val="20"/>
        </w:rPr>
      </w:pPr>
      <w:r w:rsidRPr="00600F3B">
        <w:rPr>
          <w:sz w:val="20"/>
          <w:szCs w:val="20"/>
        </w:rPr>
        <w:t>znak 57 –</w:t>
      </w:r>
      <w:r w:rsidRPr="00600F3B">
        <w:rPr>
          <w:sz w:val="20"/>
          <w:szCs w:val="20"/>
        </w:rPr>
        <w:tab/>
      </w:r>
      <w:r w:rsidRPr="00600F3B">
        <w:rPr>
          <w:bCs/>
          <w:sz w:val="20"/>
          <w:szCs w:val="20"/>
        </w:rPr>
        <w:t>věc byla</w:t>
      </w:r>
      <w:r w:rsidR="003A45FD" w:rsidRPr="00600F3B">
        <w:rPr>
          <w:sz w:val="20"/>
          <w:szCs w:val="20"/>
        </w:rPr>
        <w:t xml:space="preserve"> odložena dle </w:t>
      </w:r>
      <w:r w:rsidR="00BD4087" w:rsidRPr="00600F3B">
        <w:rPr>
          <w:sz w:val="20"/>
          <w:szCs w:val="20"/>
        </w:rPr>
        <w:t>§ </w:t>
      </w:r>
      <w:r w:rsidR="003A45FD" w:rsidRPr="00600F3B">
        <w:rPr>
          <w:sz w:val="20"/>
          <w:szCs w:val="20"/>
        </w:rPr>
        <w:t>159a/</w:t>
      </w:r>
      <w:r w:rsidR="00B258AB" w:rsidRPr="00600F3B">
        <w:rPr>
          <w:sz w:val="20"/>
          <w:szCs w:val="20"/>
        </w:rPr>
        <w:t>2</w:t>
      </w:r>
      <w:r w:rsidR="00B258AB">
        <w:rPr>
          <w:sz w:val="20"/>
          <w:szCs w:val="20"/>
        </w:rPr>
        <w:t> </w:t>
      </w:r>
      <w:r w:rsidR="003A45FD" w:rsidRPr="00600F3B">
        <w:rPr>
          <w:sz w:val="20"/>
          <w:szCs w:val="20"/>
        </w:rPr>
        <w:t xml:space="preserve"> – </w:t>
      </w:r>
      <w:r w:rsidR="00BD4087" w:rsidRPr="00600F3B">
        <w:rPr>
          <w:sz w:val="20"/>
          <w:szCs w:val="20"/>
        </w:rPr>
        <w:t>§ </w:t>
      </w:r>
      <w:r w:rsidR="003A45FD" w:rsidRPr="00600F3B">
        <w:rPr>
          <w:sz w:val="20"/>
          <w:szCs w:val="20"/>
        </w:rPr>
        <w:t>11/</w:t>
      </w:r>
      <w:r w:rsidR="00B258AB" w:rsidRPr="00600F3B">
        <w:rPr>
          <w:sz w:val="20"/>
          <w:szCs w:val="20"/>
        </w:rPr>
        <w:t>1</w:t>
      </w:r>
      <w:r w:rsidR="00B258AB">
        <w:rPr>
          <w:sz w:val="20"/>
          <w:szCs w:val="20"/>
        </w:rPr>
        <w:t> </w:t>
      </w:r>
      <w:r w:rsidR="003A45FD" w:rsidRPr="00600F3B">
        <w:rPr>
          <w:sz w:val="20"/>
          <w:szCs w:val="20"/>
        </w:rPr>
        <w:t xml:space="preserve"> </w:t>
      </w:r>
      <w:r w:rsidR="00B258AB" w:rsidRPr="00600F3B">
        <w:rPr>
          <w:sz w:val="20"/>
          <w:szCs w:val="20"/>
        </w:rPr>
        <w:t>n</w:t>
      </w:r>
      <w:r w:rsidR="00B258AB">
        <w:rPr>
          <w:sz w:val="20"/>
          <w:szCs w:val="20"/>
        </w:rPr>
        <w:t> </w:t>
      </w:r>
      <w:r w:rsidRPr="00600F3B">
        <w:rPr>
          <w:sz w:val="20"/>
          <w:szCs w:val="20"/>
        </w:rPr>
        <w:t xml:space="preserve">) </w:t>
      </w:r>
      <w:r w:rsidRPr="002D7F74">
        <w:rPr>
          <w:sz w:val="20"/>
          <w:szCs w:val="20"/>
        </w:rPr>
        <w:t>tr. ř</w:t>
      </w:r>
      <w:r w:rsidRPr="002D7F74">
        <w:rPr>
          <w:bCs/>
          <w:sz w:val="20"/>
          <w:szCs w:val="20"/>
        </w:rPr>
        <w:t>ádu</w:t>
      </w:r>
    </w:p>
    <w:p w14:paraId="1FBAB91C" w14:textId="77777777" w:rsidR="00F07909" w:rsidRPr="00897B63" w:rsidRDefault="00F07909" w:rsidP="003F5AC8">
      <w:pPr>
        <w:ind w:left="1208" w:hanging="851"/>
        <w:rPr>
          <w:sz w:val="20"/>
          <w:szCs w:val="20"/>
        </w:rPr>
      </w:pPr>
      <w:r w:rsidRPr="00897B63">
        <w:rPr>
          <w:sz w:val="20"/>
          <w:szCs w:val="20"/>
        </w:rPr>
        <w:t>znak 58 –</w:t>
      </w:r>
      <w:r w:rsidRPr="00897B63">
        <w:rPr>
          <w:sz w:val="20"/>
          <w:szCs w:val="20"/>
        </w:rPr>
        <w:tab/>
      </w:r>
      <w:r w:rsidRPr="00897B63">
        <w:rPr>
          <w:bCs/>
          <w:sz w:val="20"/>
          <w:szCs w:val="20"/>
        </w:rPr>
        <w:t>věc byla</w:t>
      </w:r>
      <w:r w:rsidRPr="00897B63">
        <w:rPr>
          <w:sz w:val="20"/>
          <w:szCs w:val="20"/>
        </w:rPr>
        <w:t xml:space="preserve"> odložena dle </w:t>
      </w:r>
      <w:r w:rsidR="00BD4087">
        <w:rPr>
          <w:sz w:val="20"/>
          <w:szCs w:val="20"/>
        </w:rPr>
        <w:t>§ </w:t>
      </w:r>
      <w:r w:rsidRPr="00897B63">
        <w:rPr>
          <w:sz w:val="20"/>
          <w:szCs w:val="20"/>
        </w:rPr>
        <w:t>159a/</w:t>
      </w:r>
      <w:r w:rsidR="00B258AB" w:rsidRPr="00897B63">
        <w:rPr>
          <w:sz w:val="20"/>
          <w:szCs w:val="20"/>
        </w:rPr>
        <w:t>2</w:t>
      </w:r>
      <w:r w:rsidR="00B258AB">
        <w:rPr>
          <w:sz w:val="20"/>
          <w:szCs w:val="20"/>
        </w:rPr>
        <w:t> </w:t>
      </w:r>
      <w:r w:rsidRPr="00897B63">
        <w:rPr>
          <w:sz w:val="20"/>
          <w:szCs w:val="20"/>
        </w:rPr>
        <w:t xml:space="preserve"> – </w:t>
      </w:r>
      <w:r w:rsidR="00BD4087">
        <w:rPr>
          <w:sz w:val="20"/>
          <w:szCs w:val="20"/>
        </w:rPr>
        <w:t>§ </w:t>
      </w:r>
      <w:r w:rsidRPr="00897B63">
        <w:rPr>
          <w:sz w:val="20"/>
          <w:szCs w:val="20"/>
        </w:rPr>
        <w:t>11/</w:t>
      </w:r>
      <w:r w:rsidR="00B258AB" w:rsidRPr="00897B63">
        <w:rPr>
          <w:sz w:val="20"/>
          <w:szCs w:val="20"/>
        </w:rPr>
        <w:t>2</w:t>
      </w:r>
      <w:r w:rsidR="00B258AB">
        <w:rPr>
          <w:sz w:val="20"/>
          <w:szCs w:val="20"/>
        </w:rPr>
        <w:t> </w:t>
      </w:r>
      <w:r w:rsidR="003738E3">
        <w:rPr>
          <w:sz w:val="20"/>
          <w:szCs w:val="20"/>
        </w:rPr>
        <w:t xml:space="preserve"> </w:t>
      </w:r>
      <w:r w:rsidR="00B258AB" w:rsidRPr="00897B63">
        <w:rPr>
          <w:sz w:val="20"/>
          <w:szCs w:val="20"/>
        </w:rPr>
        <w:t>a</w:t>
      </w:r>
      <w:r w:rsidR="00B258AB">
        <w:rPr>
          <w:sz w:val="20"/>
          <w:szCs w:val="20"/>
        </w:rPr>
        <w:t> </w:t>
      </w:r>
      <w:r w:rsidRPr="00897B63">
        <w:rPr>
          <w:sz w:val="20"/>
          <w:szCs w:val="20"/>
        </w:rPr>
        <w:t>) tr. ř</w:t>
      </w:r>
      <w:r w:rsidRPr="00897B63">
        <w:rPr>
          <w:bCs/>
          <w:sz w:val="20"/>
          <w:szCs w:val="20"/>
        </w:rPr>
        <w:t>ádu</w:t>
      </w:r>
    </w:p>
    <w:p w14:paraId="595C36AB" w14:textId="77777777" w:rsidR="00F07909" w:rsidRPr="00897B63" w:rsidRDefault="00F07909" w:rsidP="003F5AC8">
      <w:pPr>
        <w:ind w:left="1208" w:hanging="851"/>
        <w:rPr>
          <w:sz w:val="20"/>
          <w:szCs w:val="20"/>
        </w:rPr>
      </w:pPr>
      <w:r w:rsidRPr="00897B63">
        <w:rPr>
          <w:sz w:val="20"/>
          <w:szCs w:val="20"/>
        </w:rPr>
        <w:lastRenderedPageBreak/>
        <w:t>znak 59 –</w:t>
      </w:r>
      <w:r w:rsidRPr="00897B63">
        <w:rPr>
          <w:sz w:val="20"/>
          <w:szCs w:val="20"/>
        </w:rPr>
        <w:tab/>
      </w:r>
      <w:r w:rsidRPr="00897B63">
        <w:rPr>
          <w:bCs/>
          <w:sz w:val="20"/>
          <w:szCs w:val="20"/>
        </w:rPr>
        <w:t>věc byla</w:t>
      </w:r>
      <w:r w:rsidRPr="00897B63">
        <w:rPr>
          <w:sz w:val="20"/>
          <w:szCs w:val="20"/>
        </w:rPr>
        <w:t xml:space="preserve"> odložena dle </w:t>
      </w:r>
      <w:r w:rsidR="00BD4087">
        <w:rPr>
          <w:sz w:val="20"/>
          <w:szCs w:val="20"/>
        </w:rPr>
        <w:t>§ </w:t>
      </w:r>
      <w:r w:rsidRPr="00897B63">
        <w:rPr>
          <w:sz w:val="20"/>
          <w:szCs w:val="20"/>
        </w:rPr>
        <w:t>159a/</w:t>
      </w:r>
      <w:r w:rsidR="00B258AB" w:rsidRPr="00897B63">
        <w:rPr>
          <w:sz w:val="20"/>
          <w:szCs w:val="20"/>
        </w:rPr>
        <w:t>2</w:t>
      </w:r>
      <w:r w:rsidR="00B258AB">
        <w:rPr>
          <w:sz w:val="20"/>
          <w:szCs w:val="20"/>
        </w:rPr>
        <w:t> </w:t>
      </w:r>
      <w:r w:rsidRPr="00897B63">
        <w:rPr>
          <w:sz w:val="20"/>
          <w:szCs w:val="20"/>
        </w:rPr>
        <w:t xml:space="preserve"> – </w:t>
      </w:r>
      <w:r w:rsidR="00BD4087">
        <w:rPr>
          <w:sz w:val="20"/>
          <w:szCs w:val="20"/>
        </w:rPr>
        <w:t>§ </w:t>
      </w:r>
      <w:r w:rsidRPr="00897B63">
        <w:rPr>
          <w:sz w:val="20"/>
          <w:szCs w:val="20"/>
        </w:rPr>
        <w:t>11/</w:t>
      </w:r>
      <w:r w:rsidR="00B258AB" w:rsidRPr="00897B63">
        <w:rPr>
          <w:sz w:val="20"/>
          <w:szCs w:val="20"/>
        </w:rPr>
        <w:t>2</w:t>
      </w:r>
      <w:r w:rsidR="00B258AB">
        <w:rPr>
          <w:sz w:val="20"/>
          <w:szCs w:val="20"/>
        </w:rPr>
        <w:t> </w:t>
      </w:r>
      <w:r w:rsidR="003738E3">
        <w:rPr>
          <w:sz w:val="20"/>
          <w:szCs w:val="20"/>
        </w:rPr>
        <w:t xml:space="preserve"> </w:t>
      </w:r>
      <w:r w:rsidR="00B258AB" w:rsidRPr="00897B63">
        <w:rPr>
          <w:sz w:val="20"/>
          <w:szCs w:val="20"/>
        </w:rPr>
        <w:t>b</w:t>
      </w:r>
      <w:r w:rsidR="00B258AB">
        <w:rPr>
          <w:sz w:val="20"/>
          <w:szCs w:val="20"/>
        </w:rPr>
        <w:t> </w:t>
      </w:r>
      <w:r w:rsidRPr="00897B63">
        <w:rPr>
          <w:sz w:val="20"/>
          <w:szCs w:val="20"/>
        </w:rPr>
        <w:t>) tr. ř</w:t>
      </w:r>
      <w:r w:rsidRPr="00897B63">
        <w:rPr>
          <w:bCs/>
          <w:sz w:val="20"/>
          <w:szCs w:val="20"/>
        </w:rPr>
        <w:t>ádu</w:t>
      </w:r>
    </w:p>
    <w:p w14:paraId="41AA339C" w14:textId="77777777" w:rsidR="00F07909" w:rsidRPr="00600F3B" w:rsidRDefault="00F07909" w:rsidP="003F5AC8">
      <w:pPr>
        <w:ind w:left="1208" w:hanging="851"/>
        <w:rPr>
          <w:sz w:val="20"/>
          <w:szCs w:val="20"/>
        </w:rPr>
      </w:pPr>
      <w:r w:rsidRPr="00600F3B">
        <w:rPr>
          <w:sz w:val="20"/>
          <w:szCs w:val="20"/>
        </w:rPr>
        <w:t>znak 60 –</w:t>
      </w:r>
      <w:r w:rsidRPr="00600F3B">
        <w:rPr>
          <w:sz w:val="20"/>
          <w:szCs w:val="20"/>
        </w:rPr>
        <w:tab/>
      </w:r>
      <w:r w:rsidR="00F57BAD" w:rsidRPr="00600F3B">
        <w:rPr>
          <w:sz w:val="20"/>
          <w:szCs w:val="20"/>
        </w:rPr>
        <w:t xml:space="preserve">věc byla </w:t>
      </w:r>
      <w:r w:rsidRPr="00600F3B">
        <w:rPr>
          <w:sz w:val="20"/>
          <w:szCs w:val="20"/>
        </w:rPr>
        <w:t xml:space="preserve">přerušena dle </w:t>
      </w:r>
      <w:r w:rsidR="00BD4087" w:rsidRPr="00600F3B">
        <w:rPr>
          <w:sz w:val="20"/>
          <w:szCs w:val="20"/>
        </w:rPr>
        <w:t>§ </w:t>
      </w:r>
      <w:r w:rsidRPr="00600F3B">
        <w:rPr>
          <w:sz w:val="20"/>
          <w:szCs w:val="20"/>
        </w:rPr>
        <w:t>173/</w:t>
      </w:r>
      <w:r w:rsidR="00B258AB" w:rsidRPr="00600F3B">
        <w:rPr>
          <w:sz w:val="20"/>
          <w:szCs w:val="20"/>
        </w:rPr>
        <w:t>1</w:t>
      </w:r>
      <w:r w:rsidR="00B258AB">
        <w:rPr>
          <w:sz w:val="20"/>
          <w:szCs w:val="20"/>
        </w:rPr>
        <w:t> </w:t>
      </w:r>
      <w:r w:rsidR="003738E3">
        <w:rPr>
          <w:sz w:val="20"/>
          <w:szCs w:val="20"/>
        </w:rPr>
        <w:t xml:space="preserve"> </w:t>
      </w:r>
      <w:r w:rsidR="00B258AB" w:rsidRPr="00600F3B">
        <w:rPr>
          <w:sz w:val="20"/>
          <w:szCs w:val="20"/>
        </w:rPr>
        <w:t>d</w:t>
      </w:r>
      <w:r w:rsidR="00B258AB">
        <w:rPr>
          <w:sz w:val="20"/>
          <w:szCs w:val="20"/>
        </w:rPr>
        <w:t> </w:t>
      </w:r>
      <w:r w:rsidRPr="00600F3B">
        <w:rPr>
          <w:sz w:val="20"/>
          <w:szCs w:val="20"/>
        </w:rPr>
        <w:t>) tr. řádu</w:t>
      </w:r>
    </w:p>
    <w:p w14:paraId="398ABA52" w14:textId="77777777" w:rsidR="00F07909" w:rsidRPr="00600F3B" w:rsidRDefault="00F07909" w:rsidP="003F5AC8">
      <w:pPr>
        <w:ind w:left="1208" w:hanging="851"/>
        <w:rPr>
          <w:bCs/>
          <w:sz w:val="20"/>
          <w:szCs w:val="20"/>
        </w:rPr>
      </w:pPr>
      <w:r w:rsidRPr="00600F3B">
        <w:rPr>
          <w:bCs/>
          <w:sz w:val="20"/>
          <w:szCs w:val="20"/>
        </w:rPr>
        <w:t>znak 61 –</w:t>
      </w:r>
      <w:r w:rsidRPr="00600F3B">
        <w:rPr>
          <w:bCs/>
          <w:sz w:val="20"/>
          <w:szCs w:val="20"/>
        </w:rPr>
        <w:tab/>
        <w:t xml:space="preserve">dočasně upuštěno od některých úkonů trestního řízení dle </w:t>
      </w:r>
      <w:r w:rsidR="00BD4087" w:rsidRPr="00600F3B">
        <w:rPr>
          <w:bCs/>
          <w:sz w:val="20"/>
          <w:szCs w:val="20"/>
        </w:rPr>
        <w:t>§ </w:t>
      </w:r>
      <w:r w:rsidRPr="00600F3B">
        <w:rPr>
          <w:bCs/>
          <w:sz w:val="20"/>
          <w:szCs w:val="20"/>
        </w:rPr>
        <w:t>108/</w:t>
      </w:r>
      <w:r w:rsidR="00B258AB" w:rsidRPr="00600F3B">
        <w:rPr>
          <w:bCs/>
          <w:sz w:val="20"/>
          <w:szCs w:val="20"/>
        </w:rPr>
        <w:t>1</w:t>
      </w:r>
      <w:r w:rsidR="00B258AB">
        <w:rPr>
          <w:bCs/>
          <w:sz w:val="20"/>
          <w:szCs w:val="20"/>
        </w:rPr>
        <w:t> </w:t>
      </w:r>
      <w:r w:rsidRPr="00600F3B">
        <w:rPr>
          <w:bCs/>
          <w:sz w:val="20"/>
          <w:szCs w:val="20"/>
        </w:rPr>
        <w:t xml:space="preserve"> zák. </w:t>
      </w:r>
      <w:r w:rsidR="00B258AB" w:rsidRPr="00600F3B">
        <w:rPr>
          <w:bCs/>
          <w:sz w:val="20"/>
          <w:szCs w:val="20"/>
        </w:rPr>
        <w:t>č</w:t>
      </w:r>
      <w:r w:rsidR="00B258AB">
        <w:rPr>
          <w:bCs/>
          <w:sz w:val="20"/>
          <w:szCs w:val="20"/>
        </w:rPr>
        <w:t> </w:t>
      </w:r>
      <w:r w:rsidR="00BD4087" w:rsidRPr="00600F3B">
        <w:rPr>
          <w:bCs/>
          <w:sz w:val="20"/>
          <w:szCs w:val="20"/>
        </w:rPr>
        <w:t>. </w:t>
      </w:r>
      <w:r w:rsidRPr="00600F3B">
        <w:rPr>
          <w:bCs/>
          <w:sz w:val="20"/>
          <w:szCs w:val="20"/>
        </w:rPr>
        <w:t>104/2013</w:t>
      </w:r>
      <w:r w:rsidR="00BD4087" w:rsidRPr="00600F3B">
        <w:rPr>
          <w:bCs/>
          <w:sz w:val="20"/>
          <w:szCs w:val="20"/>
        </w:rPr>
        <w:t> Sb.</w:t>
      </w:r>
    </w:p>
    <w:p w14:paraId="1A1A9CAE" w14:textId="77777777" w:rsidR="00251D99" w:rsidRPr="00600F3B" w:rsidRDefault="00601368" w:rsidP="003F5AC8">
      <w:pPr>
        <w:ind w:left="1208" w:hanging="851"/>
        <w:rPr>
          <w:bCs/>
          <w:sz w:val="20"/>
          <w:szCs w:val="20"/>
          <w:highlight w:val="yellow"/>
        </w:rPr>
      </w:pPr>
      <w:r w:rsidRPr="00600F3B">
        <w:rPr>
          <w:bCs/>
          <w:sz w:val="20"/>
          <w:szCs w:val="20"/>
        </w:rPr>
        <w:t>znak 62 –</w:t>
      </w:r>
      <w:r w:rsidRPr="00600F3B">
        <w:rPr>
          <w:bCs/>
          <w:sz w:val="20"/>
          <w:szCs w:val="20"/>
        </w:rPr>
        <w:tab/>
        <w:t xml:space="preserve">státní zástupce rozhodl </w:t>
      </w:r>
      <w:r w:rsidR="00B258AB" w:rsidRPr="00600F3B">
        <w:rPr>
          <w:bCs/>
          <w:sz w:val="20"/>
          <w:szCs w:val="20"/>
        </w:rPr>
        <w:t>o</w:t>
      </w:r>
      <w:r w:rsidR="00B258AB">
        <w:rPr>
          <w:bCs/>
          <w:sz w:val="20"/>
          <w:szCs w:val="20"/>
        </w:rPr>
        <w:t> </w:t>
      </w:r>
      <w:r w:rsidRPr="00600F3B">
        <w:rPr>
          <w:bCs/>
          <w:sz w:val="20"/>
          <w:szCs w:val="20"/>
        </w:rPr>
        <w:t xml:space="preserve"> nestíhání podezřelého (</w:t>
      </w:r>
      <w:r w:rsidR="00BD4087" w:rsidRPr="00600F3B">
        <w:rPr>
          <w:bCs/>
          <w:sz w:val="20"/>
          <w:szCs w:val="20"/>
        </w:rPr>
        <w:t>§ </w:t>
      </w:r>
      <w:r w:rsidRPr="00600F3B">
        <w:rPr>
          <w:bCs/>
          <w:sz w:val="20"/>
          <w:szCs w:val="20"/>
        </w:rPr>
        <w:t xml:space="preserve">159d </w:t>
      </w:r>
      <w:r w:rsidR="00BD4087" w:rsidRPr="00600F3B">
        <w:rPr>
          <w:bCs/>
          <w:sz w:val="20"/>
          <w:szCs w:val="20"/>
        </w:rPr>
        <w:t>odst. </w:t>
      </w:r>
      <w:r w:rsidR="00B258AB" w:rsidRPr="00600F3B">
        <w:rPr>
          <w:bCs/>
          <w:sz w:val="20"/>
          <w:szCs w:val="20"/>
        </w:rPr>
        <w:t>1</w:t>
      </w:r>
      <w:r w:rsidR="00B258AB">
        <w:rPr>
          <w:bCs/>
          <w:sz w:val="20"/>
          <w:szCs w:val="20"/>
        </w:rPr>
        <w:t> </w:t>
      </w:r>
      <w:r w:rsidRPr="00600F3B">
        <w:rPr>
          <w:bCs/>
          <w:sz w:val="20"/>
          <w:szCs w:val="20"/>
        </w:rPr>
        <w:t xml:space="preserve"> tr. řádu)</w:t>
      </w:r>
    </w:p>
    <w:p w14:paraId="09F97E3B" w14:textId="77777777" w:rsidR="00251D99" w:rsidRPr="00600F3B" w:rsidRDefault="00251D99" w:rsidP="003F5AC8">
      <w:pPr>
        <w:ind w:left="1208" w:hanging="851"/>
        <w:rPr>
          <w:bCs/>
          <w:sz w:val="20"/>
          <w:szCs w:val="20"/>
        </w:rPr>
      </w:pPr>
      <w:r w:rsidRPr="00600F3B">
        <w:rPr>
          <w:bCs/>
          <w:sz w:val="20"/>
          <w:szCs w:val="20"/>
        </w:rPr>
        <w:t>znak 63 –</w:t>
      </w:r>
      <w:r w:rsidRPr="00600F3B">
        <w:rPr>
          <w:bCs/>
          <w:sz w:val="20"/>
          <w:szCs w:val="20"/>
        </w:rPr>
        <w:tab/>
      </w:r>
      <w:r w:rsidRPr="00600F3B">
        <w:rPr>
          <w:sz w:val="20"/>
          <w:szCs w:val="20"/>
        </w:rPr>
        <w:t xml:space="preserve">trestní stíhání bylo </w:t>
      </w:r>
      <w:r w:rsidRPr="00600F3B">
        <w:rPr>
          <w:bCs/>
          <w:sz w:val="20"/>
          <w:szCs w:val="20"/>
        </w:rPr>
        <w:t xml:space="preserve">zastaveno dle </w:t>
      </w:r>
      <w:r w:rsidR="00BD4087" w:rsidRPr="00600F3B">
        <w:rPr>
          <w:bCs/>
          <w:sz w:val="20"/>
          <w:szCs w:val="20"/>
        </w:rPr>
        <w:t>§ </w:t>
      </w:r>
      <w:r w:rsidRPr="00600F3B">
        <w:rPr>
          <w:bCs/>
          <w:sz w:val="20"/>
          <w:szCs w:val="20"/>
        </w:rPr>
        <w:t xml:space="preserve">172/1d) – </w:t>
      </w:r>
      <w:r w:rsidR="00BD4087" w:rsidRPr="00600F3B">
        <w:rPr>
          <w:bCs/>
          <w:sz w:val="20"/>
          <w:szCs w:val="20"/>
        </w:rPr>
        <w:t>§ </w:t>
      </w:r>
      <w:r w:rsidRPr="00600F3B">
        <w:rPr>
          <w:bCs/>
          <w:sz w:val="20"/>
          <w:szCs w:val="20"/>
        </w:rPr>
        <w:t>11/</w:t>
      </w:r>
      <w:r w:rsidR="00B258AB" w:rsidRPr="00600F3B">
        <w:rPr>
          <w:bCs/>
          <w:sz w:val="20"/>
          <w:szCs w:val="20"/>
        </w:rPr>
        <w:t>1</w:t>
      </w:r>
      <w:r w:rsidR="00B258AB">
        <w:rPr>
          <w:bCs/>
          <w:sz w:val="20"/>
          <w:szCs w:val="20"/>
        </w:rPr>
        <w:t> </w:t>
      </w:r>
      <w:r w:rsidR="003738E3">
        <w:rPr>
          <w:bCs/>
          <w:sz w:val="20"/>
          <w:szCs w:val="20"/>
        </w:rPr>
        <w:t xml:space="preserve"> </w:t>
      </w:r>
      <w:r w:rsidR="00B258AB" w:rsidRPr="00600F3B">
        <w:rPr>
          <w:bCs/>
          <w:sz w:val="20"/>
          <w:szCs w:val="20"/>
        </w:rPr>
        <w:t>f</w:t>
      </w:r>
      <w:r w:rsidR="00B258AB">
        <w:rPr>
          <w:bCs/>
          <w:sz w:val="20"/>
          <w:szCs w:val="20"/>
        </w:rPr>
        <w:t> </w:t>
      </w:r>
      <w:r w:rsidRPr="00600F3B">
        <w:rPr>
          <w:bCs/>
          <w:sz w:val="20"/>
          <w:szCs w:val="20"/>
        </w:rPr>
        <w:t>) tr. řádu</w:t>
      </w:r>
    </w:p>
    <w:p w14:paraId="436C47B1" w14:textId="77777777" w:rsidR="00251D99" w:rsidRPr="00600F3B" w:rsidRDefault="00251D99" w:rsidP="003F5AC8">
      <w:pPr>
        <w:ind w:left="1208" w:hanging="851"/>
        <w:rPr>
          <w:bCs/>
          <w:sz w:val="20"/>
          <w:szCs w:val="20"/>
        </w:rPr>
      </w:pPr>
      <w:r w:rsidRPr="00600F3B">
        <w:rPr>
          <w:bCs/>
          <w:sz w:val="20"/>
          <w:szCs w:val="20"/>
        </w:rPr>
        <w:t>znak 64 –</w:t>
      </w:r>
      <w:r w:rsidRPr="00600F3B">
        <w:rPr>
          <w:bCs/>
          <w:sz w:val="20"/>
          <w:szCs w:val="20"/>
        </w:rPr>
        <w:tab/>
        <w:t xml:space="preserve">trestní stíhání bylo zastaveno dle </w:t>
      </w:r>
      <w:r w:rsidR="00BD4087" w:rsidRPr="00600F3B">
        <w:rPr>
          <w:bCs/>
          <w:sz w:val="20"/>
          <w:szCs w:val="20"/>
        </w:rPr>
        <w:t>§ </w:t>
      </w:r>
      <w:r w:rsidRPr="00600F3B">
        <w:rPr>
          <w:bCs/>
          <w:sz w:val="20"/>
          <w:szCs w:val="20"/>
        </w:rPr>
        <w:t xml:space="preserve">172/1d) – </w:t>
      </w:r>
      <w:r w:rsidR="00BD4087" w:rsidRPr="00600F3B">
        <w:rPr>
          <w:bCs/>
          <w:sz w:val="20"/>
          <w:szCs w:val="20"/>
        </w:rPr>
        <w:t>§ </w:t>
      </w:r>
      <w:r w:rsidRPr="00600F3B">
        <w:rPr>
          <w:bCs/>
          <w:sz w:val="20"/>
          <w:szCs w:val="20"/>
        </w:rPr>
        <w:t>11/</w:t>
      </w:r>
      <w:r w:rsidR="00B258AB" w:rsidRPr="00600F3B">
        <w:rPr>
          <w:bCs/>
          <w:sz w:val="20"/>
          <w:szCs w:val="20"/>
        </w:rPr>
        <w:t>1</w:t>
      </w:r>
      <w:r w:rsidR="00B258AB">
        <w:rPr>
          <w:bCs/>
          <w:sz w:val="20"/>
          <w:szCs w:val="20"/>
        </w:rPr>
        <w:t> </w:t>
      </w:r>
      <w:r w:rsidR="003738E3">
        <w:rPr>
          <w:bCs/>
          <w:sz w:val="20"/>
          <w:szCs w:val="20"/>
        </w:rPr>
        <w:t xml:space="preserve"> </w:t>
      </w:r>
      <w:r w:rsidR="00B258AB" w:rsidRPr="00600F3B">
        <w:rPr>
          <w:bCs/>
          <w:sz w:val="20"/>
          <w:szCs w:val="20"/>
        </w:rPr>
        <w:t>g</w:t>
      </w:r>
      <w:r w:rsidR="00B258AB">
        <w:rPr>
          <w:bCs/>
          <w:sz w:val="20"/>
          <w:szCs w:val="20"/>
        </w:rPr>
        <w:t> </w:t>
      </w:r>
      <w:r w:rsidRPr="00600F3B">
        <w:rPr>
          <w:bCs/>
          <w:sz w:val="20"/>
          <w:szCs w:val="20"/>
        </w:rPr>
        <w:t>) tr. řádu</w:t>
      </w:r>
    </w:p>
    <w:p w14:paraId="2C073C3A" w14:textId="77777777" w:rsidR="00251D99" w:rsidRPr="00600F3B" w:rsidRDefault="00251D99" w:rsidP="003F5AC8">
      <w:pPr>
        <w:ind w:left="1208" w:hanging="851"/>
        <w:rPr>
          <w:bCs/>
          <w:sz w:val="20"/>
          <w:szCs w:val="20"/>
        </w:rPr>
      </w:pPr>
      <w:r w:rsidRPr="00600F3B">
        <w:rPr>
          <w:bCs/>
          <w:sz w:val="20"/>
          <w:szCs w:val="20"/>
        </w:rPr>
        <w:t>znak 65 –</w:t>
      </w:r>
      <w:r w:rsidRPr="00600F3B">
        <w:rPr>
          <w:bCs/>
          <w:sz w:val="20"/>
          <w:szCs w:val="20"/>
        </w:rPr>
        <w:tab/>
        <w:t xml:space="preserve">věc byla odložena dle </w:t>
      </w:r>
      <w:r w:rsidR="00BD4087" w:rsidRPr="00600F3B">
        <w:rPr>
          <w:bCs/>
          <w:sz w:val="20"/>
          <w:szCs w:val="20"/>
        </w:rPr>
        <w:t>§ </w:t>
      </w:r>
      <w:r w:rsidRPr="00600F3B">
        <w:rPr>
          <w:bCs/>
          <w:sz w:val="20"/>
          <w:szCs w:val="20"/>
        </w:rPr>
        <w:t>159a/</w:t>
      </w:r>
      <w:r w:rsidR="00B258AB" w:rsidRPr="00600F3B">
        <w:rPr>
          <w:bCs/>
          <w:sz w:val="20"/>
          <w:szCs w:val="20"/>
        </w:rPr>
        <w:t>2</w:t>
      </w:r>
      <w:r w:rsidR="00B258AB">
        <w:rPr>
          <w:bCs/>
          <w:sz w:val="20"/>
          <w:szCs w:val="20"/>
        </w:rPr>
        <w:t> </w:t>
      </w:r>
      <w:r w:rsidRPr="00600F3B">
        <w:rPr>
          <w:bCs/>
          <w:sz w:val="20"/>
          <w:szCs w:val="20"/>
        </w:rPr>
        <w:t xml:space="preserve"> – </w:t>
      </w:r>
      <w:r w:rsidR="00BD4087" w:rsidRPr="00600F3B">
        <w:rPr>
          <w:bCs/>
          <w:sz w:val="20"/>
          <w:szCs w:val="20"/>
        </w:rPr>
        <w:t>§ </w:t>
      </w:r>
      <w:r w:rsidRPr="00600F3B">
        <w:rPr>
          <w:bCs/>
          <w:sz w:val="20"/>
          <w:szCs w:val="20"/>
        </w:rPr>
        <w:t>11/</w:t>
      </w:r>
      <w:r w:rsidR="00B258AB" w:rsidRPr="00600F3B">
        <w:rPr>
          <w:bCs/>
          <w:sz w:val="20"/>
          <w:szCs w:val="20"/>
        </w:rPr>
        <w:t>1</w:t>
      </w:r>
      <w:r w:rsidR="00B258AB">
        <w:rPr>
          <w:bCs/>
          <w:sz w:val="20"/>
          <w:szCs w:val="20"/>
        </w:rPr>
        <w:t> </w:t>
      </w:r>
      <w:r w:rsidR="003738E3">
        <w:rPr>
          <w:bCs/>
          <w:sz w:val="20"/>
          <w:szCs w:val="20"/>
        </w:rPr>
        <w:t xml:space="preserve"> </w:t>
      </w:r>
      <w:r w:rsidR="00B258AB" w:rsidRPr="00600F3B">
        <w:rPr>
          <w:bCs/>
          <w:sz w:val="20"/>
          <w:szCs w:val="20"/>
        </w:rPr>
        <w:t>f</w:t>
      </w:r>
      <w:r w:rsidR="00B258AB">
        <w:rPr>
          <w:bCs/>
          <w:sz w:val="20"/>
          <w:szCs w:val="20"/>
        </w:rPr>
        <w:t> </w:t>
      </w:r>
      <w:r w:rsidRPr="00600F3B">
        <w:rPr>
          <w:bCs/>
          <w:sz w:val="20"/>
          <w:szCs w:val="20"/>
        </w:rPr>
        <w:t>) tr. řádu</w:t>
      </w:r>
    </w:p>
    <w:p w14:paraId="2C9E3844" w14:textId="77777777" w:rsidR="00251D99" w:rsidRPr="00600F3B" w:rsidRDefault="00251D99" w:rsidP="003F5AC8">
      <w:pPr>
        <w:ind w:left="1208" w:hanging="851"/>
        <w:rPr>
          <w:bCs/>
          <w:sz w:val="20"/>
          <w:szCs w:val="20"/>
        </w:rPr>
      </w:pPr>
      <w:r w:rsidRPr="00600F3B">
        <w:rPr>
          <w:bCs/>
          <w:sz w:val="20"/>
          <w:szCs w:val="20"/>
        </w:rPr>
        <w:t>znak 66 –</w:t>
      </w:r>
      <w:r w:rsidRPr="00600F3B">
        <w:rPr>
          <w:bCs/>
          <w:sz w:val="20"/>
          <w:szCs w:val="20"/>
        </w:rPr>
        <w:tab/>
        <w:t xml:space="preserve">věc byla odložena dle </w:t>
      </w:r>
      <w:r w:rsidR="00BD4087" w:rsidRPr="00600F3B">
        <w:rPr>
          <w:bCs/>
          <w:sz w:val="20"/>
          <w:szCs w:val="20"/>
        </w:rPr>
        <w:t>§ </w:t>
      </w:r>
      <w:r w:rsidRPr="00600F3B">
        <w:rPr>
          <w:bCs/>
          <w:sz w:val="20"/>
          <w:szCs w:val="20"/>
        </w:rPr>
        <w:t>159a/</w:t>
      </w:r>
      <w:r w:rsidR="00B258AB" w:rsidRPr="00600F3B">
        <w:rPr>
          <w:bCs/>
          <w:sz w:val="20"/>
          <w:szCs w:val="20"/>
        </w:rPr>
        <w:t>2</w:t>
      </w:r>
      <w:r w:rsidR="00B258AB">
        <w:rPr>
          <w:bCs/>
          <w:sz w:val="20"/>
          <w:szCs w:val="20"/>
        </w:rPr>
        <w:t> </w:t>
      </w:r>
      <w:r w:rsidRPr="00600F3B">
        <w:rPr>
          <w:bCs/>
          <w:sz w:val="20"/>
          <w:szCs w:val="20"/>
        </w:rPr>
        <w:t xml:space="preserve"> – </w:t>
      </w:r>
      <w:r w:rsidR="00BD4087" w:rsidRPr="00600F3B">
        <w:rPr>
          <w:bCs/>
          <w:sz w:val="20"/>
          <w:szCs w:val="20"/>
        </w:rPr>
        <w:t>§ </w:t>
      </w:r>
      <w:r w:rsidRPr="00600F3B">
        <w:rPr>
          <w:bCs/>
          <w:sz w:val="20"/>
          <w:szCs w:val="20"/>
        </w:rPr>
        <w:t>11/</w:t>
      </w:r>
      <w:r w:rsidR="00B258AB" w:rsidRPr="00600F3B">
        <w:rPr>
          <w:bCs/>
          <w:sz w:val="20"/>
          <w:szCs w:val="20"/>
        </w:rPr>
        <w:t>1</w:t>
      </w:r>
      <w:r w:rsidR="00B258AB">
        <w:rPr>
          <w:bCs/>
          <w:sz w:val="20"/>
          <w:szCs w:val="20"/>
        </w:rPr>
        <w:t> </w:t>
      </w:r>
      <w:r w:rsidR="003738E3">
        <w:rPr>
          <w:bCs/>
          <w:sz w:val="20"/>
          <w:szCs w:val="20"/>
        </w:rPr>
        <w:t xml:space="preserve"> </w:t>
      </w:r>
      <w:r w:rsidR="00B258AB" w:rsidRPr="00600F3B">
        <w:rPr>
          <w:bCs/>
          <w:sz w:val="20"/>
          <w:szCs w:val="20"/>
        </w:rPr>
        <w:t>g</w:t>
      </w:r>
      <w:r w:rsidR="00B258AB">
        <w:rPr>
          <w:bCs/>
          <w:sz w:val="20"/>
          <w:szCs w:val="20"/>
        </w:rPr>
        <w:t> </w:t>
      </w:r>
      <w:r w:rsidRPr="00600F3B">
        <w:rPr>
          <w:bCs/>
          <w:sz w:val="20"/>
          <w:szCs w:val="20"/>
        </w:rPr>
        <w:t>) tr. řádu</w:t>
      </w:r>
    </w:p>
    <w:p w14:paraId="4CE14F36" w14:textId="77777777" w:rsidR="00550455" w:rsidRPr="00600F3B" w:rsidRDefault="00550455" w:rsidP="003F5AC8">
      <w:pPr>
        <w:ind w:left="1208" w:hanging="851"/>
        <w:rPr>
          <w:bCs/>
          <w:sz w:val="20"/>
          <w:szCs w:val="20"/>
        </w:rPr>
      </w:pPr>
      <w:r w:rsidRPr="00600F3B">
        <w:rPr>
          <w:bCs/>
          <w:sz w:val="20"/>
          <w:szCs w:val="20"/>
        </w:rPr>
        <w:t>znak 67 –</w:t>
      </w:r>
      <w:r w:rsidR="00307D70" w:rsidRPr="00600F3B">
        <w:rPr>
          <w:bCs/>
          <w:sz w:val="20"/>
          <w:szCs w:val="20"/>
        </w:rPr>
        <w:tab/>
        <w:t xml:space="preserve">trestní stíhání bylo </w:t>
      </w:r>
      <w:r w:rsidRPr="00600F3B">
        <w:rPr>
          <w:bCs/>
          <w:sz w:val="20"/>
          <w:szCs w:val="20"/>
        </w:rPr>
        <w:t xml:space="preserve">zastaveno dle </w:t>
      </w:r>
      <w:r w:rsidR="00BD4087" w:rsidRPr="00600F3B">
        <w:rPr>
          <w:bCs/>
          <w:sz w:val="20"/>
          <w:szCs w:val="20"/>
        </w:rPr>
        <w:t>§ </w:t>
      </w:r>
      <w:r w:rsidRPr="00600F3B">
        <w:rPr>
          <w:bCs/>
          <w:sz w:val="20"/>
          <w:szCs w:val="20"/>
        </w:rPr>
        <w:t>172/</w:t>
      </w:r>
      <w:r w:rsidR="00B258AB" w:rsidRPr="00600F3B">
        <w:rPr>
          <w:bCs/>
          <w:sz w:val="20"/>
          <w:szCs w:val="20"/>
        </w:rPr>
        <w:t>1</w:t>
      </w:r>
      <w:r w:rsidR="00B258AB">
        <w:rPr>
          <w:bCs/>
          <w:sz w:val="20"/>
          <w:szCs w:val="20"/>
        </w:rPr>
        <w:t> </w:t>
      </w:r>
      <w:r w:rsidR="003738E3">
        <w:rPr>
          <w:bCs/>
          <w:sz w:val="20"/>
          <w:szCs w:val="20"/>
        </w:rPr>
        <w:t xml:space="preserve"> </w:t>
      </w:r>
      <w:r w:rsidR="00B258AB" w:rsidRPr="00600F3B">
        <w:rPr>
          <w:bCs/>
          <w:sz w:val="20"/>
          <w:szCs w:val="20"/>
        </w:rPr>
        <w:t>d</w:t>
      </w:r>
      <w:r w:rsidR="00B258AB">
        <w:rPr>
          <w:bCs/>
          <w:sz w:val="20"/>
          <w:szCs w:val="20"/>
        </w:rPr>
        <w:t> </w:t>
      </w:r>
      <w:r w:rsidRPr="00600F3B">
        <w:rPr>
          <w:bCs/>
          <w:sz w:val="20"/>
          <w:szCs w:val="20"/>
        </w:rPr>
        <w:t xml:space="preserve">) </w:t>
      </w:r>
      <w:r w:rsidR="00575570" w:rsidRPr="00600F3B">
        <w:rPr>
          <w:bCs/>
          <w:sz w:val="20"/>
          <w:szCs w:val="20"/>
        </w:rPr>
        <w:t>–</w:t>
      </w:r>
      <w:r w:rsidRPr="00600F3B">
        <w:rPr>
          <w:bCs/>
          <w:sz w:val="20"/>
          <w:szCs w:val="20"/>
        </w:rPr>
        <w:t xml:space="preserve"> </w:t>
      </w:r>
      <w:r w:rsidR="00BD4087" w:rsidRPr="00600F3B">
        <w:rPr>
          <w:bCs/>
          <w:sz w:val="20"/>
          <w:szCs w:val="20"/>
        </w:rPr>
        <w:t>§ </w:t>
      </w:r>
      <w:r w:rsidRPr="00600F3B">
        <w:rPr>
          <w:bCs/>
          <w:sz w:val="20"/>
          <w:szCs w:val="20"/>
        </w:rPr>
        <w:t>11/</w:t>
      </w:r>
      <w:r w:rsidR="00B258AB" w:rsidRPr="00600F3B">
        <w:rPr>
          <w:bCs/>
          <w:sz w:val="20"/>
          <w:szCs w:val="20"/>
        </w:rPr>
        <w:t>1</w:t>
      </w:r>
      <w:r w:rsidR="00B258AB">
        <w:rPr>
          <w:bCs/>
          <w:sz w:val="20"/>
          <w:szCs w:val="20"/>
        </w:rPr>
        <w:t> </w:t>
      </w:r>
      <w:r w:rsidR="003738E3">
        <w:rPr>
          <w:bCs/>
          <w:sz w:val="20"/>
          <w:szCs w:val="20"/>
        </w:rPr>
        <w:t xml:space="preserve"> </w:t>
      </w:r>
      <w:r w:rsidR="00B258AB" w:rsidRPr="00600F3B">
        <w:rPr>
          <w:bCs/>
          <w:sz w:val="20"/>
          <w:szCs w:val="20"/>
        </w:rPr>
        <w:t>k</w:t>
      </w:r>
      <w:r w:rsidR="00B258AB">
        <w:rPr>
          <w:bCs/>
          <w:sz w:val="20"/>
          <w:szCs w:val="20"/>
        </w:rPr>
        <w:t> </w:t>
      </w:r>
      <w:r w:rsidRPr="00600F3B">
        <w:rPr>
          <w:bCs/>
          <w:sz w:val="20"/>
          <w:szCs w:val="20"/>
        </w:rPr>
        <w:t>) tr. řádu</w:t>
      </w:r>
    </w:p>
    <w:p w14:paraId="7AA8A188" w14:textId="77777777" w:rsidR="00693E5C" w:rsidRPr="00600F3B" w:rsidRDefault="00693E5C" w:rsidP="003F5AC8">
      <w:pPr>
        <w:ind w:left="1208" w:hanging="851"/>
        <w:rPr>
          <w:bCs/>
          <w:sz w:val="20"/>
          <w:szCs w:val="20"/>
        </w:rPr>
      </w:pPr>
      <w:r w:rsidRPr="00600F3B">
        <w:rPr>
          <w:bCs/>
          <w:sz w:val="20"/>
          <w:szCs w:val="20"/>
        </w:rPr>
        <w:t>znak 68 –</w:t>
      </w:r>
      <w:r w:rsidR="00307D70" w:rsidRPr="00600F3B">
        <w:rPr>
          <w:bCs/>
          <w:sz w:val="20"/>
          <w:szCs w:val="20"/>
        </w:rPr>
        <w:tab/>
        <w:t xml:space="preserve">věc byla </w:t>
      </w:r>
      <w:r w:rsidRPr="00600F3B">
        <w:rPr>
          <w:bCs/>
          <w:sz w:val="20"/>
          <w:szCs w:val="20"/>
        </w:rPr>
        <w:t xml:space="preserve">přerušena dle </w:t>
      </w:r>
      <w:r w:rsidR="00BD4087" w:rsidRPr="00600F3B">
        <w:rPr>
          <w:bCs/>
          <w:sz w:val="20"/>
          <w:szCs w:val="20"/>
        </w:rPr>
        <w:t>§ </w:t>
      </w:r>
      <w:r w:rsidRPr="00600F3B">
        <w:rPr>
          <w:bCs/>
          <w:sz w:val="20"/>
          <w:szCs w:val="20"/>
        </w:rPr>
        <w:t>173/</w:t>
      </w:r>
      <w:r w:rsidR="00B258AB" w:rsidRPr="00600F3B">
        <w:rPr>
          <w:bCs/>
          <w:sz w:val="20"/>
          <w:szCs w:val="20"/>
        </w:rPr>
        <w:t>1</w:t>
      </w:r>
      <w:r w:rsidR="00B258AB">
        <w:rPr>
          <w:bCs/>
          <w:sz w:val="20"/>
          <w:szCs w:val="20"/>
        </w:rPr>
        <w:t> </w:t>
      </w:r>
      <w:r w:rsidR="003738E3">
        <w:rPr>
          <w:bCs/>
          <w:sz w:val="20"/>
          <w:szCs w:val="20"/>
        </w:rPr>
        <w:t xml:space="preserve"> </w:t>
      </w:r>
      <w:r w:rsidR="00B258AB" w:rsidRPr="00600F3B">
        <w:rPr>
          <w:bCs/>
          <w:sz w:val="20"/>
          <w:szCs w:val="20"/>
        </w:rPr>
        <w:t>e</w:t>
      </w:r>
      <w:r w:rsidR="00B258AB">
        <w:rPr>
          <w:bCs/>
          <w:sz w:val="20"/>
          <w:szCs w:val="20"/>
        </w:rPr>
        <w:t> </w:t>
      </w:r>
      <w:r w:rsidRPr="00600F3B">
        <w:rPr>
          <w:bCs/>
          <w:sz w:val="20"/>
          <w:szCs w:val="20"/>
        </w:rPr>
        <w:t>) tr. řádu</w:t>
      </w:r>
    </w:p>
    <w:p w14:paraId="3249D338" w14:textId="77777777" w:rsidR="006F1F12" w:rsidRPr="00600F3B" w:rsidRDefault="006F1F12" w:rsidP="003F5AC8">
      <w:pPr>
        <w:ind w:left="1208" w:hanging="851"/>
        <w:rPr>
          <w:bCs/>
          <w:sz w:val="20"/>
          <w:szCs w:val="20"/>
        </w:rPr>
      </w:pPr>
      <w:r w:rsidRPr="00600F3B">
        <w:rPr>
          <w:bCs/>
          <w:sz w:val="20"/>
          <w:szCs w:val="20"/>
        </w:rPr>
        <w:t>znak 69 –</w:t>
      </w:r>
      <w:r w:rsidRPr="00600F3B">
        <w:rPr>
          <w:bCs/>
          <w:sz w:val="20"/>
          <w:szCs w:val="20"/>
        </w:rPr>
        <w:tab/>
        <w:t>věc byla odložena dle §</w:t>
      </w:r>
      <w:r w:rsidR="003F5AC8" w:rsidRPr="00600F3B">
        <w:rPr>
          <w:bCs/>
          <w:sz w:val="20"/>
          <w:szCs w:val="20"/>
        </w:rPr>
        <w:t> </w:t>
      </w:r>
      <w:r w:rsidR="00CB2E7E" w:rsidRPr="00600F3B">
        <w:rPr>
          <w:bCs/>
          <w:sz w:val="20"/>
          <w:szCs w:val="20"/>
        </w:rPr>
        <w:t>159a/</w:t>
      </w:r>
      <w:r w:rsidR="00B258AB" w:rsidRPr="00600F3B">
        <w:rPr>
          <w:bCs/>
          <w:sz w:val="20"/>
          <w:szCs w:val="20"/>
        </w:rPr>
        <w:t>2</w:t>
      </w:r>
      <w:r w:rsidR="00B258AB">
        <w:rPr>
          <w:bCs/>
          <w:sz w:val="20"/>
          <w:szCs w:val="20"/>
        </w:rPr>
        <w:t> </w:t>
      </w:r>
      <w:r w:rsidR="00CB2E7E" w:rsidRPr="00600F3B">
        <w:rPr>
          <w:bCs/>
          <w:sz w:val="20"/>
          <w:szCs w:val="20"/>
        </w:rPr>
        <w:t xml:space="preserve"> </w:t>
      </w:r>
      <w:r w:rsidRPr="00600F3B">
        <w:rPr>
          <w:bCs/>
          <w:sz w:val="20"/>
          <w:szCs w:val="20"/>
        </w:rPr>
        <w:t>– §</w:t>
      </w:r>
      <w:r w:rsidR="003F5AC8" w:rsidRPr="00600F3B">
        <w:rPr>
          <w:bCs/>
          <w:sz w:val="20"/>
          <w:szCs w:val="20"/>
        </w:rPr>
        <w:t> </w:t>
      </w:r>
      <w:r w:rsidRPr="00600F3B">
        <w:rPr>
          <w:bCs/>
          <w:sz w:val="20"/>
          <w:szCs w:val="20"/>
        </w:rPr>
        <w:t>11/</w:t>
      </w:r>
      <w:r w:rsidR="00B258AB" w:rsidRPr="00600F3B">
        <w:rPr>
          <w:bCs/>
          <w:sz w:val="20"/>
          <w:szCs w:val="20"/>
        </w:rPr>
        <w:t>1</w:t>
      </w:r>
      <w:r w:rsidR="00B258AB">
        <w:rPr>
          <w:bCs/>
          <w:sz w:val="20"/>
          <w:szCs w:val="20"/>
        </w:rPr>
        <w:t> </w:t>
      </w:r>
      <w:r w:rsidR="0034299A">
        <w:rPr>
          <w:bCs/>
          <w:sz w:val="20"/>
          <w:szCs w:val="20"/>
        </w:rPr>
        <w:t xml:space="preserve"> </w:t>
      </w:r>
      <w:r w:rsidR="00B258AB" w:rsidRPr="00600F3B">
        <w:rPr>
          <w:bCs/>
          <w:sz w:val="20"/>
          <w:szCs w:val="20"/>
        </w:rPr>
        <w:t>k</w:t>
      </w:r>
      <w:r w:rsidR="00B258AB">
        <w:rPr>
          <w:bCs/>
          <w:sz w:val="20"/>
          <w:szCs w:val="20"/>
        </w:rPr>
        <w:t> </w:t>
      </w:r>
      <w:r w:rsidRPr="00600F3B">
        <w:rPr>
          <w:bCs/>
          <w:sz w:val="20"/>
          <w:szCs w:val="20"/>
        </w:rPr>
        <w:t>) tr. řádu</w:t>
      </w:r>
    </w:p>
    <w:p w14:paraId="5538EC13" w14:textId="77777777" w:rsidR="00CB3F83" w:rsidRPr="00F07909" w:rsidRDefault="00CB3F83" w:rsidP="00F07909">
      <w:pPr>
        <w:ind w:left="360"/>
        <w:rPr>
          <w:bCs/>
          <w:sz w:val="20"/>
          <w:szCs w:val="20"/>
        </w:rPr>
      </w:pPr>
    </w:p>
    <w:p w14:paraId="03C581DA" w14:textId="77777777" w:rsidR="00283626" w:rsidRPr="004E7B96" w:rsidRDefault="00000DE6" w:rsidP="00283626">
      <w:pPr>
        <w:rPr>
          <w:b/>
          <w:sz w:val="20"/>
          <w:szCs w:val="20"/>
        </w:rPr>
      </w:pPr>
      <w:r w:rsidRPr="004E7B96">
        <w:rPr>
          <w:b/>
          <w:sz w:val="20"/>
          <w:szCs w:val="20"/>
        </w:rPr>
        <w:t>25</w:t>
      </w:r>
      <w:r w:rsidR="00A9198E">
        <w:rPr>
          <w:b/>
          <w:sz w:val="20"/>
          <w:szCs w:val="20"/>
        </w:rPr>
        <w:t xml:space="preserve"> – </w:t>
      </w:r>
      <w:r w:rsidR="00283626" w:rsidRPr="004E7B96">
        <w:rPr>
          <w:b/>
          <w:sz w:val="20"/>
          <w:szCs w:val="20"/>
        </w:rPr>
        <w:t>sledované okolnosti trestné činnosti</w:t>
      </w:r>
    </w:p>
    <w:p w14:paraId="4B133FB8" w14:textId="77777777" w:rsidR="00283626" w:rsidRPr="004E7B96" w:rsidRDefault="00283626" w:rsidP="00000DE6">
      <w:pPr>
        <w:ind w:left="360"/>
        <w:rPr>
          <w:sz w:val="20"/>
          <w:szCs w:val="20"/>
        </w:rPr>
      </w:pPr>
      <w:r w:rsidRPr="004E7B96">
        <w:rPr>
          <w:sz w:val="20"/>
          <w:szCs w:val="20"/>
        </w:rPr>
        <w:t>znak 01</w:t>
      </w:r>
      <w:r w:rsidR="00A9198E">
        <w:rPr>
          <w:sz w:val="20"/>
          <w:szCs w:val="20"/>
        </w:rPr>
        <w:t xml:space="preserve"> – </w:t>
      </w:r>
      <w:r w:rsidRPr="004E7B96">
        <w:rPr>
          <w:sz w:val="20"/>
          <w:szCs w:val="20"/>
        </w:rPr>
        <w:t>doprava silniční</w:t>
      </w:r>
    </w:p>
    <w:p w14:paraId="3C80402C" w14:textId="77777777" w:rsidR="00283626" w:rsidRPr="004E7B96" w:rsidRDefault="00283626" w:rsidP="00000DE6">
      <w:pPr>
        <w:ind w:left="360"/>
        <w:rPr>
          <w:sz w:val="20"/>
          <w:szCs w:val="20"/>
        </w:rPr>
      </w:pPr>
      <w:r w:rsidRPr="004E7B96">
        <w:rPr>
          <w:sz w:val="20"/>
          <w:szCs w:val="20"/>
        </w:rPr>
        <w:t>znak 02</w:t>
      </w:r>
      <w:r w:rsidR="00A9198E">
        <w:rPr>
          <w:sz w:val="20"/>
          <w:szCs w:val="20"/>
        </w:rPr>
        <w:t xml:space="preserve"> – </w:t>
      </w:r>
      <w:r w:rsidRPr="004E7B96">
        <w:rPr>
          <w:sz w:val="20"/>
          <w:szCs w:val="20"/>
        </w:rPr>
        <w:t>doprava železniční</w:t>
      </w:r>
    </w:p>
    <w:p w14:paraId="1F2AB905" w14:textId="77777777" w:rsidR="00283626" w:rsidRPr="004E7B96" w:rsidRDefault="00283626" w:rsidP="00000DE6">
      <w:pPr>
        <w:ind w:left="360"/>
        <w:rPr>
          <w:sz w:val="20"/>
          <w:szCs w:val="20"/>
        </w:rPr>
      </w:pPr>
      <w:r w:rsidRPr="004E7B96">
        <w:rPr>
          <w:sz w:val="20"/>
          <w:szCs w:val="20"/>
        </w:rPr>
        <w:t>znak 03</w:t>
      </w:r>
      <w:r w:rsidR="00A9198E">
        <w:rPr>
          <w:sz w:val="20"/>
          <w:szCs w:val="20"/>
        </w:rPr>
        <w:t xml:space="preserve"> – </w:t>
      </w:r>
      <w:r w:rsidRPr="004E7B96">
        <w:rPr>
          <w:sz w:val="20"/>
          <w:szCs w:val="20"/>
        </w:rPr>
        <w:t>doprava ostatní</w:t>
      </w:r>
    </w:p>
    <w:p w14:paraId="4508B0E9" w14:textId="77777777" w:rsidR="00283626" w:rsidRPr="004E7B96" w:rsidRDefault="00283626" w:rsidP="00000DE6">
      <w:pPr>
        <w:ind w:firstLine="360"/>
        <w:rPr>
          <w:sz w:val="20"/>
          <w:szCs w:val="20"/>
        </w:rPr>
      </w:pPr>
      <w:r w:rsidRPr="004E7B96">
        <w:rPr>
          <w:sz w:val="20"/>
          <w:szCs w:val="20"/>
        </w:rPr>
        <w:t>znak 04</w:t>
      </w:r>
      <w:r w:rsidR="00A9198E">
        <w:rPr>
          <w:sz w:val="20"/>
          <w:szCs w:val="20"/>
        </w:rPr>
        <w:t xml:space="preserve"> – </w:t>
      </w:r>
      <w:r w:rsidRPr="004E7B96">
        <w:rPr>
          <w:sz w:val="20"/>
          <w:szCs w:val="20"/>
        </w:rPr>
        <w:t>vliv alkoholu</w:t>
      </w:r>
    </w:p>
    <w:p w14:paraId="7977A80B" w14:textId="77777777" w:rsidR="00283626" w:rsidRPr="004E7B96" w:rsidRDefault="00283626" w:rsidP="00000DE6">
      <w:pPr>
        <w:ind w:left="360"/>
        <w:rPr>
          <w:sz w:val="20"/>
          <w:szCs w:val="20"/>
        </w:rPr>
      </w:pPr>
      <w:r w:rsidRPr="004E7B96">
        <w:rPr>
          <w:sz w:val="20"/>
          <w:szCs w:val="20"/>
        </w:rPr>
        <w:t>znak 05</w:t>
      </w:r>
      <w:r w:rsidR="00A9198E">
        <w:rPr>
          <w:sz w:val="20"/>
          <w:szCs w:val="20"/>
        </w:rPr>
        <w:t xml:space="preserve"> –</w:t>
      </w:r>
      <w:r w:rsidR="00600F3B" w:rsidRPr="009D0729">
        <w:rPr>
          <w:sz w:val="20"/>
          <w:szCs w:val="20"/>
        </w:rPr>
        <w:t xml:space="preserve"> </w:t>
      </w:r>
      <w:r w:rsidR="004F7BCC" w:rsidRPr="00600F3B">
        <w:rPr>
          <w:b/>
          <w:sz w:val="20"/>
          <w:szCs w:val="20"/>
        </w:rPr>
        <w:t>nepoužívat</w:t>
      </w:r>
    </w:p>
    <w:p w14:paraId="7E76A02F" w14:textId="77777777" w:rsidR="00283626" w:rsidRPr="004E7B96" w:rsidRDefault="00283626" w:rsidP="00000DE6">
      <w:pPr>
        <w:ind w:left="360"/>
        <w:rPr>
          <w:sz w:val="20"/>
          <w:szCs w:val="20"/>
        </w:rPr>
      </w:pPr>
      <w:r w:rsidRPr="004E7B96">
        <w:rPr>
          <w:sz w:val="20"/>
          <w:szCs w:val="20"/>
        </w:rPr>
        <w:t>znak 06</w:t>
      </w:r>
      <w:r w:rsidR="00A9198E">
        <w:rPr>
          <w:sz w:val="20"/>
          <w:szCs w:val="20"/>
        </w:rPr>
        <w:t xml:space="preserve"> – </w:t>
      </w:r>
      <w:r w:rsidRPr="004E7B96">
        <w:rPr>
          <w:sz w:val="20"/>
          <w:szCs w:val="20"/>
        </w:rPr>
        <w:t>pracovní úraz</w:t>
      </w:r>
    </w:p>
    <w:p w14:paraId="27EC2463" w14:textId="77777777" w:rsidR="00283626" w:rsidRPr="004E7B96" w:rsidRDefault="00283626" w:rsidP="00000DE6">
      <w:pPr>
        <w:ind w:left="360"/>
        <w:rPr>
          <w:sz w:val="20"/>
          <w:szCs w:val="20"/>
        </w:rPr>
      </w:pPr>
      <w:r w:rsidRPr="004E7B96">
        <w:rPr>
          <w:sz w:val="20"/>
          <w:szCs w:val="20"/>
        </w:rPr>
        <w:t>znak 07</w:t>
      </w:r>
      <w:r w:rsidR="00A9198E">
        <w:rPr>
          <w:sz w:val="20"/>
          <w:szCs w:val="20"/>
        </w:rPr>
        <w:t xml:space="preserve"> – </w:t>
      </w:r>
      <w:r w:rsidRPr="004E7B96">
        <w:rPr>
          <w:sz w:val="20"/>
          <w:szCs w:val="20"/>
        </w:rPr>
        <w:t>ohrožení životního prostředí</w:t>
      </w:r>
    </w:p>
    <w:p w14:paraId="293CA070" w14:textId="77777777" w:rsidR="00283626" w:rsidRPr="004E7B96" w:rsidRDefault="00283626" w:rsidP="00000DE6">
      <w:pPr>
        <w:ind w:left="360"/>
        <w:rPr>
          <w:sz w:val="20"/>
          <w:szCs w:val="20"/>
        </w:rPr>
      </w:pPr>
      <w:r w:rsidRPr="004E7B96">
        <w:rPr>
          <w:sz w:val="20"/>
          <w:szCs w:val="20"/>
        </w:rPr>
        <w:t>znak 08</w:t>
      </w:r>
      <w:r w:rsidR="00A9198E">
        <w:rPr>
          <w:sz w:val="20"/>
          <w:szCs w:val="20"/>
        </w:rPr>
        <w:t xml:space="preserve"> – </w:t>
      </w:r>
      <w:r w:rsidRPr="004E7B96">
        <w:rPr>
          <w:sz w:val="20"/>
          <w:szCs w:val="20"/>
        </w:rPr>
        <w:t>rasová nesnášenlivost</w:t>
      </w:r>
    </w:p>
    <w:p w14:paraId="15E3C48D" w14:textId="77777777" w:rsidR="00283626" w:rsidRPr="004E7B96" w:rsidRDefault="00283626" w:rsidP="00000DE6">
      <w:pPr>
        <w:ind w:left="360"/>
        <w:rPr>
          <w:sz w:val="20"/>
          <w:szCs w:val="20"/>
        </w:rPr>
      </w:pPr>
      <w:r w:rsidRPr="004E7B96">
        <w:rPr>
          <w:sz w:val="20"/>
          <w:szCs w:val="20"/>
        </w:rPr>
        <w:t>znak 09</w:t>
      </w:r>
      <w:r w:rsidR="00A9198E">
        <w:rPr>
          <w:sz w:val="20"/>
          <w:szCs w:val="20"/>
        </w:rPr>
        <w:t xml:space="preserve"> – </w:t>
      </w:r>
      <w:r w:rsidRPr="004E7B96">
        <w:rPr>
          <w:sz w:val="20"/>
          <w:szCs w:val="20"/>
        </w:rPr>
        <w:t>diskriminace druhého pohlaví</w:t>
      </w:r>
    </w:p>
    <w:p w14:paraId="5DF82339" w14:textId="77777777" w:rsidR="00283626" w:rsidRPr="00C071CE" w:rsidRDefault="00283626" w:rsidP="00000DE6">
      <w:pPr>
        <w:ind w:left="360"/>
        <w:jc w:val="both"/>
        <w:rPr>
          <w:b/>
          <w:sz w:val="20"/>
          <w:szCs w:val="20"/>
          <w:u w:val="single"/>
        </w:rPr>
      </w:pPr>
      <w:r w:rsidRPr="00C071CE">
        <w:rPr>
          <w:strike/>
          <w:sz w:val="20"/>
          <w:szCs w:val="20"/>
        </w:rPr>
        <w:t>znak 10</w:t>
      </w:r>
      <w:r w:rsidR="00A9198E" w:rsidRPr="00C071CE">
        <w:rPr>
          <w:strike/>
          <w:sz w:val="20"/>
          <w:szCs w:val="20"/>
        </w:rPr>
        <w:t xml:space="preserve"> – </w:t>
      </w:r>
      <w:r w:rsidRPr="00C071CE">
        <w:rPr>
          <w:strike/>
          <w:sz w:val="20"/>
          <w:szCs w:val="20"/>
        </w:rPr>
        <w:t>oběť dítě</w:t>
      </w:r>
      <w:r w:rsidR="000C7C09" w:rsidRPr="00C071CE">
        <w:rPr>
          <w:strike/>
          <w:sz w:val="20"/>
          <w:szCs w:val="20"/>
        </w:rPr>
        <w:t xml:space="preserve"> </w:t>
      </w:r>
      <w:r w:rsidR="000C7C09" w:rsidRPr="00C071CE">
        <w:rPr>
          <w:sz w:val="20"/>
          <w:szCs w:val="20"/>
          <w:u w:val="single"/>
        </w:rPr>
        <w:t xml:space="preserve">– znak zrušen - </w:t>
      </w:r>
      <w:r w:rsidR="000C7C09" w:rsidRPr="00C071CE">
        <w:rPr>
          <w:b/>
          <w:sz w:val="20"/>
          <w:szCs w:val="20"/>
          <w:u w:val="single"/>
        </w:rPr>
        <w:t>nepoužívat</w:t>
      </w:r>
    </w:p>
    <w:p w14:paraId="136C1EEC" w14:textId="77777777" w:rsidR="00283626" w:rsidRPr="00074B55" w:rsidRDefault="00283626" w:rsidP="00000DE6">
      <w:pPr>
        <w:ind w:left="360"/>
        <w:jc w:val="both"/>
        <w:rPr>
          <w:color w:val="0033CC"/>
          <w:sz w:val="20"/>
          <w:szCs w:val="20"/>
        </w:rPr>
      </w:pPr>
      <w:r w:rsidRPr="00074B55">
        <w:rPr>
          <w:strike/>
          <w:color w:val="0033CC"/>
          <w:sz w:val="20"/>
          <w:szCs w:val="20"/>
        </w:rPr>
        <w:t>znak 11</w:t>
      </w:r>
      <w:r w:rsidR="00A9198E" w:rsidRPr="00074B55">
        <w:rPr>
          <w:strike/>
          <w:color w:val="0033CC"/>
          <w:sz w:val="20"/>
          <w:szCs w:val="20"/>
        </w:rPr>
        <w:t xml:space="preserve"> – </w:t>
      </w:r>
      <w:r w:rsidRPr="00074B55">
        <w:rPr>
          <w:strike/>
          <w:color w:val="0033CC"/>
          <w:sz w:val="20"/>
          <w:szCs w:val="20"/>
        </w:rPr>
        <w:t>oběť žena</w:t>
      </w:r>
      <w:r w:rsidR="00074B55" w:rsidRPr="00074B55">
        <w:rPr>
          <w:color w:val="0033CC"/>
          <w:sz w:val="20"/>
          <w:szCs w:val="20"/>
        </w:rPr>
        <w:t xml:space="preserve"> </w:t>
      </w:r>
      <w:r w:rsidR="00074B55" w:rsidRPr="00074B55">
        <w:rPr>
          <w:color w:val="0033CC"/>
          <w:sz w:val="20"/>
          <w:szCs w:val="20"/>
          <w:u w:val="single"/>
        </w:rPr>
        <w:t xml:space="preserve">– znak zrušen - </w:t>
      </w:r>
      <w:r w:rsidR="00074B55" w:rsidRPr="00074B55">
        <w:rPr>
          <w:b/>
          <w:color w:val="0033CC"/>
          <w:sz w:val="20"/>
          <w:szCs w:val="20"/>
          <w:u w:val="single"/>
        </w:rPr>
        <w:t>nepoužívat</w:t>
      </w:r>
    </w:p>
    <w:p w14:paraId="35EAF5B6" w14:textId="77777777" w:rsidR="00283626" w:rsidRPr="004E7B96" w:rsidRDefault="00283626" w:rsidP="00000DE6">
      <w:pPr>
        <w:ind w:left="360"/>
        <w:rPr>
          <w:sz w:val="20"/>
          <w:szCs w:val="20"/>
        </w:rPr>
      </w:pPr>
      <w:r w:rsidRPr="004E7B96">
        <w:rPr>
          <w:sz w:val="20"/>
          <w:szCs w:val="20"/>
        </w:rPr>
        <w:t>znak 12</w:t>
      </w:r>
      <w:r w:rsidR="00A9198E">
        <w:rPr>
          <w:sz w:val="20"/>
          <w:szCs w:val="20"/>
        </w:rPr>
        <w:t xml:space="preserve"> – </w:t>
      </w:r>
      <w:r w:rsidRPr="004E7B96">
        <w:rPr>
          <w:sz w:val="20"/>
          <w:szCs w:val="20"/>
        </w:rPr>
        <w:t>zločinné spolčení</w:t>
      </w:r>
    </w:p>
    <w:p w14:paraId="11E126E1" w14:textId="77777777" w:rsidR="00283626" w:rsidRPr="004E7B96" w:rsidRDefault="00283626" w:rsidP="00000DE6">
      <w:pPr>
        <w:ind w:left="360"/>
        <w:rPr>
          <w:sz w:val="20"/>
          <w:szCs w:val="20"/>
        </w:rPr>
      </w:pPr>
      <w:r w:rsidRPr="004E7B96">
        <w:rPr>
          <w:sz w:val="20"/>
          <w:szCs w:val="20"/>
        </w:rPr>
        <w:t>znak 13</w:t>
      </w:r>
      <w:r w:rsidR="00A9198E">
        <w:rPr>
          <w:sz w:val="20"/>
          <w:szCs w:val="20"/>
        </w:rPr>
        <w:t xml:space="preserve"> – </w:t>
      </w:r>
      <w:r w:rsidRPr="004E7B96">
        <w:rPr>
          <w:sz w:val="20"/>
          <w:szCs w:val="20"/>
        </w:rPr>
        <w:t>finanční oblast</w:t>
      </w:r>
    </w:p>
    <w:p w14:paraId="059D3E77" w14:textId="77777777" w:rsidR="00283626" w:rsidRPr="004E7B96" w:rsidRDefault="00283626" w:rsidP="00000DE6">
      <w:pPr>
        <w:ind w:left="360"/>
        <w:rPr>
          <w:sz w:val="20"/>
          <w:szCs w:val="20"/>
        </w:rPr>
      </w:pPr>
      <w:r w:rsidRPr="004E7B96">
        <w:rPr>
          <w:sz w:val="20"/>
          <w:szCs w:val="20"/>
        </w:rPr>
        <w:t>znak 15</w:t>
      </w:r>
      <w:r w:rsidR="00A9198E">
        <w:rPr>
          <w:sz w:val="20"/>
          <w:szCs w:val="20"/>
        </w:rPr>
        <w:t xml:space="preserve"> – </w:t>
      </w:r>
      <w:r w:rsidRPr="004E7B96">
        <w:rPr>
          <w:sz w:val="20"/>
          <w:szCs w:val="20"/>
        </w:rPr>
        <w:t>následek smrt</w:t>
      </w:r>
    </w:p>
    <w:p w14:paraId="7C71FB99" w14:textId="77777777" w:rsidR="00283626" w:rsidRPr="004E7B96" w:rsidRDefault="00805B99" w:rsidP="00000DE6">
      <w:pPr>
        <w:pStyle w:val="Zkladntext2"/>
        <w:ind w:left="360"/>
        <w:jc w:val="both"/>
        <w:rPr>
          <w:sz w:val="20"/>
          <w:u w:val="none"/>
        </w:rPr>
      </w:pPr>
      <w:r w:rsidRPr="004E7B96">
        <w:rPr>
          <w:sz w:val="20"/>
          <w:u w:val="none"/>
        </w:rPr>
        <w:t>znak 17</w:t>
      </w:r>
      <w:r w:rsidR="00A9198E">
        <w:rPr>
          <w:sz w:val="20"/>
          <w:u w:val="none"/>
        </w:rPr>
        <w:t xml:space="preserve"> – </w:t>
      </w:r>
      <w:r w:rsidR="00283626" w:rsidRPr="004E7B96">
        <w:rPr>
          <w:sz w:val="20"/>
          <w:u w:val="none"/>
        </w:rPr>
        <w:t>marihuana nebo hašiš</w:t>
      </w:r>
    </w:p>
    <w:p w14:paraId="3BCE0868" w14:textId="77777777" w:rsidR="00283626" w:rsidRPr="004E7B96" w:rsidRDefault="00283626" w:rsidP="00000DE6">
      <w:pPr>
        <w:pStyle w:val="Zkladntext2"/>
        <w:ind w:left="360"/>
        <w:jc w:val="both"/>
        <w:rPr>
          <w:sz w:val="20"/>
          <w:u w:val="none"/>
        </w:rPr>
      </w:pPr>
      <w:r w:rsidRPr="004E7B96">
        <w:rPr>
          <w:sz w:val="20"/>
          <w:u w:val="none"/>
        </w:rPr>
        <w:t>znak 18</w:t>
      </w:r>
      <w:r w:rsidR="00A9198E">
        <w:rPr>
          <w:sz w:val="20"/>
          <w:u w:val="none"/>
        </w:rPr>
        <w:t xml:space="preserve"> – </w:t>
      </w:r>
      <w:r w:rsidRPr="004E7B96">
        <w:rPr>
          <w:sz w:val="20"/>
          <w:u w:val="none"/>
        </w:rPr>
        <w:t>pervitin</w:t>
      </w:r>
    </w:p>
    <w:p w14:paraId="6A253FF1" w14:textId="77777777" w:rsidR="00283626" w:rsidRPr="004E7B96" w:rsidRDefault="00283626" w:rsidP="00000DE6">
      <w:pPr>
        <w:pStyle w:val="Zkladntext2"/>
        <w:ind w:left="360"/>
        <w:jc w:val="both"/>
        <w:rPr>
          <w:sz w:val="20"/>
          <w:u w:val="none"/>
        </w:rPr>
      </w:pPr>
      <w:r w:rsidRPr="004E7B96">
        <w:rPr>
          <w:sz w:val="20"/>
          <w:u w:val="none"/>
        </w:rPr>
        <w:t>znak 19</w:t>
      </w:r>
      <w:r w:rsidR="00A9198E">
        <w:rPr>
          <w:sz w:val="20"/>
          <w:u w:val="none"/>
        </w:rPr>
        <w:t xml:space="preserve"> – </w:t>
      </w:r>
      <w:r w:rsidRPr="004E7B96">
        <w:rPr>
          <w:sz w:val="20"/>
          <w:u w:val="none"/>
        </w:rPr>
        <w:t>extáze</w:t>
      </w:r>
    </w:p>
    <w:p w14:paraId="3212E94D" w14:textId="77777777" w:rsidR="00283626" w:rsidRPr="004E7B96" w:rsidRDefault="00283626" w:rsidP="00000DE6">
      <w:pPr>
        <w:pStyle w:val="Zkladntext2"/>
        <w:ind w:left="360"/>
        <w:jc w:val="both"/>
        <w:rPr>
          <w:sz w:val="20"/>
          <w:u w:val="none"/>
        </w:rPr>
      </w:pPr>
      <w:r w:rsidRPr="004E7B96">
        <w:rPr>
          <w:sz w:val="20"/>
          <w:u w:val="none"/>
        </w:rPr>
        <w:t>znak 20</w:t>
      </w:r>
      <w:r w:rsidR="00A9198E">
        <w:rPr>
          <w:sz w:val="20"/>
          <w:u w:val="none"/>
        </w:rPr>
        <w:t xml:space="preserve"> – </w:t>
      </w:r>
      <w:r w:rsidRPr="004E7B96">
        <w:rPr>
          <w:sz w:val="20"/>
          <w:u w:val="none"/>
        </w:rPr>
        <w:t>heroin</w:t>
      </w:r>
    </w:p>
    <w:p w14:paraId="1A8D0644" w14:textId="77777777" w:rsidR="00283626" w:rsidRPr="00132821" w:rsidRDefault="00283626" w:rsidP="00000DE6">
      <w:pPr>
        <w:pStyle w:val="Zkladntext2"/>
        <w:ind w:left="360"/>
        <w:jc w:val="both"/>
        <w:rPr>
          <w:color w:val="00B050"/>
          <w:sz w:val="20"/>
        </w:rPr>
      </w:pPr>
      <w:r w:rsidRPr="004E7B96">
        <w:rPr>
          <w:sz w:val="20"/>
          <w:u w:val="none"/>
        </w:rPr>
        <w:t>znak 21</w:t>
      </w:r>
      <w:r w:rsidR="00A9198E">
        <w:rPr>
          <w:sz w:val="20"/>
          <w:u w:val="none"/>
        </w:rPr>
        <w:t xml:space="preserve"> – </w:t>
      </w:r>
      <w:r w:rsidRPr="004E7B96">
        <w:rPr>
          <w:sz w:val="20"/>
          <w:u w:val="none"/>
        </w:rPr>
        <w:t>kokain</w:t>
      </w:r>
    </w:p>
    <w:p w14:paraId="2F3629A2" w14:textId="77777777" w:rsidR="00283626" w:rsidRPr="004E7B96" w:rsidRDefault="00283626" w:rsidP="00000DE6">
      <w:pPr>
        <w:pStyle w:val="Zkladntext2"/>
        <w:ind w:left="360"/>
        <w:jc w:val="both"/>
        <w:rPr>
          <w:sz w:val="20"/>
          <w:u w:val="none"/>
        </w:rPr>
      </w:pPr>
      <w:r w:rsidRPr="004E7B96">
        <w:rPr>
          <w:sz w:val="20"/>
          <w:u w:val="none"/>
        </w:rPr>
        <w:t>znak</w:t>
      </w:r>
      <w:r w:rsidR="006E0C77" w:rsidRPr="004E7B96">
        <w:rPr>
          <w:sz w:val="20"/>
          <w:u w:val="none"/>
        </w:rPr>
        <w:t xml:space="preserve"> </w:t>
      </w:r>
      <w:r w:rsidRPr="004E7B96">
        <w:rPr>
          <w:sz w:val="20"/>
          <w:u w:val="none"/>
        </w:rPr>
        <w:t>22</w:t>
      </w:r>
      <w:r w:rsidR="00A9198E">
        <w:rPr>
          <w:sz w:val="20"/>
          <w:u w:val="none"/>
        </w:rPr>
        <w:t xml:space="preserve"> – </w:t>
      </w:r>
      <w:r w:rsidRPr="004E7B96">
        <w:rPr>
          <w:sz w:val="20"/>
          <w:u w:val="none"/>
        </w:rPr>
        <w:t>jiná omamná či psychotropní látka</w:t>
      </w:r>
    </w:p>
    <w:p w14:paraId="4BE7F7E7" w14:textId="77777777" w:rsidR="00631060" w:rsidRPr="00074B55" w:rsidRDefault="00631060" w:rsidP="00631060">
      <w:pPr>
        <w:pStyle w:val="Zkladntext2"/>
        <w:ind w:left="360"/>
        <w:jc w:val="both"/>
        <w:rPr>
          <w:color w:val="0033CC"/>
          <w:sz w:val="20"/>
          <w:u w:val="none"/>
        </w:rPr>
      </w:pPr>
      <w:r w:rsidRPr="00074B55">
        <w:rPr>
          <w:strike/>
          <w:color w:val="0033CC"/>
          <w:sz w:val="20"/>
          <w:u w:val="none"/>
        </w:rPr>
        <w:t>znak 28</w:t>
      </w:r>
      <w:r w:rsidR="00A9198E" w:rsidRPr="00074B55">
        <w:rPr>
          <w:strike/>
          <w:color w:val="0033CC"/>
          <w:sz w:val="20"/>
          <w:u w:val="none"/>
        </w:rPr>
        <w:t xml:space="preserve"> – </w:t>
      </w:r>
      <w:r w:rsidRPr="00074B55">
        <w:rPr>
          <w:strike/>
          <w:color w:val="0033CC"/>
          <w:sz w:val="20"/>
          <w:u w:val="none"/>
        </w:rPr>
        <w:t>oběť muž</w:t>
      </w:r>
      <w:r w:rsidR="00074B55" w:rsidRPr="00074B55">
        <w:rPr>
          <w:color w:val="0033CC"/>
          <w:sz w:val="20"/>
          <w:u w:val="none"/>
        </w:rPr>
        <w:t xml:space="preserve"> </w:t>
      </w:r>
      <w:r w:rsidR="00074B55" w:rsidRPr="00074B55">
        <w:rPr>
          <w:color w:val="0033CC"/>
          <w:sz w:val="20"/>
        </w:rPr>
        <w:t xml:space="preserve">– znak zrušen - </w:t>
      </w:r>
      <w:r w:rsidR="00074B55" w:rsidRPr="00074B55">
        <w:rPr>
          <w:b/>
          <w:color w:val="0033CC"/>
          <w:sz w:val="20"/>
        </w:rPr>
        <w:t>nepoužívat</w:t>
      </w:r>
    </w:p>
    <w:p w14:paraId="1D1E40C5" w14:textId="77777777" w:rsidR="00631060" w:rsidRPr="00C071CE" w:rsidRDefault="00631060" w:rsidP="00631060">
      <w:pPr>
        <w:pStyle w:val="Zkladntext2"/>
        <w:ind w:left="360"/>
        <w:jc w:val="both"/>
        <w:rPr>
          <w:strike/>
          <w:sz w:val="20"/>
          <w:u w:val="none"/>
        </w:rPr>
      </w:pPr>
      <w:r w:rsidRPr="00C071CE">
        <w:rPr>
          <w:strike/>
          <w:sz w:val="20"/>
          <w:u w:val="none"/>
        </w:rPr>
        <w:t>znak 29</w:t>
      </w:r>
      <w:r w:rsidR="00A9198E" w:rsidRPr="00C071CE">
        <w:rPr>
          <w:strike/>
          <w:sz w:val="20"/>
          <w:u w:val="none"/>
        </w:rPr>
        <w:t xml:space="preserve"> – </w:t>
      </w:r>
      <w:r w:rsidRPr="00C071CE">
        <w:rPr>
          <w:strike/>
          <w:sz w:val="20"/>
          <w:u w:val="none"/>
        </w:rPr>
        <w:t>oběť senior</w:t>
      </w:r>
      <w:r w:rsidR="000C7C09" w:rsidRPr="0034299A">
        <w:rPr>
          <w:sz w:val="20"/>
          <w:u w:val="none"/>
        </w:rPr>
        <w:t xml:space="preserve"> – znak zrušen - </w:t>
      </w:r>
      <w:r w:rsidR="000C7C09" w:rsidRPr="0034299A">
        <w:rPr>
          <w:b/>
          <w:sz w:val="20"/>
          <w:u w:val="none"/>
        </w:rPr>
        <w:t>nepoužívat</w:t>
      </w:r>
    </w:p>
    <w:p w14:paraId="2CA795F7" w14:textId="77777777" w:rsidR="00BE20B9" w:rsidRPr="004E7B96" w:rsidRDefault="00BE20B9" w:rsidP="00BE20B9">
      <w:pPr>
        <w:ind w:left="360"/>
        <w:jc w:val="both"/>
        <w:rPr>
          <w:sz w:val="20"/>
          <w:szCs w:val="20"/>
        </w:rPr>
      </w:pPr>
      <w:r w:rsidRPr="004E7B96">
        <w:rPr>
          <w:sz w:val="20"/>
          <w:szCs w:val="20"/>
        </w:rPr>
        <w:t>znak 30</w:t>
      </w:r>
      <w:r w:rsidR="00A9198E">
        <w:rPr>
          <w:sz w:val="20"/>
          <w:szCs w:val="20"/>
        </w:rPr>
        <w:t xml:space="preserve"> – </w:t>
      </w:r>
      <w:r w:rsidRPr="004E7B96">
        <w:rPr>
          <w:sz w:val="20"/>
          <w:szCs w:val="20"/>
        </w:rPr>
        <w:t>korupční jednání</w:t>
      </w:r>
      <w:r w:rsidR="00A9198E">
        <w:rPr>
          <w:sz w:val="20"/>
          <w:szCs w:val="20"/>
        </w:rPr>
        <w:t xml:space="preserve"> </w:t>
      </w:r>
      <w:r w:rsidR="00B258AB">
        <w:rPr>
          <w:sz w:val="20"/>
          <w:szCs w:val="20"/>
        </w:rPr>
        <w:t>v </w:t>
      </w:r>
      <w:r w:rsidR="00A9198E">
        <w:rPr>
          <w:sz w:val="20"/>
          <w:szCs w:val="20"/>
        </w:rPr>
        <w:t> </w:t>
      </w:r>
      <w:r w:rsidRPr="004E7B96">
        <w:rPr>
          <w:sz w:val="20"/>
          <w:szCs w:val="20"/>
        </w:rPr>
        <w:t>rámci vnitrostátní korupce</w:t>
      </w:r>
    </w:p>
    <w:p w14:paraId="3430FAC0" w14:textId="77777777" w:rsidR="00BE20B9" w:rsidRDefault="00BE20B9" w:rsidP="00BE20B9">
      <w:pPr>
        <w:ind w:left="360"/>
        <w:jc w:val="both"/>
        <w:rPr>
          <w:sz w:val="20"/>
          <w:szCs w:val="20"/>
        </w:rPr>
      </w:pPr>
      <w:r w:rsidRPr="004E7B96">
        <w:rPr>
          <w:sz w:val="20"/>
          <w:szCs w:val="20"/>
        </w:rPr>
        <w:t>znak 31</w:t>
      </w:r>
      <w:r w:rsidR="00A9198E">
        <w:rPr>
          <w:sz w:val="20"/>
          <w:szCs w:val="20"/>
        </w:rPr>
        <w:t xml:space="preserve"> – </w:t>
      </w:r>
      <w:r w:rsidRPr="004E7B96">
        <w:rPr>
          <w:sz w:val="20"/>
          <w:szCs w:val="20"/>
        </w:rPr>
        <w:t>korupční jednání namířené proti zahraničním veřejným činitelům</w:t>
      </w:r>
    </w:p>
    <w:p w14:paraId="56105F4E" w14:textId="77777777" w:rsidR="004F7BCC" w:rsidRPr="00600F3B" w:rsidRDefault="004F7BCC" w:rsidP="00BE20B9">
      <w:pPr>
        <w:ind w:left="360"/>
        <w:jc w:val="both"/>
        <w:rPr>
          <w:sz w:val="20"/>
          <w:szCs w:val="20"/>
        </w:rPr>
      </w:pPr>
      <w:r w:rsidRPr="00600F3B">
        <w:rPr>
          <w:sz w:val="20"/>
          <w:szCs w:val="20"/>
        </w:rPr>
        <w:t>znak 32 – kyberkriminalita</w:t>
      </w:r>
    </w:p>
    <w:p w14:paraId="4D251F15" w14:textId="77777777" w:rsidR="00795317" w:rsidRPr="00600F3B" w:rsidRDefault="00795317" w:rsidP="00631060">
      <w:pPr>
        <w:pStyle w:val="Zkladntext2"/>
        <w:ind w:left="360"/>
        <w:jc w:val="both"/>
        <w:rPr>
          <w:sz w:val="20"/>
          <w:u w:val="none"/>
        </w:rPr>
      </w:pPr>
      <w:r w:rsidRPr="00600F3B">
        <w:rPr>
          <w:sz w:val="20"/>
          <w:u w:val="none"/>
        </w:rPr>
        <w:t xml:space="preserve">znak 33 </w:t>
      </w:r>
      <w:r w:rsidR="00DB7978" w:rsidRPr="00600F3B">
        <w:rPr>
          <w:sz w:val="20"/>
          <w:u w:val="none"/>
        </w:rPr>
        <w:t>–</w:t>
      </w:r>
      <w:r w:rsidRPr="00600F3B">
        <w:rPr>
          <w:sz w:val="20"/>
          <w:u w:val="none"/>
        </w:rPr>
        <w:t xml:space="preserve"> terorismus</w:t>
      </w:r>
    </w:p>
    <w:p w14:paraId="24264A1D" w14:textId="77777777" w:rsidR="00DB7978" w:rsidRDefault="00DB7978" w:rsidP="00631060">
      <w:pPr>
        <w:pStyle w:val="Zkladntext2"/>
        <w:ind w:left="360"/>
        <w:jc w:val="both"/>
        <w:rPr>
          <w:sz w:val="20"/>
          <w:u w:val="none"/>
        </w:rPr>
      </w:pPr>
      <w:r w:rsidRPr="00600F3B">
        <w:rPr>
          <w:sz w:val="20"/>
          <w:u w:val="none"/>
        </w:rPr>
        <w:t>znak 34 – teroristická skupina</w:t>
      </w:r>
    </w:p>
    <w:p w14:paraId="6BF5FA12" w14:textId="77777777" w:rsidR="00C150F7" w:rsidRPr="00C071CE" w:rsidRDefault="00C150F7" w:rsidP="00631060">
      <w:pPr>
        <w:pStyle w:val="Zkladntext2"/>
        <w:ind w:left="360"/>
        <w:jc w:val="both"/>
        <w:rPr>
          <w:sz w:val="20"/>
          <w:u w:val="none"/>
        </w:rPr>
      </w:pPr>
      <w:r w:rsidRPr="00C071CE">
        <w:rPr>
          <w:sz w:val="20"/>
          <w:u w:val="none"/>
        </w:rPr>
        <w:t>znak 35 – daňové trestné činy</w:t>
      </w:r>
    </w:p>
    <w:p w14:paraId="568785F0" w14:textId="77777777" w:rsidR="00A92DDA" w:rsidRPr="00C071CE" w:rsidRDefault="00A92DDA" w:rsidP="00631060">
      <w:pPr>
        <w:pStyle w:val="Zkladntext2"/>
        <w:ind w:left="360"/>
        <w:jc w:val="both"/>
        <w:rPr>
          <w:sz w:val="20"/>
          <w:u w:val="none"/>
        </w:rPr>
      </w:pPr>
      <w:r w:rsidRPr="00C071CE">
        <w:rPr>
          <w:sz w:val="20"/>
          <w:u w:val="none"/>
        </w:rPr>
        <w:t xml:space="preserve">znak 36 – obchodování </w:t>
      </w:r>
      <w:r w:rsidR="00B258AB" w:rsidRPr="00C071CE">
        <w:rPr>
          <w:sz w:val="20"/>
          <w:u w:val="none"/>
        </w:rPr>
        <w:t>s</w:t>
      </w:r>
      <w:r w:rsidR="00B258AB">
        <w:rPr>
          <w:sz w:val="20"/>
          <w:u w:val="none"/>
        </w:rPr>
        <w:t> </w:t>
      </w:r>
      <w:r w:rsidRPr="00C071CE">
        <w:rPr>
          <w:sz w:val="20"/>
          <w:u w:val="none"/>
        </w:rPr>
        <w:t xml:space="preserve"> lidmi</w:t>
      </w:r>
    </w:p>
    <w:p w14:paraId="282A3CB4" w14:textId="77777777" w:rsidR="002A2EB5" w:rsidRPr="00074B55" w:rsidRDefault="002A2EB5" w:rsidP="002A2EB5">
      <w:pPr>
        <w:ind w:left="360"/>
        <w:jc w:val="both"/>
        <w:rPr>
          <w:color w:val="0033CC"/>
          <w:sz w:val="20"/>
          <w:szCs w:val="20"/>
        </w:rPr>
      </w:pPr>
      <w:r w:rsidRPr="00074B55">
        <w:rPr>
          <w:strike/>
          <w:color w:val="0033CC"/>
          <w:sz w:val="20"/>
          <w:szCs w:val="20"/>
        </w:rPr>
        <w:t>znak 40 – oběť dítě žena</w:t>
      </w:r>
      <w:r w:rsidR="00074B55" w:rsidRPr="00074B55">
        <w:rPr>
          <w:color w:val="0033CC"/>
          <w:sz w:val="20"/>
          <w:szCs w:val="20"/>
        </w:rPr>
        <w:t xml:space="preserve"> </w:t>
      </w:r>
      <w:r w:rsidR="00074B55" w:rsidRPr="00074B55">
        <w:rPr>
          <w:color w:val="0033CC"/>
          <w:sz w:val="20"/>
          <w:szCs w:val="20"/>
          <w:u w:val="single"/>
        </w:rPr>
        <w:t xml:space="preserve">– znak zrušen - </w:t>
      </w:r>
      <w:r w:rsidR="00074B55" w:rsidRPr="00074B55">
        <w:rPr>
          <w:b/>
          <w:color w:val="0033CC"/>
          <w:sz w:val="20"/>
          <w:szCs w:val="20"/>
          <w:u w:val="single"/>
        </w:rPr>
        <w:t>nepoužívat</w:t>
      </w:r>
    </w:p>
    <w:p w14:paraId="77678A2C" w14:textId="77777777" w:rsidR="002A2EB5" w:rsidRPr="00074B55" w:rsidRDefault="002A2EB5" w:rsidP="002A2EB5">
      <w:pPr>
        <w:ind w:left="360"/>
        <w:jc w:val="both"/>
        <w:rPr>
          <w:color w:val="0033CC"/>
          <w:sz w:val="20"/>
          <w:szCs w:val="20"/>
        </w:rPr>
      </w:pPr>
      <w:r w:rsidRPr="00074B55">
        <w:rPr>
          <w:strike/>
          <w:color w:val="0033CC"/>
          <w:sz w:val="20"/>
          <w:szCs w:val="20"/>
        </w:rPr>
        <w:t>znak 41 – oběť dítě muž</w:t>
      </w:r>
      <w:r w:rsidR="00074B55" w:rsidRPr="00074B55">
        <w:rPr>
          <w:color w:val="0033CC"/>
          <w:sz w:val="20"/>
          <w:szCs w:val="20"/>
        </w:rPr>
        <w:t xml:space="preserve"> </w:t>
      </w:r>
      <w:r w:rsidR="00074B55" w:rsidRPr="00074B55">
        <w:rPr>
          <w:color w:val="0033CC"/>
          <w:sz w:val="20"/>
          <w:szCs w:val="20"/>
          <w:u w:val="single"/>
        </w:rPr>
        <w:t xml:space="preserve">– znak zrušen - </w:t>
      </w:r>
      <w:r w:rsidR="00074B55" w:rsidRPr="00074B55">
        <w:rPr>
          <w:b/>
          <w:color w:val="0033CC"/>
          <w:sz w:val="20"/>
          <w:szCs w:val="20"/>
          <w:u w:val="single"/>
        </w:rPr>
        <w:t>nepoužívat</w:t>
      </w:r>
    </w:p>
    <w:p w14:paraId="5A2CB072" w14:textId="77777777" w:rsidR="002A2EB5" w:rsidRPr="00074B55" w:rsidRDefault="002A2EB5" w:rsidP="002A2EB5">
      <w:pPr>
        <w:pStyle w:val="Zkladntext2"/>
        <w:ind w:left="360"/>
        <w:jc w:val="both"/>
        <w:rPr>
          <w:color w:val="0033CC"/>
          <w:sz w:val="20"/>
          <w:u w:val="none"/>
        </w:rPr>
      </w:pPr>
      <w:r w:rsidRPr="00074B55">
        <w:rPr>
          <w:strike/>
          <w:color w:val="0033CC"/>
          <w:sz w:val="20"/>
          <w:u w:val="none"/>
        </w:rPr>
        <w:t>znak 42 – oběť senior žena</w:t>
      </w:r>
      <w:r w:rsidR="00074B55" w:rsidRPr="00074B55">
        <w:rPr>
          <w:color w:val="0033CC"/>
          <w:sz w:val="20"/>
          <w:u w:val="none"/>
        </w:rPr>
        <w:t xml:space="preserve"> </w:t>
      </w:r>
      <w:r w:rsidR="00074B55" w:rsidRPr="00074B55">
        <w:rPr>
          <w:color w:val="0033CC"/>
          <w:sz w:val="20"/>
        </w:rPr>
        <w:t xml:space="preserve">– znak zrušen - </w:t>
      </w:r>
      <w:r w:rsidR="00074B55" w:rsidRPr="00074B55">
        <w:rPr>
          <w:b/>
          <w:color w:val="0033CC"/>
          <w:sz w:val="20"/>
        </w:rPr>
        <w:t>nepoužívat</w:t>
      </w:r>
    </w:p>
    <w:p w14:paraId="7F79E5FE" w14:textId="77777777" w:rsidR="002A2EB5" w:rsidRPr="00074B55" w:rsidRDefault="002A2EB5" w:rsidP="002A2EB5">
      <w:pPr>
        <w:pStyle w:val="Zkladntext2"/>
        <w:ind w:left="360"/>
        <w:jc w:val="both"/>
        <w:rPr>
          <w:color w:val="0033CC"/>
          <w:sz w:val="20"/>
          <w:u w:val="none"/>
        </w:rPr>
      </w:pPr>
      <w:r w:rsidRPr="00074B55">
        <w:rPr>
          <w:strike/>
          <w:color w:val="0033CC"/>
          <w:sz w:val="20"/>
          <w:u w:val="none"/>
        </w:rPr>
        <w:t>znak 43 – oběť senior muž</w:t>
      </w:r>
      <w:r w:rsidR="00074B55" w:rsidRPr="00074B55">
        <w:rPr>
          <w:color w:val="0033CC"/>
          <w:sz w:val="20"/>
          <w:u w:val="none"/>
        </w:rPr>
        <w:t xml:space="preserve"> </w:t>
      </w:r>
      <w:r w:rsidR="00074B55" w:rsidRPr="00074B55">
        <w:rPr>
          <w:color w:val="0033CC"/>
          <w:sz w:val="20"/>
        </w:rPr>
        <w:t xml:space="preserve">– znak zrušen - </w:t>
      </w:r>
      <w:r w:rsidR="00074B55" w:rsidRPr="00074B55">
        <w:rPr>
          <w:b/>
          <w:color w:val="0033CC"/>
          <w:sz w:val="20"/>
        </w:rPr>
        <w:t>nepoužívat</w:t>
      </w:r>
    </w:p>
    <w:p w14:paraId="027946A6" w14:textId="77777777" w:rsidR="00EA178C" w:rsidRPr="004E7B96" w:rsidRDefault="00EA178C" w:rsidP="00631060">
      <w:pPr>
        <w:pStyle w:val="Zkladntext2"/>
        <w:ind w:left="360"/>
        <w:jc w:val="both"/>
        <w:rPr>
          <w:sz w:val="20"/>
          <w:u w:val="none"/>
        </w:rPr>
      </w:pPr>
      <w:r w:rsidRPr="004E7B96">
        <w:rPr>
          <w:sz w:val="20"/>
          <w:u w:val="none"/>
        </w:rPr>
        <w:t>znak 99</w:t>
      </w:r>
      <w:r w:rsidR="00A9198E">
        <w:rPr>
          <w:sz w:val="20"/>
          <w:u w:val="none"/>
        </w:rPr>
        <w:t xml:space="preserve"> – </w:t>
      </w:r>
      <w:r w:rsidRPr="004E7B96">
        <w:rPr>
          <w:sz w:val="20"/>
          <w:u w:val="none"/>
        </w:rPr>
        <w:t>jiné</w:t>
      </w:r>
      <w:r w:rsidR="00CE5436" w:rsidRPr="004E7B96">
        <w:rPr>
          <w:u w:val="none"/>
        </w:rPr>
        <w:t xml:space="preserve"> </w:t>
      </w:r>
      <w:r w:rsidR="00CE5436" w:rsidRPr="004E7B96">
        <w:rPr>
          <w:sz w:val="20"/>
          <w:u w:val="none"/>
        </w:rPr>
        <w:t>sledované okolnosti trestné činnosti</w:t>
      </w:r>
    </w:p>
    <w:p w14:paraId="01980E13" w14:textId="77777777" w:rsidR="00A9198E" w:rsidRDefault="008E2E25" w:rsidP="008E2E25">
      <w:pPr>
        <w:jc w:val="both"/>
        <w:rPr>
          <w:b/>
          <w:sz w:val="20"/>
          <w:szCs w:val="20"/>
        </w:rPr>
      </w:pPr>
      <w:r w:rsidRPr="004E7B96">
        <w:rPr>
          <w:b/>
          <w:sz w:val="20"/>
          <w:szCs w:val="20"/>
        </w:rPr>
        <w:t>26</w:t>
      </w:r>
      <w:r w:rsidR="00A9198E">
        <w:rPr>
          <w:b/>
          <w:sz w:val="20"/>
          <w:szCs w:val="20"/>
        </w:rPr>
        <w:t xml:space="preserve"> – </w:t>
      </w:r>
      <w:r w:rsidRPr="004E7B96">
        <w:rPr>
          <w:b/>
          <w:sz w:val="20"/>
          <w:szCs w:val="20"/>
        </w:rPr>
        <w:t>domácí násilí</w:t>
      </w:r>
    </w:p>
    <w:p w14:paraId="4160921F" w14:textId="77777777" w:rsidR="008E2E25" w:rsidRPr="004E7B96" w:rsidRDefault="00573668" w:rsidP="00573668">
      <w:pPr>
        <w:ind w:left="360"/>
        <w:jc w:val="both"/>
        <w:rPr>
          <w:sz w:val="20"/>
          <w:szCs w:val="20"/>
        </w:rPr>
      </w:pPr>
      <w:r w:rsidRPr="004E7B96">
        <w:rPr>
          <w:sz w:val="20"/>
          <w:szCs w:val="20"/>
        </w:rPr>
        <w:t>znak</w:t>
      </w:r>
      <w:r w:rsidR="008E2E25" w:rsidRPr="004E7B96">
        <w:rPr>
          <w:sz w:val="20"/>
          <w:szCs w:val="20"/>
        </w:rPr>
        <w:t xml:space="preserve"> </w:t>
      </w:r>
      <w:r w:rsidR="00B258AB" w:rsidRPr="004E7B96">
        <w:rPr>
          <w:sz w:val="20"/>
          <w:szCs w:val="20"/>
        </w:rPr>
        <w:t>1</w:t>
      </w:r>
      <w:r w:rsidR="00B258AB">
        <w:rPr>
          <w:sz w:val="20"/>
          <w:szCs w:val="20"/>
        </w:rPr>
        <w:t> </w:t>
      </w:r>
      <w:r w:rsidR="00A9198E">
        <w:rPr>
          <w:sz w:val="20"/>
          <w:szCs w:val="20"/>
        </w:rPr>
        <w:t xml:space="preserve"> – </w:t>
      </w:r>
      <w:r w:rsidR="008E2E25" w:rsidRPr="004E7B96">
        <w:rPr>
          <w:sz w:val="20"/>
          <w:szCs w:val="20"/>
        </w:rPr>
        <w:t>ano</w:t>
      </w:r>
    </w:p>
    <w:p w14:paraId="30D287F9" w14:textId="77777777" w:rsidR="008E2E25" w:rsidRPr="004E7B96" w:rsidRDefault="00573668" w:rsidP="00573668">
      <w:pPr>
        <w:ind w:left="360"/>
        <w:jc w:val="both"/>
        <w:rPr>
          <w:sz w:val="20"/>
          <w:szCs w:val="20"/>
        </w:rPr>
      </w:pPr>
      <w:r w:rsidRPr="004E7B96">
        <w:rPr>
          <w:sz w:val="20"/>
          <w:szCs w:val="20"/>
        </w:rPr>
        <w:t>znak</w:t>
      </w:r>
      <w:r w:rsidR="008E2E25" w:rsidRPr="004E7B96">
        <w:rPr>
          <w:sz w:val="20"/>
          <w:szCs w:val="20"/>
        </w:rPr>
        <w:t xml:space="preserve"> </w:t>
      </w:r>
      <w:r w:rsidR="00B258AB" w:rsidRPr="004E7B96">
        <w:rPr>
          <w:sz w:val="20"/>
          <w:szCs w:val="20"/>
        </w:rPr>
        <w:t>2</w:t>
      </w:r>
      <w:r w:rsidR="00B258AB">
        <w:rPr>
          <w:sz w:val="20"/>
          <w:szCs w:val="20"/>
        </w:rPr>
        <w:t> </w:t>
      </w:r>
      <w:r w:rsidR="00A9198E">
        <w:rPr>
          <w:sz w:val="20"/>
          <w:szCs w:val="20"/>
        </w:rPr>
        <w:t xml:space="preserve"> – </w:t>
      </w:r>
      <w:r w:rsidR="008E2E25" w:rsidRPr="004E7B96">
        <w:rPr>
          <w:sz w:val="20"/>
          <w:szCs w:val="20"/>
        </w:rPr>
        <w:t>ne</w:t>
      </w:r>
    </w:p>
    <w:p w14:paraId="17B72497" w14:textId="77777777" w:rsidR="008E2E25" w:rsidRPr="004E7B96" w:rsidRDefault="008E2E25" w:rsidP="008E2E25">
      <w:pPr>
        <w:jc w:val="both"/>
        <w:rPr>
          <w:b/>
          <w:sz w:val="20"/>
          <w:szCs w:val="20"/>
        </w:rPr>
      </w:pPr>
      <w:r w:rsidRPr="004E7B96">
        <w:rPr>
          <w:b/>
          <w:sz w:val="20"/>
          <w:szCs w:val="20"/>
        </w:rPr>
        <w:t>27</w:t>
      </w:r>
      <w:r w:rsidR="00A9198E">
        <w:rPr>
          <w:b/>
          <w:sz w:val="20"/>
          <w:szCs w:val="20"/>
        </w:rPr>
        <w:t xml:space="preserve"> – </w:t>
      </w:r>
      <w:r w:rsidRPr="004E7B96">
        <w:rPr>
          <w:b/>
          <w:sz w:val="20"/>
          <w:szCs w:val="20"/>
        </w:rPr>
        <w:t>vztah</w:t>
      </w:r>
      <w:r w:rsidRPr="00CC08ED">
        <w:rPr>
          <w:b/>
          <w:color w:val="0033CC"/>
          <w:sz w:val="20"/>
          <w:szCs w:val="20"/>
        </w:rPr>
        <w:t xml:space="preserve"> </w:t>
      </w:r>
      <w:r w:rsidRPr="00CC08ED">
        <w:rPr>
          <w:b/>
          <w:strike/>
          <w:color w:val="0033CC"/>
          <w:sz w:val="20"/>
          <w:szCs w:val="20"/>
        </w:rPr>
        <w:t xml:space="preserve">mezi pachatelem </w:t>
      </w:r>
      <w:r w:rsidR="00B258AB" w:rsidRPr="00CC08ED">
        <w:rPr>
          <w:b/>
          <w:strike/>
          <w:color w:val="0033CC"/>
          <w:sz w:val="20"/>
          <w:szCs w:val="20"/>
        </w:rPr>
        <w:t>a</w:t>
      </w:r>
      <w:r w:rsidR="00B258AB">
        <w:rPr>
          <w:b/>
          <w:strike/>
          <w:color w:val="0033CC"/>
          <w:sz w:val="20"/>
          <w:szCs w:val="20"/>
        </w:rPr>
        <w:t> </w:t>
      </w:r>
      <w:r w:rsidRPr="00CC08ED">
        <w:rPr>
          <w:b/>
          <w:strike/>
          <w:color w:val="0033CC"/>
          <w:sz w:val="20"/>
          <w:szCs w:val="20"/>
        </w:rPr>
        <w:t xml:space="preserve"> obětí</w:t>
      </w:r>
      <w:r w:rsidR="00CC08ED" w:rsidRPr="00CC08ED">
        <w:rPr>
          <w:b/>
          <w:color w:val="0033CC"/>
          <w:sz w:val="20"/>
          <w:szCs w:val="20"/>
          <w:u w:val="single"/>
        </w:rPr>
        <w:t xml:space="preserve"> oběť – pachatel</w:t>
      </w:r>
    </w:p>
    <w:p w14:paraId="6803731E" w14:textId="77777777" w:rsidR="00CC08ED" w:rsidRPr="00CC08ED" w:rsidRDefault="00B258AB" w:rsidP="00CC08ED">
      <w:pPr>
        <w:ind w:left="360"/>
        <w:jc w:val="both"/>
        <w:rPr>
          <w:b/>
          <w:bCs/>
          <w:color w:val="0033CC"/>
          <w:sz w:val="20"/>
          <w:szCs w:val="20"/>
          <w:u w:val="single"/>
        </w:rPr>
      </w:pPr>
      <w:r w:rsidRPr="00CC08ED">
        <w:rPr>
          <w:b/>
          <w:bCs/>
          <w:color w:val="0033CC"/>
          <w:sz w:val="20"/>
          <w:szCs w:val="20"/>
          <w:u w:val="single"/>
        </w:rPr>
        <w:t>1</w:t>
      </w:r>
      <w:r>
        <w:rPr>
          <w:b/>
          <w:bCs/>
          <w:color w:val="0033CC"/>
          <w:sz w:val="20"/>
          <w:szCs w:val="20"/>
          <w:u w:val="single"/>
        </w:rPr>
        <w:t> </w:t>
      </w:r>
      <w:r w:rsidR="00CC08ED" w:rsidRPr="00CC08ED">
        <w:rPr>
          <w:b/>
          <w:bCs/>
          <w:color w:val="0033CC"/>
          <w:sz w:val="20"/>
          <w:szCs w:val="20"/>
          <w:u w:val="single"/>
        </w:rPr>
        <w:t>) Pachatelem je</w:t>
      </w:r>
    </w:p>
    <w:p w14:paraId="676443ED" w14:textId="77777777" w:rsidR="00CC08ED" w:rsidRPr="00CC08ED" w:rsidRDefault="00534B94" w:rsidP="00CC08ED">
      <w:pPr>
        <w:ind w:left="360"/>
        <w:jc w:val="both"/>
        <w:rPr>
          <w:bCs/>
          <w:color w:val="0033CC"/>
          <w:sz w:val="20"/>
          <w:szCs w:val="20"/>
          <w:u w:val="single"/>
        </w:rPr>
      </w:pPr>
      <w:r>
        <w:rPr>
          <w:bCs/>
          <w:color w:val="0033CC"/>
          <w:sz w:val="20"/>
          <w:szCs w:val="20"/>
          <w:u w:val="single"/>
        </w:rPr>
        <w:t>znak</w:t>
      </w:r>
      <w:r w:rsidR="00CC08ED" w:rsidRPr="00CC08ED">
        <w:rPr>
          <w:bCs/>
          <w:color w:val="0033CC"/>
          <w:sz w:val="20"/>
          <w:szCs w:val="20"/>
          <w:u w:val="single"/>
        </w:rPr>
        <w:t xml:space="preserve"> 101 – současný intimní partner</w:t>
      </w:r>
    </w:p>
    <w:p w14:paraId="0C8EC8DF" w14:textId="77777777" w:rsidR="00CC08ED" w:rsidRPr="00CC08ED" w:rsidRDefault="00534B94" w:rsidP="00CC08ED">
      <w:pPr>
        <w:ind w:left="360"/>
        <w:jc w:val="both"/>
        <w:rPr>
          <w:bCs/>
          <w:color w:val="0033CC"/>
          <w:sz w:val="20"/>
          <w:szCs w:val="20"/>
          <w:u w:val="single"/>
        </w:rPr>
      </w:pPr>
      <w:r>
        <w:rPr>
          <w:bCs/>
          <w:color w:val="0033CC"/>
          <w:sz w:val="20"/>
          <w:szCs w:val="20"/>
          <w:u w:val="single"/>
        </w:rPr>
        <w:t>znak</w:t>
      </w:r>
      <w:r w:rsidRPr="00CC08ED">
        <w:rPr>
          <w:bCs/>
          <w:color w:val="0033CC"/>
          <w:sz w:val="20"/>
          <w:szCs w:val="20"/>
          <w:u w:val="single"/>
        </w:rPr>
        <w:t xml:space="preserve"> </w:t>
      </w:r>
      <w:r w:rsidR="00CC08ED" w:rsidRPr="00CC08ED">
        <w:rPr>
          <w:bCs/>
          <w:color w:val="0033CC"/>
          <w:sz w:val="20"/>
          <w:szCs w:val="20"/>
          <w:u w:val="single"/>
        </w:rPr>
        <w:t>102 – bývalý intimní partner</w:t>
      </w:r>
    </w:p>
    <w:p w14:paraId="5CBCCA75" w14:textId="77777777" w:rsidR="00CC08ED" w:rsidRPr="00CC08ED" w:rsidRDefault="00534B94" w:rsidP="00CC08ED">
      <w:pPr>
        <w:ind w:left="360"/>
        <w:jc w:val="both"/>
        <w:rPr>
          <w:bCs/>
          <w:color w:val="0033CC"/>
          <w:sz w:val="20"/>
          <w:szCs w:val="20"/>
          <w:u w:val="single"/>
        </w:rPr>
      </w:pPr>
      <w:r>
        <w:rPr>
          <w:bCs/>
          <w:color w:val="0033CC"/>
          <w:sz w:val="20"/>
          <w:szCs w:val="20"/>
          <w:u w:val="single"/>
        </w:rPr>
        <w:t>znak</w:t>
      </w:r>
      <w:r w:rsidRPr="00CC08ED">
        <w:rPr>
          <w:bCs/>
          <w:color w:val="0033CC"/>
          <w:sz w:val="20"/>
          <w:szCs w:val="20"/>
          <w:u w:val="single"/>
        </w:rPr>
        <w:t xml:space="preserve"> </w:t>
      </w:r>
      <w:r w:rsidR="00CC08ED" w:rsidRPr="00CC08ED">
        <w:rPr>
          <w:bCs/>
          <w:color w:val="0033CC"/>
          <w:sz w:val="20"/>
          <w:szCs w:val="20"/>
          <w:u w:val="single"/>
        </w:rPr>
        <w:t xml:space="preserve">110 – člen rodiny </w:t>
      </w:r>
    </w:p>
    <w:p w14:paraId="51AFD43A" w14:textId="77777777" w:rsidR="00CC08ED" w:rsidRPr="00CC08ED" w:rsidRDefault="00534B94" w:rsidP="00CC08ED">
      <w:pPr>
        <w:ind w:left="360"/>
        <w:jc w:val="both"/>
        <w:rPr>
          <w:bCs/>
          <w:color w:val="0033CC"/>
          <w:sz w:val="20"/>
          <w:szCs w:val="20"/>
          <w:u w:val="single"/>
        </w:rPr>
      </w:pPr>
      <w:r>
        <w:rPr>
          <w:bCs/>
          <w:color w:val="0033CC"/>
          <w:sz w:val="20"/>
          <w:szCs w:val="20"/>
          <w:u w:val="single"/>
        </w:rPr>
        <w:t>znak</w:t>
      </w:r>
      <w:r w:rsidRPr="00CC08ED">
        <w:rPr>
          <w:bCs/>
          <w:color w:val="0033CC"/>
          <w:sz w:val="20"/>
          <w:szCs w:val="20"/>
          <w:u w:val="single"/>
        </w:rPr>
        <w:t xml:space="preserve"> </w:t>
      </w:r>
      <w:r w:rsidR="00CC08ED" w:rsidRPr="00CC08ED">
        <w:rPr>
          <w:bCs/>
          <w:color w:val="0033CC"/>
          <w:sz w:val="20"/>
          <w:szCs w:val="20"/>
          <w:u w:val="single"/>
        </w:rPr>
        <w:t>200 – přítel, známý / přítelkyně, známá</w:t>
      </w:r>
    </w:p>
    <w:p w14:paraId="616D9A39" w14:textId="77777777" w:rsidR="00CC08ED" w:rsidRPr="00CC08ED" w:rsidRDefault="00534B94" w:rsidP="00CC08ED">
      <w:pPr>
        <w:ind w:left="360"/>
        <w:jc w:val="both"/>
        <w:rPr>
          <w:bCs/>
          <w:color w:val="0033CC"/>
          <w:sz w:val="20"/>
          <w:szCs w:val="20"/>
          <w:u w:val="single"/>
        </w:rPr>
      </w:pPr>
      <w:r>
        <w:rPr>
          <w:bCs/>
          <w:color w:val="0033CC"/>
          <w:sz w:val="20"/>
          <w:szCs w:val="20"/>
          <w:u w:val="single"/>
        </w:rPr>
        <w:t>znak</w:t>
      </w:r>
      <w:r w:rsidRPr="00CC08ED">
        <w:rPr>
          <w:bCs/>
          <w:color w:val="0033CC"/>
          <w:sz w:val="20"/>
          <w:szCs w:val="20"/>
          <w:u w:val="single"/>
        </w:rPr>
        <w:t xml:space="preserve"> </w:t>
      </w:r>
      <w:r w:rsidR="00CC08ED" w:rsidRPr="00CC08ED">
        <w:rPr>
          <w:bCs/>
          <w:color w:val="0033CC"/>
          <w:sz w:val="20"/>
          <w:szCs w:val="20"/>
          <w:u w:val="single"/>
        </w:rPr>
        <w:t>210 – kolegové (obchodní či pracovní vztahy)</w:t>
      </w:r>
    </w:p>
    <w:p w14:paraId="44C25ECA" w14:textId="77777777" w:rsidR="00CC08ED" w:rsidRPr="00CC08ED" w:rsidRDefault="00534B94" w:rsidP="00CC08ED">
      <w:pPr>
        <w:ind w:left="360"/>
        <w:jc w:val="both"/>
        <w:rPr>
          <w:bCs/>
          <w:color w:val="0033CC"/>
          <w:sz w:val="20"/>
          <w:szCs w:val="20"/>
          <w:u w:val="single"/>
        </w:rPr>
      </w:pPr>
      <w:r>
        <w:rPr>
          <w:bCs/>
          <w:color w:val="0033CC"/>
          <w:sz w:val="20"/>
          <w:szCs w:val="20"/>
          <w:u w:val="single"/>
        </w:rPr>
        <w:t>znak</w:t>
      </w:r>
      <w:r w:rsidRPr="00CC08ED">
        <w:rPr>
          <w:bCs/>
          <w:color w:val="0033CC"/>
          <w:sz w:val="20"/>
          <w:szCs w:val="20"/>
          <w:u w:val="single"/>
        </w:rPr>
        <w:t xml:space="preserve"> </w:t>
      </w:r>
      <w:r w:rsidR="00CC08ED" w:rsidRPr="00CC08ED">
        <w:rPr>
          <w:bCs/>
          <w:color w:val="0033CC"/>
          <w:sz w:val="20"/>
          <w:szCs w:val="20"/>
          <w:u w:val="single"/>
        </w:rPr>
        <w:t xml:space="preserve">220 – osoba </w:t>
      </w:r>
      <w:r w:rsidR="00B258AB" w:rsidRPr="00CC08ED">
        <w:rPr>
          <w:bCs/>
          <w:color w:val="0033CC"/>
          <w:sz w:val="20"/>
          <w:szCs w:val="20"/>
          <w:u w:val="single"/>
        </w:rPr>
        <w:t>v</w:t>
      </w:r>
      <w:r w:rsidR="00B258AB">
        <w:rPr>
          <w:bCs/>
          <w:color w:val="0033CC"/>
          <w:sz w:val="20"/>
          <w:szCs w:val="20"/>
          <w:u w:val="single"/>
        </w:rPr>
        <w:t> </w:t>
      </w:r>
      <w:r w:rsidR="00CC08ED" w:rsidRPr="00CC08ED">
        <w:rPr>
          <w:bCs/>
          <w:color w:val="0033CC"/>
          <w:sz w:val="20"/>
          <w:szCs w:val="20"/>
          <w:u w:val="single"/>
        </w:rPr>
        <w:t> úředním postavení nebo výchovný/pečovatelský vztah</w:t>
      </w:r>
    </w:p>
    <w:p w14:paraId="6FBB3C4E" w14:textId="77777777" w:rsidR="00CC08ED" w:rsidRPr="00CC08ED" w:rsidRDefault="00534B94" w:rsidP="00CC08ED">
      <w:pPr>
        <w:ind w:left="360"/>
        <w:jc w:val="both"/>
        <w:rPr>
          <w:bCs/>
          <w:color w:val="0033CC"/>
          <w:sz w:val="20"/>
          <w:szCs w:val="20"/>
          <w:u w:val="single"/>
        </w:rPr>
      </w:pPr>
      <w:r>
        <w:rPr>
          <w:bCs/>
          <w:color w:val="0033CC"/>
          <w:sz w:val="20"/>
          <w:szCs w:val="20"/>
          <w:u w:val="single"/>
        </w:rPr>
        <w:t>znak</w:t>
      </w:r>
      <w:r w:rsidRPr="00CC08ED">
        <w:rPr>
          <w:bCs/>
          <w:color w:val="0033CC"/>
          <w:sz w:val="20"/>
          <w:szCs w:val="20"/>
          <w:u w:val="single"/>
        </w:rPr>
        <w:t xml:space="preserve"> </w:t>
      </w:r>
      <w:r w:rsidR="00CC08ED" w:rsidRPr="00CC08ED">
        <w:rPr>
          <w:bCs/>
          <w:color w:val="0033CC"/>
          <w:sz w:val="20"/>
          <w:szCs w:val="20"/>
          <w:u w:val="single"/>
        </w:rPr>
        <w:t>230 – jiný pachatel oběti známý</w:t>
      </w:r>
    </w:p>
    <w:p w14:paraId="7D055CC4" w14:textId="77777777" w:rsidR="00CC08ED" w:rsidRPr="00CC08ED" w:rsidRDefault="00534B94" w:rsidP="00CC08ED">
      <w:pPr>
        <w:ind w:left="360"/>
        <w:jc w:val="both"/>
        <w:rPr>
          <w:bCs/>
          <w:color w:val="0033CC"/>
          <w:sz w:val="20"/>
          <w:szCs w:val="20"/>
          <w:u w:val="single"/>
        </w:rPr>
      </w:pPr>
      <w:r>
        <w:rPr>
          <w:bCs/>
          <w:color w:val="0033CC"/>
          <w:sz w:val="20"/>
          <w:szCs w:val="20"/>
          <w:u w:val="single"/>
        </w:rPr>
        <w:t>znak</w:t>
      </w:r>
      <w:r w:rsidRPr="00CC08ED">
        <w:rPr>
          <w:bCs/>
          <w:color w:val="0033CC"/>
          <w:sz w:val="20"/>
          <w:szCs w:val="20"/>
          <w:u w:val="single"/>
        </w:rPr>
        <w:t xml:space="preserve"> </w:t>
      </w:r>
      <w:r w:rsidR="00CC08ED" w:rsidRPr="00CC08ED">
        <w:rPr>
          <w:bCs/>
          <w:color w:val="0033CC"/>
          <w:sz w:val="20"/>
          <w:szCs w:val="20"/>
          <w:u w:val="single"/>
        </w:rPr>
        <w:t>300 – pachatel oběti neznámý</w:t>
      </w:r>
    </w:p>
    <w:p w14:paraId="51C4C2B7" w14:textId="77777777" w:rsidR="00CC08ED" w:rsidRDefault="00CC08ED" w:rsidP="00194480">
      <w:pPr>
        <w:ind w:left="360"/>
        <w:jc w:val="both"/>
        <w:rPr>
          <w:color w:val="0033CC"/>
          <w:sz w:val="20"/>
          <w:szCs w:val="20"/>
          <w:u w:val="single"/>
        </w:rPr>
      </w:pPr>
    </w:p>
    <w:p w14:paraId="046EB589" w14:textId="77777777" w:rsidR="00CC08ED" w:rsidRPr="00B043F6" w:rsidRDefault="00B258AB" w:rsidP="00194480">
      <w:pPr>
        <w:ind w:left="360"/>
        <w:jc w:val="both"/>
        <w:rPr>
          <w:b/>
          <w:color w:val="0033CC"/>
          <w:sz w:val="20"/>
          <w:szCs w:val="20"/>
          <w:u w:val="single"/>
        </w:rPr>
      </w:pPr>
      <w:r w:rsidRPr="00B043F6">
        <w:rPr>
          <w:b/>
          <w:color w:val="0033CC"/>
          <w:sz w:val="20"/>
          <w:szCs w:val="20"/>
          <w:u w:val="single"/>
        </w:rPr>
        <w:t>2</w:t>
      </w:r>
      <w:r>
        <w:rPr>
          <w:b/>
          <w:color w:val="0033CC"/>
          <w:sz w:val="20"/>
          <w:szCs w:val="20"/>
          <w:u w:val="single"/>
        </w:rPr>
        <w:t> </w:t>
      </w:r>
      <w:r w:rsidR="00CC08ED" w:rsidRPr="00B043F6">
        <w:rPr>
          <w:b/>
          <w:color w:val="0033CC"/>
          <w:sz w:val="20"/>
          <w:szCs w:val="20"/>
          <w:u w:val="single"/>
        </w:rPr>
        <w:t>) Obětí je</w:t>
      </w:r>
    </w:p>
    <w:p w14:paraId="2636EE16" w14:textId="77777777" w:rsidR="00194480" w:rsidRPr="00C071CE" w:rsidRDefault="00194480" w:rsidP="00194480">
      <w:pPr>
        <w:ind w:left="360"/>
        <w:jc w:val="both"/>
        <w:rPr>
          <w:strike/>
          <w:sz w:val="20"/>
          <w:szCs w:val="20"/>
        </w:rPr>
      </w:pPr>
      <w:r w:rsidRPr="00C071CE">
        <w:rPr>
          <w:strike/>
          <w:sz w:val="20"/>
          <w:szCs w:val="20"/>
        </w:rPr>
        <w:lastRenderedPageBreak/>
        <w:t>znak 10 – oběť dítě</w:t>
      </w:r>
      <w:r w:rsidR="00DA19C3" w:rsidRPr="00DA19C3">
        <w:rPr>
          <w:sz w:val="20"/>
          <w:szCs w:val="20"/>
        </w:rPr>
        <w:t xml:space="preserve"> </w:t>
      </w:r>
      <w:r w:rsidR="000C7C09" w:rsidRPr="00DA19C3">
        <w:rPr>
          <w:strike/>
          <w:sz w:val="20"/>
          <w:szCs w:val="20"/>
        </w:rPr>
        <w:t>–</w:t>
      </w:r>
      <w:r w:rsidR="000C7C09" w:rsidRPr="00DA19C3">
        <w:rPr>
          <w:sz w:val="20"/>
          <w:szCs w:val="20"/>
        </w:rPr>
        <w:t xml:space="preserve"> znak zrušen - </w:t>
      </w:r>
      <w:r w:rsidR="000C7C09" w:rsidRPr="00DA19C3">
        <w:rPr>
          <w:b/>
          <w:sz w:val="20"/>
          <w:szCs w:val="20"/>
        </w:rPr>
        <w:t>nepoužívat</w:t>
      </w:r>
    </w:p>
    <w:p w14:paraId="24588701" w14:textId="77777777" w:rsidR="008E2E25" w:rsidRPr="004E7B96" w:rsidRDefault="00573668" w:rsidP="00573668">
      <w:pPr>
        <w:ind w:firstLine="360"/>
        <w:jc w:val="both"/>
        <w:rPr>
          <w:sz w:val="20"/>
          <w:szCs w:val="20"/>
        </w:rPr>
      </w:pPr>
      <w:r w:rsidRPr="004E7B96">
        <w:rPr>
          <w:sz w:val="20"/>
          <w:szCs w:val="20"/>
        </w:rPr>
        <w:t>znak</w:t>
      </w:r>
      <w:r w:rsidR="008E2E25" w:rsidRPr="004E7B96">
        <w:rPr>
          <w:sz w:val="20"/>
          <w:szCs w:val="20"/>
        </w:rPr>
        <w:t xml:space="preserve"> 11</w:t>
      </w:r>
      <w:r w:rsidR="00A9198E">
        <w:rPr>
          <w:sz w:val="20"/>
          <w:szCs w:val="20"/>
        </w:rPr>
        <w:t xml:space="preserve"> – </w:t>
      </w:r>
      <w:r w:rsidR="008E2E25" w:rsidRPr="004E7B96">
        <w:rPr>
          <w:sz w:val="20"/>
          <w:szCs w:val="20"/>
        </w:rPr>
        <w:t>oběť žena</w:t>
      </w:r>
    </w:p>
    <w:p w14:paraId="733FF000" w14:textId="77777777" w:rsidR="008E2E25" w:rsidRPr="004E7B96" w:rsidRDefault="00573668" w:rsidP="00573668">
      <w:pPr>
        <w:ind w:firstLine="360"/>
        <w:jc w:val="both"/>
        <w:rPr>
          <w:sz w:val="20"/>
          <w:szCs w:val="20"/>
        </w:rPr>
      </w:pPr>
      <w:r w:rsidRPr="004E7B96">
        <w:rPr>
          <w:sz w:val="20"/>
          <w:szCs w:val="20"/>
        </w:rPr>
        <w:t>znak</w:t>
      </w:r>
      <w:r w:rsidR="008E2E25" w:rsidRPr="004E7B96">
        <w:rPr>
          <w:sz w:val="20"/>
          <w:szCs w:val="20"/>
        </w:rPr>
        <w:t xml:space="preserve"> 28</w:t>
      </w:r>
      <w:r w:rsidR="00A9198E">
        <w:rPr>
          <w:sz w:val="20"/>
          <w:szCs w:val="20"/>
        </w:rPr>
        <w:t xml:space="preserve"> – </w:t>
      </w:r>
      <w:r w:rsidR="008E2E25" w:rsidRPr="004E7B96">
        <w:rPr>
          <w:sz w:val="20"/>
          <w:szCs w:val="20"/>
        </w:rPr>
        <w:t>oběť muž</w:t>
      </w:r>
    </w:p>
    <w:p w14:paraId="76E72A81" w14:textId="77777777" w:rsidR="00194480" w:rsidRPr="00C071CE" w:rsidRDefault="00194480" w:rsidP="00194480">
      <w:pPr>
        <w:pStyle w:val="Zkladntext2"/>
        <w:ind w:left="360"/>
        <w:jc w:val="both"/>
        <w:rPr>
          <w:strike/>
          <w:sz w:val="20"/>
          <w:u w:val="none"/>
        </w:rPr>
      </w:pPr>
      <w:r w:rsidRPr="00C071CE">
        <w:rPr>
          <w:strike/>
          <w:sz w:val="20"/>
          <w:u w:val="none"/>
        </w:rPr>
        <w:t>znak 29 – oběť senior</w:t>
      </w:r>
      <w:r w:rsidR="00DA19C3" w:rsidRPr="00DA19C3">
        <w:rPr>
          <w:sz w:val="20"/>
          <w:u w:val="none"/>
        </w:rPr>
        <w:t xml:space="preserve"> </w:t>
      </w:r>
      <w:r w:rsidR="000C7C09" w:rsidRPr="00DA19C3">
        <w:rPr>
          <w:sz w:val="20"/>
          <w:u w:val="none"/>
        </w:rPr>
        <w:t xml:space="preserve">– znak zrušen - </w:t>
      </w:r>
      <w:r w:rsidR="000C7C09" w:rsidRPr="00DA19C3">
        <w:rPr>
          <w:b/>
          <w:sz w:val="20"/>
          <w:u w:val="none"/>
        </w:rPr>
        <w:t>nepoužívat</w:t>
      </w:r>
    </w:p>
    <w:p w14:paraId="1D569678" w14:textId="77777777" w:rsidR="0033475D" w:rsidRPr="00CC08ED" w:rsidRDefault="0033475D" w:rsidP="00573668">
      <w:pPr>
        <w:pStyle w:val="Zkladntext2"/>
        <w:ind w:left="375" w:hanging="15"/>
        <w:jc w:val="both"/>
        <w:rPr>
          <w:color w:val="0033CC"/>
          <w:sz w:val="20"/>
          <w:u w:val="none"/>
        </w:rPr>
      </w:pPr>
      <w:r w:rsidRPr="00CC08ED">
        <w:rPr>
          <w:strike/>
          <w:color w:val="0033CC"/>
          <w:sz w:val="20"/>
          <w:u w:val="none"/>
        </w:rPr>
        <w:t xml:space="preserve">znak 30 – oběť žena </w:t>
      </w:r>
      <w:r w:rsidR="00B258AB" w:rsidRPr="00CC08ED">
        <w:rPr>
          <w:strike/>
          <w:color w:val="0033CC"/>
          <w:sz w:val="20"/>
          <w:u w:val="none"/>
        </w:rPr>
        <w:t>i</w:t>
      </w:r>
      <w:r w:rsidR="00B258AB">
        <w:rPr>
          <w:strike/>
          <w:color w:val="0033CC"/>
          <w:sz w:val="20"/>
          <w:u w:val="none"/>
        </w:rPr>
        <w:t> </w:t>
      </w:r>
      <w:r w:rsidRPr="00CC08ED">
        <w:rPr>
          <w:strike/>
          <w:color w:val="0033CC"/>
          <w:sz w:val="20"/>
          <w:u w:val="none"/>
        </w:rPr>
        <w:t xml:space="preserve"> muž</w:t>
      </w:r>
      <w:r w:rsidR="00CC08ED" w:rsidRPr="00CC08ED">
        <w:rPr>
          <w:color w:val="0033CC"/>
          <w:sz w:val="20"/>
          <w:u w:val="none"/>
        </w:rPr>
        <w:t xml:space="preserve"> </w:t>
      </w:r>
      <w:r w:rsidR="00CC08ED" w:rsidRPr="00CC08ED">
        <w:rPr>
          <w:strike/>
          <w:color w:val="0033CC"/>
          <w:sz w:val="20"/>
        </w:rPr>
        <w:t>–</w:t>
      </w:r>
      <w:r w:rsidR="00CC08ED" w:rsidRPr="00CC08ED">
        <w:rPr>
          <w:color w:val="0033CC"/>
          <w:sz w:val="20"/>
        </w:rPr>
        <w:t xml:space="preserve"> znak zrušen - </w:t>
      </w:r>
      <w:r w:rsidR="00CC08ED" w:rsidRPr="00CC08ED">
        <w:rPr>
          <w:b/>
          <w:color w:val="0033CC"/>
          <w:sz w:val="20"/>
        </w:rPr>
        <w:t>nepoužívat</w:t>
      </w:r>
    </w:p>
    <w:p w14:paraId="1DD739F6" w14:textId="77777777" w:rsidR="0033475D" w:rsidRPr="00CC08ED" w:rsidRDefault="0033475D" w:rsidP="00573668">
      <w:pPr>
        <w:pStyle w:val="Zkladntext2"/>
        <w:ind w:left="375" w:hanging="15"/>
        <w:jc w:val="both"/>
        <w:rPr>
          <w:color w:val="0033CC"/>
          <w:sz w:val="20"/>
          <w:u w:val="none"/>
        </w:rPr>
      </w:pPr>
      <w:r w:rsidRPr="00CC08ED">
        <w:rPr>
          <w:strike/>
          <w:color w:val="0033CC"/>
          <w:sz w:val="20"/>
          <w:u w:val="none"/>
        </w:rPr>
        <w:t xml:space="preserve">znak 31 – oběť žena, muž </w:t>
      </w:r>
      <w:r w:rsidR="00B258AB" w:rsidRPr="00CC08ED">
        <w:rPr>
          <w:strike/>
          <w:color w:val="0033CC"/>
          <w:sz w:val="20"/>
          <w:u w:val="none"/>
        </w:rPr>
        <w:t>i</w:t>
      </w:r>
      <w:r w:rsidR="00B258AB">
        <w:rPr>
          <w:strike/>
          <w:color w:val="0033CC"/>
          <w:sz w:val="20"/>
          <w:u w:val="none"/>
        </w:rPr>
        <w:t> </w:t>
      </w:r>
      <w:r w:rsidRPr="00CC08ED">
        <w:rPr>
          <w:strike/>
          <w:color w:val="0033CC"/>
          <w:sz w:val="20"/>
          <w:u w:val="none"/>
        </w:rPr>
        <w:t xml:space="preserve"> dítě</w:t>
      </w:r>
      <w:r w:rsidR="00CC08ED" w:rsidRPr="00CC08ED">
        <w:rPr>
          <w:color w:val="0033CC"/>
          <w:sz w:val="20"/>
          <w:u w:val="none"/>
        </w:rPr>
        <w:t xml:space="preserve"> </w:t>
      </w:r>
      <w:r w:rsidR="00CC08ED" w:rsidRPr="00CC08ED">
        <w:rPr>
          <w:strike/>
          <w:color w:val="0033CC"/>
          <w:sz w:val="20"/>
        </w:rPr>
        <w:t>–</w:t>
      </w:r>
      <w:r w:rsidR="00CC08ED" w:rsidRPr="00CC08ED">
        <w:rPr>
          <w:color w:val="0033CC"/>
          <w:sz w:val="20"/>
        </w:rPr>
        <w:t xml:space="preserve"> znak zrušen - </w:t>
      </w:r>
      <w:r w:rsidR="00CC08ED" w:rsidRPr="00CC08ED">
        <w:rPr>
          <w:b/>
          <w:color w:val="0033CC"/>
          <w:sz w:val="20"/>
        </w:rPr>
        <w:t>nepoužívat</w:t>
      </w:r>
    </w:p>
    <w:p w14:paraId="64D746F7" w14:textId="77777777" w:rsidR="0033475D" w:rsidRPr="00CC08ED" w:rsidRDefault="0033475D" w:rsidP="00573668">
      <w:pPr>
        <w:pStyle w:val="Zkladntext2"/>
        <w:ind w:left="375" w:hanging="15"/>
        <w:jc w:val="both"/>
        <w:rPr>
          <w:color w:val="0033CC"/>
          <w:sz w:val="20"/>
          <w:u w:val="none"/>
        </w:rPr>
      </w:pPr>
      <w:r w:rsidRPr="00CC08ED">
        <w:rPr>
          <w:strike/>
          <w:color w:val="0033CC"/>
          <w:sz w:val="20"/>
          <w:u w:val="none"/>
        </w:rPr>
        <w:t>znak 32 – obě</w:t>
      </w:r>
      <w:r w:rsidR="00B6103A" w:rsidRPr="00CC08ED">
        <w:rPr>
          <w:strike/>
          <w:color w:val="0033CC"/>
          <w:sz w:val="20"/>
          <w:u w:val="none"/>
        </w:rPr>
        <w:t>t</w:t>
      </w:r>
      <w:r w:rsidRPr="00CC08ED">
        <w:rPr>
          <w:strike/>
          <w:color w:val="0033CC"/>
          <w:sz w:val="20"/>
          <w:u w:val="none"/>
        </w:rPr>
        <w:t>í je více dětí</w:t>
      </w:r>
      <w:r w:rsidR="00CC08ED" w:rsidRPr="00CC08ED">
        <w:rPr>
          <w:color w:val="0033CC"/>
          <w:sz w:val="20"/>
          <w:u w:val="none"/>
        </w:rPr>
        <w:t xml:space="preserve"> </w:t>
      </w:r>
      <w:r w:rsidR="00CC08ED" w:rsidRPr="00CC08ED">
        <w:rPr>
          <w:strike/>
          <w:color w:val="0033CC"/>
          <w:sz w:val="20"/>
        </w:rPr>
        <w:t>–</w:t>
      </w:r>
      <w:r w:rsidR="00CC08ED" w:rsidRPr="00CC08ED">
        <w:rPr>
          <w:color w:val="0033CC"/>
          <w:sz w:val="20"/>
        </w:rPr>
        <w:t xml:space="preserve"> znak zrušen - </w:t>
      </w:r>
      <w:r w:rsidR="00CC08ED" w:rsidRPr="00CC08ED">
        <w:rPr>
          <w:b/>
          <w:color w:val="0033CC"/>
          <w:sz w:val="20"/>
        </w:rPr>
        <w:t>nepoužívat</w:t>
      </w:r>
    </w:p>
    <w:p w14:paraId="31CA5F34" w14:textId="77777777" w:rsidR="002A2EB5" w:rsidRPr="00C071CE" w:rsidRDefault="002A2EB5" w:rsidP="002A2EB5">
      <w:pPr>
        <w:ind w:left="360"/>
        <w:jc w:val="both"/>
        <w:rPr>
          <w:sz w:val="20"/>
          <w:szCs w:val="20"/>
        </w:rPr>
      </w:pPr>
      <w:r w:rsidRPr="00C071CE">
        <w:rPr>
          <w:sz w:val="20"/>
          <w:szCs w:val="20"/>
        </w:rPr>
        <w:t>znak 40 – oběť dítě žena</w:t>
      </w:r>
    </w:p>
    <w:p w14:paraId="3BB30FD4" w14:textId="77777777" w:rsidR="002A2EB5" w:rsidRPr="00C071CE" w:rsidRDefault="002A2EB5" w:rsidP="002A2EB5">
      <w:pPr>
        <w:pStyle w:val="Zkladntext2"/>
        <w:ind w:left="360"/>
        <w:jc w:val="both"/>
        <w:rPr>
          <w:sz w:val="20"/>
          <w:u w:val="none"/>
        </w:rPr>
      </w:pPr>
      <w:r w:rsidRPr="00C071CE">
        <w:rPr>
          <w:sz w:val="20"/>
          <w:u w:val="none"/>
        </w:rPr>
        <w:t xml:space="preserve">znak 41 – oběť dítě muž </w:t>
      </w:r>
    </w:p>
    <w:p w14:paraId="5F730BDC" w14:textId="77777777" w:rsidR="002A2EB5" w:rsidRPr="00C071CE" w:rsidRDefault="002A2EB5" w:rsidP="002A2EB5">
      <w:pPr>
        <w:pStyle w:val="Zkladntext2"/>
        <w:ind w:left="360"/>
        <w:jc w:val="both"/>
        <w:rPr>
          <w:sz w:val="20"/>
          <w:u w:val="none"/>
        </w:rPr>
      </w:pPr>
      <w:r w:rsidRPr="00C071CE">
        <w:rPr>
          <w:sz w:val="20"/>
          <w:u w:val="none"/>
        </w:rPr>
        <w:t>znak 42 – oběť senior žena</w:t>
      </w:r>
    </w:p>
    <w:p w14:paraId="5B9ADA93" w14:textId="77777777" w:rsidR="002A2EB5" w:rsidRDefault="002A2EB5" w:rsidP="002A2EB5">
      <w:pPr>
        <w:pStyle w:val="Zkladntext2"/>
        <w:ind w:left="360"/>
        <w:jc w:val="both"/>
        <w:rPr>
          <w:sz w:val="20"/>
          <w:u w:val="none"/>
        </w:rPr>
      </w:pPr>
      <w:r w:rsidRPr="00C071CE">
        <w:rPr>
          <w:sz w:val="20"/>
          <w:u w:val="none"/>
        </w:rPr>
        <w:t>znak 43 – oběť senior muž</w:t>
      </w:r>
    </w:p>
    <w:p w14:paraId="5EC02992" w14:textId="77777777" w:rsidR="00743904" w:rsidRPr="00743904" w:rsidRDefault="00743904" w:rsidP="00743904">
      <w:pPr>
        <w:pStyle w:val="Zkladntext2"/>
        <w:ind w:left="360"/>
        <w:rPr>
          <w:color w:val="0033CC"/>
          <w:sz w:val="20"/>
        </w:rPr>
      </w:pPr>
      <w:r w:rsidRPr="00743904">
        <w:rPr>
          <w:color w:val="0033CC"/>
          <w:sz w:val="20"/>
        </w:rPr>
        <w:t>znak 44 – oběť mladistvá žena</w:t>
      </w:r>
    </w:p>
    <w:p w14:paraId="0D079CA9" w14:textId="77777777" w:rsidR="00743904" w:rsidRPr="00743904" w:rsidRDefault="00743904" w:rsidP="00743904">
      <w:pPr>
        <w:pStyle w:val="Zkladntext2"/>
        <w:ind w:left="360"/>
        <w:rPr>
          <w:color w:val="0033CC"/>
          <w:sz w:val="20"/>
        </w:rPr>
      </w:pPr>
      <w:r w:rsidRPr="00743904">
        <w:rPr>
          <w:color w:val="0033CC"/>
          <w:sz w:val="20"/>
        </w:rPr>
        <w:t>znak 45 – oběť mladistvý muž</w:t>
      </w:r>
    </w:p>
    <w:p w14:paraId="7811B1F8" w14:textId="77777777" w:rsidR="00743904" w:rsidRDefault="00743904" w:rsidP="00743904">
      <w:pPr>
        <w:pStyle w:val="Zkladntext2"/>
        <w:ind w:left="360"/>
        <w:rPr>
          <w:color w:val="0033CC"/>
          <w:sz w:val="20"/>
        </w:rPr>
      </w:pPr>
      <w:r w:rsidRPr="00743904">
        <w:rPr>
          <w:color w:val="0033CC"/>
          <w:sz w:val="20"/>
        </w:rPr>
        <w:t>znak 49 – bez vykázání oběti</w:t>
      </w:r>
    </w:p>
    <w:p w14:paraId="59E5683C" w14:textId="77777777" w:rsidR="0033475D" w:rsidRPr="00281470" w:rsidRDefault="0033475D" w:rsidP="00743904">
      <w:pPr>
        <w:pStyle w:val="Zkladntext2"/>
        <w:jc w:val="both"/>
        <w:rPr>
          <w:sz w:val="20"/>
        </w:rPr>
      </w:pPr>
    </w:p>
    <w:p w14:paraId="50DCAA6D" w14:textId="77777777" w:rsidR="00283626" w:rsidRPr="00CC34FD" w:rsidRDefault="00283626" w:rsidP="00925BCC">
      <w:pPr>
        <w:rPr>
          <w:b/>
          <w:u w:val="single"/>
        </w:rPr>
      </w:pPr>
      <w:r w:rsidRPr="00281470">
        <w:rPr>
          <w:b/>
          <w:u w:val="single"/>
        </w:rPr>
        <w:t>VII. Údaje</w:t>
      </w:r>
      <w:r w:rsidRPr="00CC34FD">
        <w:rPr>
          <w:b/>
          <w:u w:val="single"/>
        </w:rPr>
        <w:t xml:space="preserve"> ke skutku</w:t>
      </w:r>
    </w:p>
    <w:p w14:paraId="3C82EF44" w14:textId="77777777" w:rsidR="00283626" w:rsidRPr="004E7B96" w:rsidRDefault="00000DE6" w:rsidP="00283626">
      <w:pPr>
        <w:rPr>
          <w:sz w:val="20"/>
          <w:szCs w:val="20"/>
        </w:rPr>
      </w:pPr>
      <w:r w:rsidRPr="004E7B96">
        <w:rPr>
          <w:b/>
          <w:sz w:val="20"/>
          <w:szCs w:val="20"/>
        </w:rPr>
        <w:t>2</w:t>
      </w:r>
      <w:r w:rsidR="00F54D03" w:rsidRPr="004E7B96">
        <w:rPr>
          <w:b/>
          <w:sz w:val="20"/>
          <w:szCs w:val="20"/>
        </w:rPr>
        <w:t>8</w:t>
      </w:r>
      <w:r w:rsidR="00A9198E">
        <w:rPr>
          <w:b/>
          <w:sz w:val="20"/>
          <w:szCs w:val="20"/>
        </w:rPr>
        <w:t xml:space="preserve"> – </w:t>
      </w:r>
      <w:r w:rsidR="00283626" w:rsidRPr="004E7B96">
        <w:rPr>
          <w:b/>
          <w:sz w:val="20"/>
          <w:szCs w:val="20"/>
        </w:rPr>
        <w:t>označení činu, kvalifikace trestného činu</w:t>
      </w:r>
    </w:p>
    <w:p w14:paraId="0621CB1D" w14:textId="77777777" w:rsidR="00283626" w:rsidRPr="004E7B96" w:rsidRDefault="00B258AB" w:rsidP="00000DE6">
      <w:pPr>
        <w:ind w:left="360" w:hanging="360"/>
        <w:rPr>
          <w:sz w:val="20"/>
          <w:szCs w:val="20"/>
        </w:rPr>
      </w:pPr>
      <w:r w:rsidRPr="004E7B96">
        <w:rPr>
          <w:b/>
          <w:sz w:val="20"/>
          <w:szCs w:val="20"/>
        </w:rPr>
        <w:t>a</w:t>
      </w:r>
      <w:r>
        <w:rPr>
          <w:b/>
          <w:sz w:val="20"/>
          <w:szCs w:val="20"/>
        </w:rPr>
        <w:t> </w:t>
      </w:r>
      <w:r w:rsidR="00000DE6" w:rsidRPr="004E7B96">
        <w:rPr>
          <w:b/>
          <w:sz w:val="20"/>
          <w:szCs w:val="20"/>
        </w:rPr>
        <w:t>)</w:t>
      </w:r>
      <w:r w:rsidR="00000DE6" w:rsidRPr="004E7B96">
        <w:rPr>
          <w:b/>
          <w:sz w:val="20"/>
          <w:szCs w:val="20"/>
        </w:rPr>
        <w:tab/>
      </w:r>
      <w:r w:rsidR="00283626" w:rsidRPr="004E7B96">
        <w:rPr>
          <w:b/>
          <w:sz w:val="20"/>
          <w:szCs w:val="20"/>
        </w:rPr>
        <w:t>označení činu</w:t>
      </w:r>
    </w:p>
    <w:p w14:paraId="5979CEFB" w14:textId="77777777" w:rsidR="00283626" w:rsidRPr="004E7B96" w:rsidRDefault="00283626" w:rsidP="00000DE6">
      <w:pPr>
        <w:ind w:left="360"/>
        <w:rPr>
          <w:sz w:val="20"/>
          <w:szCs w:val="20"/>
        </w:rPr>
      </w:pPr>
      <w:r w:rsidRPr="004E7B96">
        <w:rPr>
          <w:sz w:val="20"/>
          <w:szCs w:val="20"/>
        </w:rPr>
        <w:t xml:space="preserve">znak </w:t>
      </w:r>
      <w:r w:rsidR="00B258AB" w:rsidRPr="004E7B96">
        <w:rPr>
          <w:sz w:val="20"/>
          <w:szCs w:val="20"/>
        </w:rPr>
        <w:t>1</w:t>
      </w:r>
      <w:r w:rsidR="00B258AB">
        <w:rPr>
          <w:sz w:val="20"/>
          <w:szCs w:val="20"/>
        </w:rPr>
        <w:t> </w:t>
      </w:r>
      <w:r w:rsidR="00A9198E">
        <w:rPr>
          <w:sz w:val="20"/>
          <w:szCs w:val="20"/>
        </w:rPr>
        <w:t xml:space="preserve"> – </w:t>
      </w:r>
      <w:r w:rsidRPr="004E7B96">
        <w:rPr>
          <w:sz w:val="20"/>
          <w:szCs w:val="20"/>
        </w:rPr>
        <w:t xml:space="preserve">trestný čin dle </w:t>
      </w:r>
      <w:r w:rsidR="002D57E3" w:rsidRPr="004E7B96">
        <w:rPr>
          <w:sz w:val="20"/>
          <w:szCs w:val="20"/>
        </w:rPr>
        <w:t>tr.</w:t>
      </w:r>
      <w:r w:rsidR="002D57E3">
        <w:rPr>
          <w:sz w:val="20"/>
          <w:szCs w:val="20"/>
        </w:rPr>
        <w:t xml:space="preserve"> </w:t>
      </w:r>
      <w:r w:rsidR="00B258AB" w:rsidRPr="004E7B96">
        <w:rPr>
          <w:sz w:val="20"/>
          <w:szCs w:val="20"/>
        </w:rPr>
        <w:t>z</w:t>
      </w:r>
      <w:r w:rsidR="00B258AB">
        <w:rPr>
          <w:sz w:val="20"/>
          <w:szCs w:val="20"/>
        </w:rPr>
        <w:t> </w:t>
      </w:r>
      <w:r w:rsidRPr="004E7B96">
        <w:rPr>
          <w:sz w:val="20"/>
          <w:szCs w:val="20"/>
        </w:rPr>
        <w:t xml:space="preserve">. nebo provinění podle </w:t>
      </w:r>
      <w:r w:rsidR="001C2663" w:rsidRPr="004E7B96">
        <w:rPr>
          <w:sz w:val="20"/>
          <w:szCs w:val="20"/>
        </w:rPr>
        <w:t>ZSVM</w:t>
      </w:r>
    </w:p>
    <w:p w14:paraId="31065CE9" w14:textId="77777777" w:rsidR="00283626" w:rsidRPr="004E7B96" w:rsidRDefault="00283626" w:rsidP="00000DE6">
      <w:pPr>
        <w:ind w:left="360"/>
        <w:rPr>
          <w:sz w:val="20"/>
          <w:szCs w:val="20"/>
        </w:rPr>
      </w:pPr>
      <w:r w:rsidRPr="004E7B96">
        <w:rPr>
          <w:sz w:val="20"/>
          <w:szCs w:val="20"/>
        </w:rPr>
        <w:t xml:space="preserve">znak </w:t>
      </w:r>
      <w:r w:rsidR="00B258AB" w:rsidRPr="004E7B96">
        <w:rPr>
          <w:sz w:val="20"/>
          <w:szCs w:val="20"/>
        </w:rPr>
        <w:t>2</w:t>
      </w:r>
      <w:r w:rsidR="00B258AB">
        <w:rPr>
          <w:sz w:val="20"/>
          <w:szCs w:val="20"/>
        </w:rPr>
        <w:t> </w:t>
      </w:r>
      <w:r w:rsidR="00A9198E">
        <w:rPr>
          <w:sz w:val="20"/>
          <w:szCs w:val="20"/>
        </w:rPr>
        <w:t xml:space="preserve"> – </w:t>
      </w:r>
      <w:r w:rsidRPr="004E7B96">
        <w:rPr>
          <w:sz w:val="20"/>
          <w:szCs w:val="20"/>
        </w:rPr>
        <w:t>přestupek nebo jiný správní delikt</w:t>
      </w:r>
    </w:p>
    <w:p w14:paraId="5C27156F" w14:textId="77777777" w:rsidR="00631060" w:rsidRPr="004E7B96" w:rsidRDefault="00283626" w:rsidP="00000DE6">
      <w:pPr>
        <w:ind w:left="360"/>
        <w:rPr>
          <w:sz w:val="20"/>
          <w:szCs w:val="20"/>
        </w:rPr>
      </w:pPr>
      <w:r w:rsidRPr="004E7B96">
        <w:rPr>
          <w:sz w:val="20"/>
          <w:szCs w:val="20"/>
        </w:rPr>
        <w:t xml:space="preserve">znak </w:t>
      </w:r>
      <w:r w:rsidR="00B258AB" w:rsidRPr="004E7B96">
        <w:rPr>
          <w:sz w:val="20"/>
          <w:szCs w:val="20"/>
        </w:rPr>
        <w:t>9</w:t>
      </w:r>
      <w:r w:rsidR="00B258AB">
        <w:rPr>
          <w:sz w:val="20"/>
          <w:szCs w:val="20"/>
        </w:rPr>
        <w:t> </w:t>
      </w:r>
      <w:r w:rsidR="00A9198E">
        <w:rPr>
          <w:sz w:val="20"/>
          <w:szCs w:val="20"/>
        </w:rPr>
        <w:t xml:space="preserve"> – </w:t>
      </w:r>
      <w:r w:rsidRPr="004E7B96">
        <w:rPr>
          <w:sz w:val="20"/>
          <w:szCs w:val="20"/>
        </w:rPr>
        <w:t>ostatní</w:t>
      </w:r>
    </w:p>
    <w:p w14:paraId="626E2567" w14:textId="77777777" w:rsidR="00283626" w:rsidRPr="004E7B96" w:rsidRDefault="00B258AB" w:rsidP="00000DE6">
      <w:pPr>
        <w:ind w:left="360" w:hanging="360"/>
        <w:rPr>
          <w:sz w:val="20"/>
          <w:szCs w:val="20"/>
        </w:rPr>
      </w:pPr>
      <w:r w:rsidRPr="004E7B96">
        <w:rPr>
          <w:b/>
          <w:sz w:val="20"/>
          <w:szCs w:val="20"/>
        </w:rPr>
        <w:t>b</w:t>
      </w:r>
      <w:r>
        <w:rPr>
          <w:b/>
          <w:sz w:val="20"/>
          <w:szCs w:val="20"/>
        </w:rPr>
        <w:t> </w:t>
      </w:r>
      <w:r w:rsidR="00000DE6" w:rsidRPr="004E7B96">
        <w:rPr>
          <w:b/>
          <w:sz w:val="20"/>
          <w:szCs w:val="20"/>
        </w:rPr>
        <w:t>)</w:t>
      </w:r>
      <w:r w:rsidR="00000DE6" w:rsidRPr="004E7B96">
        <w:rPr>
          <w:b/>
          <w:sz w:val="20"/>
          <w:szCs w:val="20"/>
        </w:rPr>
        <w:tab/>
      </w:r>
      <w:r w:rsidR="00283626" w:rsidRPr="004E7B96">
        <w:rPr>
          <w:b/>
          <w:sz w:val="20"/>
          <w:szCs w:val="20"/>
        </w:rPr>
        <w:t>příprava, pokus, účastenství</w:t>
      </w:r>
    </w:p>
    <w:p w14:paraId="369DD7B4" w14:textId="77777777" w:rsidR="00283626" w:rsidRPr="004E7B96" w:rsidRDefault="00283626" w:rsidP="00000DE6">
      <w:pPr>
        <w:ind w:left="360"/>
        <w:rPr>
          <w:sz w:val="20"/>
          <w:szCs w:val="20"/>
        </w:rPr>
      </w:pPr>
      <w:r w:rsidRPr="004E7B96">
        <w:rPr>
          <w:sz w:val="20"/>
          <w:szCs w:val="20"/>
        </w:rPr>
        <w:t xml:space="preserve">znak </w:t>
      </w:r>
      <w:r w:rsidR="00B258AB" w:rsidRPr="004E7B96">
        <w:rPr>
          <w:sz w:val="20"/>
          <w:szCs w:val="20"/>
        </w:rPr>
        <w:t>1</w:t>
      </w:r>
      <w:r w:rsidR="00B258AB">
        <w:rPr>
          <w:sz w:val="20"/>
          <w:szCs w:val="20"/>
        </w:rPr>
        <w:t> </w:t>
      </w:r>
      <w:r w:rsidR="00A9198E">
        <w:rPr>
          <w:sz w:val="20"/>
          <w:szCs w:val="20"/>
        </w:rPr>
        <w:t xml:space="preserve"> – </w:t>
      </w:r>
      <w:r w:rsidRPr="004E7B96">
        <w:rPr>
          <w:sz w:val="20"/>
          <w:szCs w:val="20"/>
        </w:rPr>
        <w:t>příprava</w:t>
      </w:r>
    </w:p>
    <w:p w14:paraId="6068F4D2" w14:textId="77777777" w:rsidR="00283626" w:rsidRPr="004E7B96" w:rsidRDefault="00283626" w:rsidP="00000DE6">
      <w:pPr>
        <w:ind w:left="360"/>
        <w:rPr>
          <w:sz w:val="20"/>
          <w:szCs w:val="20"/>
        </w:rPr>
      </w:pPr>
      <w:r w:rsidRPr="004E7B96">
        <w:rPr>
          <w:sz w:val="20"/>
          <w:szCs w:val="20"/>
        </w:rPr>
        <w:t xml:space="preserve">znak </w:t>
      </w:r>
      <w:r w:rsidR="00B258AB" w:rsidRPr="004E7B96">
        <w:rPr>
          <w:sz w:val="20"/>
          <w:szCs w:val="20"/>
        </w:rPr>
        <w:t>2</w:t>
      </w:r>
      <w:r w:rsidR="00B258AB">
        <w:rPr>
          <w:sz w:val="20"/>
          <w:szCs w:val="20"/>
        </w:rPr>
        <w:t> </w:t>
      </w:r>
      <w:r w:rsidR="00A9198E">
        <w:rPr>
          <w:sz w:val="20"/>
          <w:szCs w:val="20"/>
        </w:rPr>
        <w:t xml:space="preserve"> – </w:t>
      </w:r>
      <w:r w:rsidRPr="004E7B96">
        <w:rPr>
          <w:sz w:val="20"/>
          <w:szCs w:val="20"/>
        </w:rPr>
        <w:t>pokus</w:t>
      </w:r>
    </w:p>
    <w:p w14:paraId="358513BA" w14:textId="77777777" w:rsidR="00283626" w:rsidRPr="00B000E0" w:rsidRDefault="00283626" w:rsidP="00000DE6">
      <w:pPr>
        <w:ind w:left="360"/>
        <w:rPr>
          <w:sz w:val="20"/>
          <w:szCs w:val="20"/>
        </w:rPr>
      </w:pPr>
      <w:r w:rsidRPr="00B000E0">
        <w:rPr>
          <w:sz w:val="20"/>
          <w:szCs w:val="20"/>
        </w:rPr>
        <w:t xml:space="preserve">znak </w:t>
      </w:r>
      <w:r w:rsidR="00B258AB" w:rsidRPr="00B000E0">
        <w:rPr>
          <w:sz w:val="20"/>
          <w:szCs w:val="20"/>
        </w:rPr>
        <w:t>3</w:t>
      </w:r>
      <w:r w:rsidR="00B258AB">
        <w:rPr>
          <w:sz w:val="20"/>
          <w:szCs w:val="20"/>
        </w:rPr>
        <w:t> </w:t>
      </w:r>
      <w:r w:rsidR="00A9198E" w:rsidRPr="00B000E0">
        <w:rPr>
          <w:sz w:val="20"/>
          <w:szCs w:val="20"/>
        </w:rPr>
        <w:t xml:space="preserve"> – </w:t>
      </w:r>
      <w:r w:rsidR="00B34406" w:rsidRPr="00B34406">
        <w:rPr>
          <w:color w:val="0033CC"/>
          <w:sz w:val="20"/>
          <w:szCs w:val="20"/>
          <w:u w:val="single"/>
        </w:rPr>
        <w:t>organizátor</w:t>
      </w:r>
      <w:r w:rsidR="00B34406" w:rsidRPr="00B34406">
        <w:rPr>
          <w:color w:val="0033CC"/>
          <w:sz w:val="20"/>
          <w:szCs w:val="20"/>
        </w:rPr>
        <w:t xml:space="preserve"> </w:t>
      </w:r>
      <w:r w:rsidRPr="00B000E0">
        <w:rPr>
          <w:sz w:val="20"/>
          <w:szCs w:val="20"/>
        </w:rPr>
        <w:t xml:space="preserve">účastenství dle </w:t>
      </w:r>
      <w:r w:rsidR="00BD4087">
        <w:rPr>
          <w:sz w:val="20"/>
          <w:szCs w:val="20"/>
        </w:rPr>
        <w:t>§ </w:t>
      </w:r>
      <w:r w:rsidRPr="00B000E0">
        <w:rPr>
          <w:sz w:val="20"/>
          <w:szCs w:val="20"/>
        </w:rPr>
        <w:t xml:space="preserve">10 1a) </w:t>
      </w:r>
      <w:r w:rsidR="002D57E3" w:rsidRPr="00B000E0">
        <w:rPr>
          <w:sz w:val="20"/>
          <w:szCs w:val="20"/>
        </w:rPr>
        <w:t>tr.</w:t>
      </w:r>
      <w:r w:rsidR="002D57E3">
        <w:rPr>
          <w:sz w:val="20"/>
          <w:szCs w:val="20"/>
        </w:rPr>
        <w:t xml:space="preserve"> </w:t>
      </w:r>
      <w:r w:rsidR="00B258AB" w:rsidRPr="00B000E0">
        <w:rPr>
          <w:sz w:val="20"/>
          <w:szCs w:val="20"/>
        </w:rPr>
        <w:t>z</w:t>
      </w:r>
      <w:r w:rsidR="00B258AB">
        <w:rPr>
          <w:sz w:val="20"/>
          <w:szCs w:val="20"/>
        </w:rPr>
        <w:t> </w:t>
      </w:r>
      <w:r w:rsidRPr="00B000E0">
        <w:rPr>
          <w:sz w:val="20"/>
          <w:szCs w:val="20"/>
        </w:rPr>
        <w:t>.</w:t>
      </w:r>
      <w:r w:rsidR="009C04F8">
        <w:rPr>
          <w:sz w:val="20"/>
          <w:szCs w:val="20"/>
        </w:rPr>
        <w:t xml:space="preserve">, resp. </w:t>
      </w:r>
      <w:r w:rsidR="00BD4087">
        <w:rPr>
          <w:sz w:val="20"/>
          <w:szCs w:val="20"/>
        </w:rPr>
        <w:t>§ </w:t>
      </w:r>
      <w:r w:rsidR="0034624E" w:rsidRPr="00B000E0">
        <w:rPr>
          <w:sz w:val="20"/>
          <w:szCs w:val="20"/>
        </w:rPr>
        <w:t>24 1a) tr. zákoníku</w:t>
      </w:r>
    </w:p>
    <w:p w14:paraId="4D528E93" w14:textId="77777777" w:rsidR="0034624E" w:rsidRPr="00B000E0" w:rsidRDefault="00283626" w:rsidP="0034624E">
      <w:pPr>
        <w:ind w:left="360"/>
        <w:rPr>
          <w:sz w:val="20"/>
          <w:szCs w:val="20"/>
        </w:rPr>
      </w:pPr>
      <w:r w:rsidRPr="00B000E0">
        <w:rPr>
          <w:sz w:val="20"/>
          <w:szCs w:val="20"/>
        </w:rPr>
        <w:t xml:space="preserve">znak </w:t>
      </w:r>
      <w:r w:rsidR="00B258AB" w:rsidRPr="00B000E0">
        <w:rPr>
          <w:sz w:val="20"/>
          <w:szCs w:val="20"/>
        </w:rPr>
        <w:t>4</w:t>
      </w:r>
      <w:r w:rsidR="00B258AB">
        <w:rPr>
          <w:sz w:val="20"/>
          <w:szCs w:val="20"/>
        </w:rPr>
        <w:t> </w:t>
      </w:r>
      <w:r w:rsidR="00A9198E" w:rsidRPr="00B000E0">
        <w:rPr>
          <w:sz w:val="20"/>
          <w:szCs w:val="20"/>
        </w:rPr>
        <w:t xml:space="preserve"> – </w:t>
      </w:r>
      <w:r w:rsidR="00B34406" w:rsidRPr="00B34406">
        <w:rPr>
          <w:color w:val="0033CC"/>
          <w:sz w:val="20"/>
          <w:szCs w:val="20"/>
          <w:u w:val="single"/>
        </w:rPr>
        <w:t>návodce</w:t>
      </w:r>
      <w:r w:rsidR="00B34406">
        <w:rPr>
          <w:sz w:val="20"/>
          <w:szCs w:val="20"/>
        </w:rPr>
        <w:t xml:space="preserve"> </w:t>
      </w:r>
      <w:r w:rsidRPr="00B000E0">
        <w:rPr>
          <w:sz w:val="20"/>
          <w:szCs w:val="20"/>
        </w:rPr>
        <w:t xml:space="preserve">účastenství dle </w:t>
      </w:r>
      <w:r w:rsidR="00BD4087">
        <w:rPr>
          <w:sz w:val="20"/>
          <w:szCs w:val="20"/>
        </w:rPr>
        <w:t>§ </w:t>
      </w:r>
      <w:r w:rsidRPr="00B000E0">
        <w:rPr>
          <w:sz w:val="20"/>
          <w:szCs w:val="20"/>
        </w:rPr>
        <w:t xml:space="preserve">10 1b) </w:t>
      </w:r>
      <w:r w:rsidR="002D57E3" w:rsidRPr="00B000E0">
        <w:rPr>
          <w:sz w:val="20"/>
          <w:szCs w:val="20"/>
        </w:rPr>
        <w:t xml:space="preserve">tr. </w:t>
      </w:r>
      <w:r w:rsidR="00B258AB" w:rsidRPr="00B000E0">
        <w:rPr>
          <w:sz w:val="20"/>
          <w:szCs w:val="20"/>
        </w:rPr>
        <w:t>z</w:t>
      </w:r>
      <w:r w:rsidR="00B258AB">
        <w:rPr>
          <w:sz w:val="20"/>
          <w:szCs w:val="20"/>
        </w:rPr>
        <w:t> </w:t>
      </w:r>
      <w:r w:rsidRPr="00B000E0">
        <w:rPr>
          <w:sz w:val="20"/>
          <w:szCs w:val="20"/>
        </w:rPr>
        <w:t>.</w:t>
      </w:r>
      <w:r w:rsidR="009C04F8">
        <w:rPr>
          <w:sz w:val="20"/>
          <w:szCs w:val="20"/>
        </w:rPr>
        <w:t xml:space="preserve">, resp. </w:t>
      </w:r>
      <w:r w:rsidR="00BD4087">
        <w:rPr>
          <w:sz w:val="20"/>
          <w:szCs w:val="20"/>
        </w:rPr>
        <w:t>§ </w:t>
      </w:r>
      <w:r w:rsidR="0034624E" w:rsidRPr="00B000E0">
        <w:rPr>
          <w:sz w:val="20"/>
          <w:szCs w:val="20"/>
        </w:rPr>
        <w:t>24 1b) tr. zákoníku</w:t>
      </w:r>
    </w:p>
    <w:p w14:paraId="73348C98" w14:textId="77777777" w:rsidR="0034624E" w:rsidRPr="0034624E" w:rsidRDefault="00283626" w:rsidP="0034624E">
      <w:pPr>
        <w:ind w:left="360"/>
        <w:rPr>
          <w:sz w:val="20"/>
          <w:szCs w:val="20"/>
        </w:rPr>
      </w:pPr>
      <w:r w:rsidRPr="00B000E0">
        <w:rPr>
          <w:sz w:val="20"/>
          <w:szCs w:val="20"/>
        </w:rPr>
        <w:t xml:space="preserve">znak </w:t>
      </w:r>
      <w:r w:rsidR="00B258AB" w:rsidRPr="00B000E0">
        <w:rPr>
          <w:sz w:val="20"/>
          <w:szCs w:val="20"/>
        </w:rPr>
        <w:t>5</w:t>
      </w:r>
      <w:r w:rsidR="00B258AB">
        <w:rPr>
          <w:sz w:val="20"/>
          <w:szCs w:val="20"/>
        </w:rPr>
        <w:t> </w:t>
      </w:r>
      <w:r w:rsidR="00A9198E" w:rsidRPr="00B000E0">
        <w:rPr>
          <w:sz w:val="20"/>
          <w:szCs w:val="20"/>
        </w:rPr>
        <w:t xml:space="preserve"> – </w:t>
      </w:r>
      <w:r w:rsidR="00B34406" w:rsidRPr="00B34406">
        <w:rPr>
          <w:color w:val="0033CC"/>
          <w:sz w:val="20"/>
          <w:szCs w:val="20"/>
          <w:u w:val="single"/>
        </w:rPr>
        <w:t>pomocník</w:t>
      </w:r>
      <w:r w:rsidR="00B34406">
        <w:rPr>
          <w:sz w:val="20"/>
          <w:szCs w:val="20"/>
        </w:rPr>
        <w:t xml:space="preserve"> </w:t>
      </w:r>
      <w:r w:rsidRPr="00B000E0">
        <w:rPr>
          <w:sz w:val="20"/>
          <w:szCs w:val="20"/>
        </w:rPr>
        <w:t xml:space="preserve">účastenství dle </w:t>
      </w:r>
      <w:r w:rsidR="00BD4087">
        <w:rPr>
          <w:sz w:val="20"/>
          <w:szCs w:val="20"/>
        </w:rPr>
        <w:t>§ </w:t>
      </w:r>
      <w:r w:rsidRPr="00B000E0">
        <w:rPr>
          <w:sz w:val="20"/>
          <w:szCs w:val="20"/>
        </w:rPr>
        <w:t xml:space="preserve">10 1c) </w:t>
      </w:r>
      <w:r w:rsidR="002D57E3" w:rsidRPr="00B000E0">
        <w:rPr>
          <w:sz w:val="20"/>
          <w:szCs w:val="20"/>
        </w:rPr>
        <w:t xml:space="preserve">tr. </w:t>
      </w:r>
      <w:r w:rsidR="00B258AB" w:rsidRPr="00B000E0">
        <w:rPr>
          <w:sz w:val="20"/>
          <w:szCs w:val="20"/>
        </w:rPr>
        <w:t>z</w:t>
      </w:r>
      <w:r w:rsidR="00B258AB">
        <w:rPr>
          <w:sz w:val="20"/>
          <w:szCs w:val="20"/>
        </w:rPr>
        <w:t> </w:t>
      </w:r>
      <w:r w:rsidRPr="00B000E0">
        <w:rPr>
          <w:sz w:val="20"/>
          <w:szCs w:val="20"/>
        </w:rPr>
        <w:t>.</w:t>
      </w:r>
      <w:r w:rsidR="009C04F8">
        <w:rPr>
          <w:sz w:val="20"/>
          <w:szCs w:val="20"/>
        </w:rPr>
        <w:t xml:space="preserve">, resp. </w:t>
      </w:r>
      <w:r w:rsidR="00BD4087">
        <w:rPr>
          <w:sz w:val="20"/>
          <w:szCs w:val="20"/>
        </w:rPr>
        <w:t>§ </w:t>
      </w:r>
      <w:r w:rsidR="0034624E" w:rsidRPr="00B000E0">
        <w:rPr>
          <w:sz w:val="20"/>
          <w:szCs w:val="20"/>
        </w:rPr>
        <w:t>24 1c) tr. zákoníku</w:t>
      </w:r>
    </w:p>
    <w:p w14:paraId="42029256" w14:textId="77777777" w:rsidR="00283626" w:rsidRPr="004E7B96" w:rsidRDefault="00B258AB" w:rsidP="00000DE6">
      <w:pPr>
        <w:ind w:left="360" w:hanging="360"/>
        <w:rPr>
          <w:b/>
          <w:sz w:val="20"/>
          <w:szCs w:val="20"/>
        </w:rPr>
      </w:pPr>
      <w:r w:rsidRPr="004E7B96">
        <w:rPr>
          <w:b/>
          <w:sz w:val="20"/>
          <w:szCs w:val="20"/>
        </w:rPr>
        <w:t>c</w:t>
      </w:r>
      <w:r>
        <w:rPr>
          <w:b/>
          <w:sz w:val="20"/>
          <w:szCs w:val="20"/>
        </w:rPr>
        <w:t> </w:t>
      </w:r>
      <w:r w:rsidR="00283626" w:rsidRPr="004E7B96">
        <w:rPr>
          <w:b/>
          <w:sz w:val="20"/>
          <w:szCs w:val="20"/>
        </w:rPr>
        <w:t xml:space="preserve">) </w:t>
      </w:r>
      <w:r w:rsidR="00BA7D7B" w:rsidRPr="004E7B96">
        <w:rPr>
          <w:b/>
          <w:sz w:val="20"/>
          <w:szCs w:val="20"/>
        </w:rPr>
        <w:tab/>
      </w:r>
      <w:r w:rsidR="00283626" w:rsidRPr="004E7B96">
        <w:rPr>
          <w:b/>
          <w:sz w:val="20"/>
          <w:szCs w:val="20"/>
        </w:rPr>
        <w:t>zákonné označení trestného činu (</w:t>
      </w:r>
      <w:r w:rsidR="00AD66A9">
        <w:rPr>
          <w:b/>
          <w:sz w:val="20"/>
          <w:szCs w:val="20"/>
        </w:rPr>
        <w:t xml:space="preserve">předpis, </w:t>
      </w:r>
      <w:r w:rsidR="00283626" w:rsidRPr="004E7B96">
        <w:rPr>
          <w:b/>
          <w:sz w:val="20"/>
          <w:szCs w:val="20"/>
        </w:rPr>
        <w:t>§, odst., písm.)</w:t>
      </w:r>
    </w:p>
    <w:p w14:paraId="77B4D577" w14:textId="77777777" w:rsidR="00BA7D7B" w:rsidRPr="004E7B96" w:rsidRDefault="00B258AB" w:rsidP="00BA7D7B">
      <w:pPr>
        <w:ind w:left="360" w:hanging="360"/>
        <w:rPr>
          <w:sz w:val="20"/>
          <w:szCs w:val="20"/>
        </w:rPr>
      </w:pPr>
      <w:r w:rsidRPr="004E7B96">
        <w:rPr>
          <w:b/>
          <w:sz w:val="20"/>
          <w:szCs w:val="20"/>
        </w:rPr>
        <w:t>d</w:t>
      </w:r>
      <w:r>
        <w:rPr>
          <w:b/>
          <w:sz w:val="20"/>
          <w:szCs w:val="20"/>
        </w:rPr>
        <w:t> </w:t>
      </w:r>
      <w:r w:rsidR="00283626" w:rsidRPr="004E7B96">
        <w:rPr>
          <w:b/>
          <w:sz w:val="20"/>
          <w:szCs w:val="20"/>
        </w:rPr>
        <w:t xml:space="preserve">) </w:t>
      </w:r>
      <w:r w:rsidR="00BA7D7B" w:rsidRPr="004E7B96">
        <w:rPr>
          <w:b/>
          <w:sz w:val="20"/>
          <w:szCs w:val="20"/>
        </w:rPr>
        <w:tab/>
      </w:r>
      <w:r w:rsidR="00283626" w:rsidRPr="004E7B96">
        <w:rPr>
          <w:b/>
          <w:sz w:val="20"/>
          <w:szCs w:val="20"/>
        </w:rPr>
        <w:t>počet trestných činů</w:t>
      </w:r>
    </w:p>
    <w:p w14:paraId="6F6E2978" w14:textId="77777777" w:rsidR="00283626" w:rsidRPr="004E7B96" w:rsidRDefault="00B258AB" w:rsidP="00BA7D7B">
      <w:pPr>
        <w:ind w:left="360" w:hanging="360"/>
        <w:rPr>
          <w:sz w:val="20"/>
          <w:szCs w:val="20"/>
        </w:rPr>
      </w:pPr>
      <w:r w:rsidRPr="004E7B96">
        <w:rPr>
          <w:b/>
          <w:sz w:val="20"/>
          <w:szCs w:val="20"/>
        </w:rPr>
        <w:t>e</w:t>
      </w:r>
      <w:r>
        <w:rPr>
          <w:b/>
          <w:sz w:val="20"/>
          <w:szCs w:val="20"/>
        </w:rPr>
        <w:t> </w:t>
      </w:r>
      <w:r w:rsidR="00283626" w:rsidRPr="004E7B96">
        <w:rPr>
          <w:b/>
          <w:sz w:val="20"/>
          <w:szCs w:val="20"/>
        </w:rPr>
        <w:t>)</w:t>
      </w:r>
      <w:r w:rsidR="00BA7D7B" w:rsidRPr="004E7B96">
        <w:rPr>
          <w:b/>
          <w:sz w:val="20"/>
          <w:szCs w:val="20"/>
        </w:rPr>
        <w:tab/>
      </w:r>
      <w:r w:rsidR="00283626" w:rsidRPr="004E7B96">
        <w:rPr>
          <w:b/>
          <w:sz w:val="20"/>
          <w:szCs w:val="20"/>
        </w:rPr>
        <w:t>označení pachatele</w:t>
      </w:r>
      <w:r w:rsidR="00A9198E">
        <w:rPr>
          <w:b/>
          <w:sz w:val="20"/>
          <w:szCs w:val="20"/>
        </w:rPr>
        <w:t xml:space="preserve"> </w:t>
      </w:r>
      <w:r>
        <w:rPr>
          <w:b/>
          <w:sz w:val="20"/>
          <w:szCs w:val="20"/>
        </w:rPr>
        <w:t>v </w:t>
      </w:r>
      <w:r w:rsidR="00A9198E">
        <w:rPr>
          <w:b/>
          <w:sz w:val="20"/>
          <w:szCs w:val="20"/>
        </w:rPr>
        <w:t> </w:t>
      </w:r>
      <w:r w:rsidR="00283626" w:rsidRPr="004E7B96">
        <w:rPr>
          <w:b/>
          <w:sz w:val="20"/>
          <w:szCs w:val="20"/>
        </w:rPr>
        <w:t>trestní věci</w:t>
      </w:r>
    </w:p>
    <w:p w14:paraId="7039C884" w14:textId="77777777" w:rsidR="00283626" w:rsidRPr="004E7B96" w:rsidRDefault="00283626" w:rsidP="008F6F5C">
      <w:pPr>
        <w:tabs>
          <w:tab w:val="center" w:pos="4787"/>
        </w:tabs>
        <w:ind w:left="360"/>
        <w:rPr>
          <w:sz w:val="20"/>
          <w:szCs w:val="20"/>
        </w:rPr>
      </w:pPr>
      <w:r w:rsidRPr="004E7B96">
        <w:rPr>
          <w:sz w:val="20"/>
          <w:szCs w:val="20"/>
        </w:rPr>
        <w:t xml:space="preserve">znak </w:t>
      </w:r>
      <w:r w:rsidR="00B258AB" w:rsidRPr="004E7B96">
        <w:rPr>
          <w:sz w:val="20"/>
          <w:szCs w:val="20"/>
        </w:rPr>
        <w:t>1</w:t>
      </w:r>
      <w:r w:rsidR="00B258AB">
        <w:rPr>
          <w:sz w:val="20"/>
          <w:szCs w:val="20"/>
        </w:rPr>
        <w:t> </w:t>
      </w:r>
      <w:r w:rsidR="00A9198E">
        <w:rPr>
          <w:sz w:val="20"/>
          <w:szCs w:val="20"/>
        </w:rPr>
        <w:t xml:space="preserve"> – </w:t>
      </w:r>
      <w:r w:rsidRPr="004E7B96">
        <w:rPr>
          <w:sz w:val="20"/>
          <w:szCs w:val="20"/>
        </w:rPr>
        <w:t>jeden pachatel ve věci</w:t>
      </w:r>
      <w:r w:rsidR="008F6F5C">
        <w:rPr>
          <w:sz w:val="20"/>
          <w:szCs w:val="20"/>
        </w:rPr>
        <w:tab/>
      </w:r>
    </w:p>
    <w:p w14:paraId="73CE6DC1" w14:textId="77777777" w:rsidR="00283626" w:rsidRPr="004E7B96" w:rsidRDefault="00283626" w:rsidP="00BA7D7B">
      <w:pPr>
        <w:ind w:left="360"/>
        <w:rPr>
          <w:sz w:val="20"/>
          <w:szCs w:val="20"/>
        </w:rPr>
      </w:pPr>
      <w:r w:rsidRPr="004E7B96">
        <w:rPr>
          <w:sz w:val="20"/>
          <w:szCs w:val="20"/>
        </w:rPr>
        <w:t xml:space="preserve">znak </w:t>
      </w:r>
      <w:r w:rsidR="00B258AB" w:rsidRPr="004E7B96">
        <w:rPr>
          <w:sz w:val="20"/>
          <w:szCs w:val="20"/>
        </w:rPr>
        <w:t>2</w:t>
      </w:r>
      <w:r w:rsidR="00B258AB">
        <w:rPr>
          <w:sz w:val="20"/>
          <w:szCs w:val="20"/>
        </w:rPr>
        <w:t> </w:t>
      </w:r>
      <w:r w:rsidR="00A9198E">
        <w:rPr>
          <w:sz w:val="20"/>
          <w:szCs w:val="20"/>
        </w:rPr>
        <w:t xml:space="preserve"> – </w:t>
      </w:r>
      <w:r w:rsidRPr="004E7B96">
        <w:rPr>
          <w:sz w:val="20"/>
          <w:szCs w:val="20"/>
        </w:rPr>
        <w:t>vedoucí pachatel ve skupinové věci</w:t>
      </w:r>
    </w:p>
    <w:p w14:paraId="5155846A" w14:textId="77777777" w:rsidR="00283626" w:rsidRDefault="00283626" w:rsidP="00BA7D7B">
      <w:pPr>
        <w:ind w:left="360"/>
        <w:rPr>
          <w:sz w:val="20"/>
          <w:szCs w:val="20"/>
        </w:rPr>
      </w:pPr>
      <w:r w:rsidRPr="004E7B96">
        <w:rPr>
          <w:sz w:val="20"/>
          <w:szCs w:val="20"/>
        </w:rPr>
        <w:t xml:space="preserve">znak </w:t>
      </w:r>
      <w:r w:rsidR="00B258AB" w:rsidRPr="004E7B96">
        <w:rPr>
          <w:sz w:val="20"/>
          <w:szCs w:val="20"/>
        </w:rPr>
        <w:t>3</w:t>
      </w:r>
      <w:r w:rsidR="00B258AB">
        <w:rPr>
          <w:sz w:val="20"/>
          <w:szCs w:val="20"/>
        </w:rPr>
        <w:t> </w:t>
      </w:r>
      <w:r w:rsidR="00A9198E">
        <w:rPr>
          <w:sz w:val="20"/>
          <w:szCs w:val="20"/>
        </w:rPr>
        <w:t xml:space="preserve"> – </w:t>
      </w:r>
      <w:r w:rsidRPr="004E7B96">
        <w:rPr>
          <w:sz w:val="20"/>
          <w:szCs w:val="20"/>
        </w:rPr>
        <w:t>spolupachatel ve skupinové věci</w:t>
      </w:r>
    </w:p>
    <w:p w14:paraId="58C5C7B9" w14:textId="77777777" w:rsidR="00C078EA" w:rsidRPr="00C078EA" w:rsidRDefault="00C078EA" w:rsidP="00C078EA">
      <w:pPr>
        <w:ind w:left="360" w:hanging="360"/>
        <w:rPr>
          <w:color w:val="0033CC"/>
          <w:sz w:val="20"/>
          <w:szCs w:val="20"/>
          <w:u w:val="single"/>
        </w:rPr>
      </w:pPr>
      <w:r w:rsidRPr="00C078EA">
        <w:rPr>
          <w:b/>
          <w:color w:val="0033CC"/>
          <w:sz w:val="20"/>
          <w:szCs w:val="20"/>
          <w:u w:val="single"/>
        </w:rPr>
        <w:t>f) zdrojový trestný čin</w:t>
      </w:r>
    </w:p>
    <w:p w14:paraId="368BEFA8" w14:textId="77777777" w:rsidR="00C078EA" w:rsidRPr="00C078EA" w:rsidRDefault="00C078EA" w:rsidP="00C078EA">
      <w:pPr>
        <w:ind w:left="360"/>
        <w:rPr>
          <w:color w:val="0033CC"/>
          <w:sz w:val="20"/>
          <w:szCs w:val="20"/>
          <w:u w:val="single"/>
        </w:rPr>
      </w:pPr>
      <w:r w:rsidRPr="00C078EA">
        <w:rPr>
          <w:color w:val="0033CC"/>
          <w:sz w:val="20"/>
          <w:szCs w:val="20"/>
          <w:u w:val="single"/>
        </w:rPr>
        <w:t>kód 01 – jednání vedoucí ke smrti nebo s úmyslem způsobit smrt</w:t>
      </w:r>
    </w:p>
    <w:p w14:paraId="3175C5A4" w14:textId="77777777" w:rsidR="00C078EA" w:rsidRPr="00C078EA" w:rsidRDefault="00C078EA" w:rsidP="00C078EA">
      <w:pPr>
        <w:ind w:left="360"/>
        <w:rPr>
          <w:color w:val="0033CC"/>
          <w:sz w:val="20"/>
          <w:szCs w:val="20"/>
          <w:u w:val="single"/>
        </w:rPr>
      </w:pPr>
      <w:r w:rsidRPr="00C078EA">
        <w:rPr>
          <w:color w:val="0033CC"/>
          <w:sz w:val="20"/>
          <w:szCs w:val="20"/>
          <w:u w:val="single"/>
        </w:rPr>
        <w:t>kód 02 – jednání způsobující újmu nebo s úmyslem způsobit újmu osobě</w:t>
      </w:r>
      <w:r w:rsidRPr="00C078EA">
        <w:rPr>
          <w:color w:val="0033CC"/>
          <w:sz w:val="20"/>
          <w:szCs w:val="20"/>
          <w:u w:val="single"/>
        </w:rPr>
        <w:tab/>
      </w:r>
    </w:p>
    <w:p w14:paraId="0E2BF49B" w14:textId="77777777" w:rsidR="00C078EA" w:rsidRPr="00C078EA" w:rsidRDefault="00C078EA" w:rsidP="00C078EA">
      <w:pPr>
        <w:ind w:left="360"/>
        <w:rPr>
          <w:color w:val="0033CC"/>
          <w:sz w:val="20"/>
          <w:szCs w:val="20"/>
          <w:u w:val="single"/>
        </w:rPr>
      </w:pPr>
      <w:r w:rsidRPr="00C078EA">
        <w:rPr>
          <w:color w:val="0033CC"/>
          <w:sz w:val="20"/>
          <w:szCs w:val="20"/>
          <w:u w:val="single"/>
        </w:rPr>
        <w:t>kód 03 – sexuálně motivované protiprávní činy</w:t>
      </w:r>
    </w:p>
    <w:p w14:paraId="4753917C" w14:textId="77777777" w:rsidR="00C078EA" w:rsidRPr="00C078EA" w:rsidRDefault="00C078EA" w:rsidP="00C078EA">
      <w:pPr>
        <w:ind w:left="360"/>
        <w:rPr>
          <w:color w:val="0033CC"/>
          <w:sz w:val="20"/>
          <w:szCs w:val="20"/>
          <w:u w:val="single"/>
        </w:rPr>
      </w:pPr>
      <w:r w:rsidRPr="00C078EA">
        <w:rPr>
          <w:color w:val="0033CC"/>
          <w:sz w:val="20"/>
          <w:szCs w:val="20"/>
          <w:u w:val="single"/>
        </w:rPr>
        <w:t>kód 04 – činy proti majetku zahrnující násilí vůči osobě nebo vyhrožování</w:t>
      </w:r>
    </w:p>
    <w:p w14:paraId="6C011E35" w14:textId="77777777" w:rsidR="00C078EA" w:rsidRPr="00C078EA" w:rsidRDefault="00C078EA" w:rsidP="00C078EA">
      <w:pPr>
        <w:ind w:left="360"/>
        <w:rPr>
          <w:color w:val="0033CC"/>
          <w:sz w:val="20"/>
          <w:szCs w:val="20"/>
          <w:u w:val="single"/>
        </w:rPr>
      </w:pPr>
      <w:r w:rsidRPr="00C078EA">
        <w:rPr>
          <w:color w:val="0033CC"/>
          <w:sz w:val="20"/>
          <w:szCs w:val="20"/>
          <w:u w:val="single"/>
        </w:rPr>
        <w:t>kód 05 – činy pouze proti majetku</w:t>
      </w:r>
    </w:p>
    <w:p w14:paraId="01F0C122" w14:textId="77777777" w:rsidR="00C078EA" w:rsidRPr="00C078EA" w:rsidRDefault="00C078EA" w:rsidP="00C078EA">
      <w:pPr>
        <w:ind w:left="360"/>
        <w:rPr>
          <w:color w:val="0033CC"/>
          <w:sz w:val="20"/>
          <w:szCs w:val="20"/>
          <w:u w:val="single"/>
        </w:rPr>
      </w:pPr>
      <w:r w:rsidRPr="00C078EA">
        <w:rPr>
          <w:color w:val="0033CC"/>
          <w:sz w:val="20"/>
          <w:szCs w:val="20"/>
          <w:u w:val="single"/>
        </w:rPr>
        <w:t>kód 06 – činy zahrnující kontrolované omamné nebo jiné psychoaktivní látky</w:t>
      </w:r>
    </w:p>
    <w:p w14:paraId="0C2DDBCB" w14:textId="77777777" w:rsidR="00C078EA" w:rsidRPr="00C078EA" w:rsidRDefault="00C078EA" w:rsidP="00C078EA">
      <w:pPr>
        <w:ind w:left="360"/>
        <w:rPr>
          <w:color w:val="0033CC"/>
          <w:sz w:val="20"/>
          <w:szCs w:val="20"/>
          <w:u w:val="single"/>
        </w:rPr>
      </w:pPr>
      <w:r w:rsidRPr="00C078EA">
        <w:rPr>
          <w:color w:val="0033CC"/>
          <w:sz w:val="20"/>
          <w:szCs w:val="20"/>
          <w:u w:val="single"/>
        </w:rPr>
        <w:t>kód 07 – činy zahrnující podvod, klamání nebo korupci</w:t>
      </w:r>
    </w:p>
    <w:p w14:paraId="5655B531" w14:textId="77777777" w:rsidR="00C078EA" w:rsidRPr="00C078EA" w:rsidRDefault="00C078EA" w:rsidP="00C078EA">
      <w:pPr>
        <w:ind w:left="360"/>
        <w:rPr>
          <w:color w:val="0033CC"/>
          <w:sz w:val="20"/>
          <w:szCs w:val="20"/>
          <w:u w:val="single"/>
        </w:rPr>
      </w:pPr>
      <w:r w:rsidRPr="00C078EA">
        <w:rPr>
          <w:color w:val="0033CC"/>
          <w:sz w:val="20"/>
          <w:szCs w:val="20"/>
          <w:u w:val="single"/>
        </w:rPr>
        <w:t>kód 08 – činy proti veřejnému pořádku, orgánu a ustanovením státu</w:t>
      </w:r>
    </w:p>
    <w:p w14:paraId="3114FD59" w14:textId="77777777" w:rsidR="00C078EA" w:rsidRPr="00C078EA" w:rsidRDefault="00C078EA" w:rsidP="00C078EA">
      <w:pPr>
        <w:ind w:left="360"/>
        <w:rPr>
          <w:color w:val="0033CC"/>
          <w:sz w:val="20"/>
          <w:szCs w:val="20"/>
          <w:u w:val="single"/>
        </w:rPr>
      </w:pPr>
      <w:r w:rsidRPr="00C078EA">
        <w:rPr>
          <w:color w:val="0033CC"/>
          <w:sz w:val="20"/>
          <w:szCs w:val="20"/>
          <w:u w:val="single"/>
        </w:rPr>
        <w:t>kód 09 – činy proti veřejné bezpečnosti a bezpečnosti státu</w:t>
      </w:r>
      <w:r w:rsidRPr="00C078EA">
        <w:rPr>
          <w:color w:val="0033CC"/>
          <w:sz w:val="20"/>
          <w:szCs w:val="20"/>
          <w:u w:val="single"/>
        </w:rPr>
        <w:tab/>
      </w:r>
    </w:p>
    <w:p w14:paraId="0D4800BF" w14:textId="77777777" w:rsidR="00C078EA" w:rsidRPr="00C078EA" w:rsidRDefault="00C078EA" w:rsidP="00C078EA">
      <w:pPr>
        <w:ind w:left="360"/>
        <w:rPr>
          <w:color w:val="0033CC"/>
          <w:sz w:val="20"/>
          <w:szCs w:val="20"/>
          <w:u w:val="single"/>
        </w:rPr>
      </w:pPr>
      <w:r w:rsidRPr="00C078EA">
        <w:rPr>
          <w:color w:val="0033CC"/>
          <w:sz w:val="20"/>
          <w:szCs w:val="20"/>
          <w:u w:val="single"/>
        </w:rPr>
        <w:t>kód 10 – činy proti přírodnímu prostředí</w:t>
      </w:r>
    </w:p>
    <w:p w14:paraId="1E5168D2" w14:textId="77777777" w:rsidR="00C078EA" w:rsidRPr="00C078EA" w:rsidRDefault="00C078EA" w:rsidP="00C078EA">
      <w:pPr>
        <w:ind w:left="360"/>
        <w:rPr>
          <w:color w:val="0033CC"/>
          <w:sz w:val="20"/>
          <w:szCs w:val="20"/>
          <w:u w:val="single"/>
        </w:rPr>
      </w:pPr>
      <w:r w:rsidRPr="00C078EA">
        <w:rPr>
          <w:color w:val="0033CC"/>
          <w:sz w:val="20"/>
          <w:szCs w:val="20"/>
          <w:u w:val="single"/>
        </w:rPr>
        <w:t>kód 11 – jiné trestné činy výše neklasifikované</w:t>
      </w:r>
    </w:p>
    <w:p w14:paraId="342EF411" w14:textId="77777777" w:rsidR="00C078EA" w:rsidRPr="00C078EA" w:rsidRDefault="00C078EA" w:rsidP="00C078EA">
      <w:pPr>
        <w:ind w:left="360" w:hanging="360"/>
        <w:rPr>
          <w:color w:val="0033CC"/>
          <w:sz w:val="20"/>
          <w:szCs w:val="20"/>
          <w:u w:val="single"/>
        </w:rPr>
      </w:pPr>
      <w:r w:rsidRPr="00C078EA">
        <w:rPr>
          <w:b/>
          <w:color w:val="0033CC"/>
          <w:sz w:val="20"/>
          <w:szCs w:val="20"/>
          <w:u w:val="single"/>
        </w:rPr>
        <w:t>g) samopraní</w:t>
      </w:r>
    </w:p>
    <w:p w14:paraId="0855F75D" w14:textId="77777777" w:rsidR="00C078EA" w:rsidRPr="00C078EA" w:rsidRDefault="00C078EA" w:rsidP="00C078EA">
      <w:pPr>
        <w:ind w:left="360"/>
        <w:rPr>
          <w:color w:val="0033CC"/>
          <w:sz w:val="20"/>
          <w:szCs w:val="20"/>
          <w:u w:val="single"/>
        </w:rPr>
      </w:pPr>
      <w:r w:rsidRPr="00C078EA">
        <w:rPr>
          <w:color w:val="0033CC"/>
          <w:sz w:val="20"/>
          <w:szCs w:val="20"/>
          <w:u w:val="single"/>
        </w:rPr>
        <w:t>kód 1 – ano</w:t>
      </w:r>
    </w:p>
    <w:p w14:paraId="64FF4D53" w14:textId="77777777" w:rsidR="00C078EA" w:rsidRPr="00C078EA" w:rsidRDefault="00C078EA" w:rsidP="00C078EA">
      <w:pPr>
        <w:ind w:left="360"/>
        <w:rPr>
          <w:color w:val="0033CC"/>
          <w:sz w:val="20"/>
          <w:szCs w:val="20"/>
          <w:u w:val="single"/>
        </w:rPr>
      </w:pPr>
      <w:r w:rsidRPr="00C078EA">
        <w:rPr>
          <w:color w:val="0033CC"/>
          <w:sz w:val="20"/>
          <w:szCs w:val="20"/>
          <w:u w:val="single"/>
        </w:rPr>
        <w:t>kód 2 – ne</w:t>
      </w:r>
    </w:p>
    <w:p w14:paraId="31465F3E" w14:textId="77777777" w:rsidR="00CC34FD" w:rsidRPr="004E7B96" w:rsidRDefault="00CC34FD" w:rsidP="00A743A9">
      <w:pPr>
        <w:rPr>
          <w:sz w:val="20"/>
          <w:szCs w:val="20"/>
        </w:rPr>
      </w:pPr>
    </w:p>
    <w:p w14:paraId="73C08B30" w14:textId="77777777" w:rsidR="00283626" w:rsidRPr="00CC34FD" w:rsidRDefault="00283626" w:rsidP="00925BCC">
      <w:pPr>
        <w:rPr>
          <w:b/>
          <w:u w:val="single"/>
        </w:rPr>
      </w:pPr>
      <w:r w:rsidRPr="00CC34FD">
        <w:rPr>
          <w:b/>
          <w:u w:val="single"/>
        </w:rPr>
        <w:t>VIII. Mediační služba</w:t>
      </w:r>
    </w:p>
    <w:p w14:paraId="3CA89D16" w14:textId="77777777" w:rsidR="00283626" w:rsidRPr="004E7B96" w:rsidRDefault="00BA7D7B" w:rsidP="00283626">
      <w:pPr>
        <w:rPr>
          <w:b/>
          <w:sz w:val="20"/>
          <w:szCs w:val="20"/>
        </w:rPr>
      </w:pPr>
      <w:r w:rsidRPr="004E7B96">
        <w:rPr>
          <w:b/>
          <w:sz w:val="20"/>
          <w:szCs w:val="20"/>
        </w:rPr>
        <w:t>2</w:t>
      </w:r>
      <w:r w:rsidR="00F54D03" w:rsidRPr="004E7B96">
        <w:rPr>
          <w:b/>
          <w:sz w:val="20"/>
          <w:szCs w:val="20"/>
        </w:rPr>
        <w:t>9</w:t>
      </w:r>
      <w:r w:rsidR="00A9198E">
        <w:rPr>
          <w:b/>
          <w:sz w:val="20"/>
          <w:szCs w:val="20"/>
        </w:rPr>
        <w:t xml:space="preserve"> – </w:t>
      </w:r>
      <w:r w:rsidR="00283626" w:rsidRPr="004E7B96">
        <w:rPr>
          <w:b/>
          <w:sz w:val="20"/>
          <w:szCs w:val="20"/>
        </w:rPr>
        <w:t>činnost mediační služby</w:t>
      </w:r>
    </w:p>
    <w:p w14:paraId="2B9F1728" w14:textId="77777777" w:rsidR="00283626" w:rsidRPr="004E7B96" w:rsidRDefault="00EC0A68" w:rsidP="00BA7D7B">
      <w:pPr>
        <w:ind w:firstLine="360"/>
        <w:rPr>
          <w:sz w:val="20"/>
          <w:szCs w:val="20"/>
        </w:rPr>
      </w:pPr>
      <w:r w:rsidRPr="004E7B96">
        <w:rPr>
          <w:sz w:val="20"/>
          <w:szCs w:val="20"/>
        </w:rPr>
        <w:t xml:space="preserve">znak </w:t>
      </w:r>
      <w:r w:rsidR="00B258AB" w:rsidRPr="004E7B96">
        <w:rPr>
          <w:sz w:val="20"/>
          <w:szCs w:val="20"/>
        </w:rPr>
        <w:t>1</w:t>
      </w:r>
      <w:r w:rsidR="00B258AB">
        <w:rPr>
          <w:sz w:val="20"/>
          <w:szCs w:val="20"/>
        </w:rPr>
        <w:t> </w:t>
      </w:r>
      <w:r w:rsidR="00A9198E">
        <w:rPr>
          <w:sz w:val="20"/>
          <w:szCs w:val="20"/>
        </w:rPr>
        <w:t xml:space="preserve"> – </w:t>
      </w:r>
      <w:r w:rsidR="00283626" w:rsidRPr="004E7B96">
        <w:rPr>
          <w:sz w:val="20"/>
          <w:szCs w:val="20"/>
        </w:rPr>
        <w:t>byla bez vlivu na délku trestního řízení</w:t>
      </w:r>
    </w:p>
    <w:p w14:paraId="11481BEC" w14:textId="77777777" w:rsidR="00283626" w:rsidRPr="004E7B96" w:rsidRDefault="00283626" w:rsidP="00BA7D7B">
      <w:pPr>
        <w:ind w:firstLine="360"/>
        <w:rPr>
          <w:sz w:val="20"/>
          <w:szCs w:val="20"/>
        </w:rPr>
      </w:pPr>
      <w:r w:rsidRPr="004E7B96">
        <w:rPr>
          <w:sz w:val="20"/>
          <w:szCs w:val="20"/>
        </w:rPr>
        <w:t xml:space="preserve">znak </w:t>
      </w:r>
      <w:r w:rsidR="00B258AB" w:rsidRPr="004E7B96">
        <w:rPr>
          <w:sz w:val="20"/>
          <w:szCs w:val="20"/>
        </w:rPr>
        <w:t>2</w:t>
      </w:r>
      <w:r w:rsidR="00B258AB">
        <w:rPr>
          <w:sz w:val="20"/>
          <w:szCs w:val="20"/>
        </w:rPr>
        <w:t> </w:t>
      </w:r>
      <w:r w:rsidR="00A9198E">
        <w:rPr>
          <w:sz w:val="20"/>
          <w:szCs w:val="20"/>
        </w:rPr>
        <w:t xml:space="preserve"> – </w:t>
      </w:r>
      <w:r w:rsidRPr="004E7B96">
        <w:rPr>
          <w:sz w:val="20"/>
          <w:szCs w:val="20"/>
        </w:rPr>
        <w:t>věc byla předána mediační službě po podání návrhu na obžalobu</w:t>
      </w:r>
    </w:p>
    <w:p w14:paraId="1663DDAA" w14:textId="77777777" w:rsidR="00283626" w:rsidRPr="004E7B96" w:rsidRDefault="00283626" w:rsidP="00BA7D7B">
      <w:pPr>
        <w:ind w:firstLine="360"/>
        <w:rPr>
          <w:sz w:val="20"/>
          <w:szCs w:val="20"/>
        </w:rPr>
      </w:pPr>
      <w:r w:rsidRPr="004E7B96">
        <w:rPr>
          <w:sz w:val="20"/>
          <w:szCs w:val="20"/>
        </w:rPr>
        <w:t xml:space="preserve">znak </w:t>
      </w:r>
      <w:r w:rsidR="00B258AB" w:rsidRPr="004E7B96">
        <w:rPr>
          <w:sz w:val="20"/>
          <w:szCs w:val="20"/>
        </w:rPr>
        <w:t>9</w:t>
      </w:r>
      <w:r w:rsidR="00B258AB">
        <w:rPr>
          <w:sz w:val="20"/>
          <w:szCs w:val="20"/>
        </w:rPr>
        <w:t> </w:t>
      </w:r>
      <w:r w:rsidR="00A9198E">
        <w:rPr>
          <w:sz w:val="20"/>
          <w:szCs w:val="20"/>
        </w:rPr>
        <w:t xml:space="preserve"> – </w:t>
      </w:r>
      <w:r w:rsidRPr="004E7B96">
        <w:rPr>
          <w:sz w:val="20"/>
          <w:szCs w:val="20"/>
        </w:rPr>
        <w:t>nebyla</w:t>
      </w:r>
    </w:p>
    <w:p w14:paraId="103B8DB0" w14:textId="77777777" w:rsidR="00A9198E" w:rsidRDefault="00F54D03" w:rsidP="00283626">
      <w:pPr>
        <w:jc w:val="both"/>
        <w:rPr>
          <w:b/>
          <w:sz w:val="20"/>
          <w:szCs w:val="20"/>
        </w:rPr>
      </w:pPr>
      <w:r w:rsidRPr="004E7B96">
        <w:rPr>
          <w:b/>
          <w:sz w:val="20"/>
          <w:szCs w:val="20"/>
        </w:rPr>
        <w:t>30</w:t>
      </w:r>
      <w:r w:rsidR="00A9198E">
        <w:rPr>
          <w:b/>
          <w:sz w:val="20"/>
          <w:szCs w:val="20"/>
        </w:rPr>
        <w:t xml:space="preserve"> – </w:t>
      </w:r>
      <w:r w:rsidR="00283626" w:rsidRPr="004E7B96">
        <w:rPr>
          <w:b/>
          <w:sz w:val="20"/>
          <w:szCs w:val="20"/>
        </w:rPr>
        <w:t>datum předání mediační službě</w:t>
      </w:r>
    </w:p>
    <w:p w14:paraId="57B764FD" w14:textId="77777777" w:rsidR="00120896" w:rsidRPr="004E7B96" w:rsidRDefault="00F54D03" w:rsidP="00283626">
      <w:pPr>
        <w:rPr>
          <w:b/>
          <w:sz w:val="20"/>
          <w:szCs w:val="20"/>
        </w:rPr>
      </w:pPr>
      <w:r w:rsidRPr="004E7B96">
        <w:rPr>
          <w:b/>
          <w:sz w:val="20"/>
          <w:szCs w:val="20"/>
        </w:rPr>
        <w:t>31</w:t>
      </w:r>
      <w:r w:rsidR="00A9198E">
        <w:rPr>
          <w:b/>
          <w:sz w:val="20"/>
          <w:szCs w:val="20"/>
        </w:rPr>
        <w:t xml:space="preserve"> – </w:t>
      </w:r>
      <w:r w:rsidR="00283626" w:rsidRPr="004E7B96">
        <w:rPr>
          <w:b/>
          <w:sz w:val="20"/>
          <w:szCs w:val="20"/>
        </w:rPr>
        <w:t>datum vrácení mediační službou</w:t>
      </w:r>
    </w:p>
    <w:p w14:paraId="31AA25C3" w14:textId="77777777" w:rsidR="00120896" w:rsidRPr="00D66763" w:rsidRDefault="00120896" w:rsidP="00283626">
      <w:pPr>
        <w:rPr>
          <w:b/>
          <w:u w:val="single"/>
        </w:rPr>
      </w:pPr>
      <w:r w:rsidRPr="00D66763">
        <w:rPr>
          <w:b/>
          <w:u w:val="single"/>
        </w:rPr>
        <w:t>IX. Jiná opatření</w:t>
      </w:r>
    </w:p>
    <w:p w14:paraId="67777A3C" w14:textId="77777777" w:rsidR="00283626" w:rsidRPr="004E7B96" w:rsidRDefault="00BA7D7B" w:rsidP="00283626">
      <w:pPr>
        <w:rPr>
          <w:sz w:val="20"/>
          <w:szCs w:val="20"/>
        </w:rPr>
      </w:pPr>
      <w:r w:rsidRPr="004E7B96">
        <w:rPr>
          <w:b/>
          <w:sz w:val="20"/>
          <w:szCs w:val="20"/>
        </w:rPr>
        <w:t>3</w:t>
      </w:r>
      <w:r w:rsidR="00F54D03" w:rsidRPr="004E7B96">
        <w:rPr>
          <w:b/>
          <w:sz w:val="20"/>
          <w:szCs w:val="20"/>
        </w:rPr>
        <w:t>2</w:t>
      </w:r>
      <w:r w:rsidR="00A9198E">
        <w:rPr>
          <w:b/>
          <w:sz w:val="20"/>
          <w:szCs w:val="20"/>
        </w:rPr>
        <w:t xml:space="preserve"> – </w:t>
      </w:r>
      <w:r w:rsidR="00283626" w:rsidRPr="004E7B96">
        <w:rPr>
          <w:b/>
          <w:sz w:val="20"/>
          <w:szCs w:val="20"/>
        </w:rPr>
        <w:t>zajištění majetku</w:t>
      </w:r>
    </w:p>
    <w:p w14:paraId="6D994C2D" w14:textId="77777777" w:rsidR="00283626" w:rsidRPr="00C071CE" w:rsidRDefault="00283626" w:rsidP="00BA7D7B">
      <w:pPr>
        <w:ind w:firstLine="360"/>
        <w:rPr>
          <w:sz w:val="20"/>
          <w:szCs w:val="20"/>
        </w:rPr>
      </w:pPr>
      <w:r w:rsidRPr="00600F3B">
        <w:rPr>
          <w:sz w:val="20"/>
          <w:szCs w:val="20"/>
        </w:rPr>
        <w:t xml:space="preserve">znak </w:t>
      </w:r>
      <w:r w:rsidR="00BF29E4" w:rsidRPr="00600F3B">
        <w:rPr>
          <w:sz w:val="20"/>
          <w:szCs w:val="20"/>
        </w:rPr>
        <w:t>0</w:t>
      </w:r>
      <w:r w:rsidRPr="00600F3B">
        <w:rPr>
          <w:sz w:val="20"/>
          <w:szCs w:val="20"/>
        </w:rPr>
        <w:t>1</w:t>
      </w:r>
      <w:r w:rsidR="00A9198E" w:rsidRPr="00600F3B">
        <w:rPr>
          <w:sz w:val="20"/>
          <w:szCs w:val="20"/>
        </w:rPr>
        <w:t xml:space="preserve"> – </w:t>
      </w:r>
      <w:r w:rsidRPr="00600F3B">
        <w:rPr>
          <w:sz w:val="20"/>
          <w:szCs w:val="20"/>
        </w:rPr>
        <w:t xml:space="preserve">dle </w:t>
      </w:r>
      <w:r w:rsidR="00BD4087" w:rsidRPr="00600F3B">
        <w:rPr>
          <w:sz w:val="20"/>
          <w:szCs w:val="20"/>
        </w:rPr>
        <w:t>§ </w:t>
      </w:r>
      <w:r w:rsidRPr="00600F3B">
        <w:rPr>
          <w:sz w:val="20"/>
          <w:szCs w:val="20"/>
        </w:rPr>
        <w:t xml:space="preserve">47 </w:t>
      </w:r>
      <w:r w:rsidR="002D57E3" w:rsidRPr="00600F3B">
        <w:rPr>
          <w:sz w:val="20"/>
          <w:szCs w:val="20"/>
        </w:rPr>
        <w:t>tr</w:t>
      </w:r>
      <w:r w:rsidR="002D57E3" w:rsidRPr="00C071CE">
        <w:rPr>
          <w:sz w:val="20"/>
          <w:szCs w:val="20"/>
        </w:rPr>
        <w:t>. ř</w:t>
      </w:r>
      <w:r w:rsidR="00231E92" w:rsidRPr="00C071CE">
        <w:rPr>
          <w:sz w:val="20"/>
          <w:szCs w:val="20"/>
        </w:rPr>
        <w:t>ádu</w:t>
      </w:r>
    </w:p>
    <w:p w14:paraId="2D0C4845" w14:textId="77777777" w:rsidR="00A9198E" w:rsidRPr="00450F73" w:rsidRDefault="00283626" w:rsidP="00BA7D7B">
      <w:pPr>
        <w:ind w:firstLine="360"/>
        <w:rPr>
          <w:strike/>
          <w:sz w:val="20"/>
          <w:szCs w:val="20"/>
        </w:rPr>
      </w:pPr>
      <w:r w:rsidRPr="00C071CE">
        <w:rPr>
          <w:sz w:val="20"/>
          <w:szCs w:val="20"/>
        </w:rPr>
        <w:t xml:space="preserve">znak </w:t>
      </w:r>
      <w:r w:rsidR="00BF29E4" w:rsidRPr="00C071CE">
        <w:rPr>
          <w:sz w:val="20"/>
          <w:szCs w:val="20"/>
        </w:rPr>
        <w:t>0</w:t>
      </w:r>
      <w:r w:rsidRPr="00C071CE">
        <w:rPr>
          <w:sz w:val="20"/>
          <w:szCs w:val="20"/>
        </w:rPr>
        <w:t>2</w:t>
      </w:r>
      <w:r w:rsidR="00A9198E" w:rsidRPr="00C071CE">
        <w:rPr>
          <w:sz w:val="20"/>
          <w:szCs w:val="20"/>
        </w:rPr>
        <w:t xml:space="preserve"> – </w:t>
      </w:r>
      <w:r w:rsidRPr="00C071CE">
        <w:rPr>
          <w:sz w:val="20"/>
          <w:szCs w:val="20"/>
        </w:rPr>
        <w:t xml:space="preserve">dle </w:t>
      </w:r>
      <w:r w:rsidR="00BD4087" w:rsidRPr="00C071CE">
        <w:rPr>
          <w:sz w:val="20"/>
          <w:szCs w:val="20"/>
        </w:rPr>
        <w:t>§ </w:t>
      </w:r>
      <w:r w:rsidRPr="00C071CE">
        <w:rPr>
          <w:sz w:val="20"/>
          <w:szCs w:val="20"/>
        </w:rPr>
        <w:t xml:space="preserve">79 </w:t>
      </w:r>
      <w:r w:rsidR="00B258AB" w:rsidRPr="00C071CE">
        <w:rPr>
          <w:sz w:val="20"/>
          <w:szCs w:val="20"/>
        </w:rPr>
        <w:t>a</w:t>
      </w:r>
      <w:r w:rsidR="00B258AB">
        <w:rPr>
          <w:sz w:val="20"/>
          <w:szCs w:val="20"/>
        </w:rPr>
        <w:t> </w:t>
      </w:r>
      <w:r w:rsidRPr="00C071CE">
        <w:rPr>
          <w:sz w:val="20"/>
          <w:szCs w:val="20"/>
        </w:rPr>
        <w:t>)</w:t>
      </w:r>
    </w:p>
    <w:p w14:paraId="4B3D4486" w14:textId="77777777" w:rsidR="00A9198E" w:rsidRPr="00C071CE" w:rsidRDefault="00283626" w:rsidP="00BA7D7B">
      <w:pPr>
        <w:ind w:firstLine="360"/>
        <w:rPr>
          <w:sz w:val="20"/>
          <w:szCs w:val="20"/>
        </w:rPr>
      </w:pPr>
      <w:r w:rsidRPr="00C071CE">
        <w:rPr>
          <w:sz w:val="20"/>
          <w:szCs w:val="20"/>
        </w:rPr>
        <w:t xml:space="preserve">znak </w:t>
      </w:r>
      <w:r w:rsidR="00BF29E4" w:rsidRPr="00C071CE">
        <w:rPr>
          <w:sz w:val="20"/>
          <w:szCs w:val="20"/>
        </w:rPr>
        <w:t>0</w:t>
      </w:r>
      <w:r w:rsidRPr="00C071CE">
        <w:rPr>
          <w:sz w:val="20"/>
          <w:szCs w:val="20"/>
        </w:rPr>
        <w:t>3</w:t>
      </w:r>
      <w:r w:rsidR="00A9198E" w:rsidRPr="00C071CE">
        <w:rPr>
          <w:sz w:val="20"/>
          <w:szCs w:val="20"/>
        </w:rPr>
        <w:t xml:space="preserve"> – </w:t>
      </w:r>
      <w:r w:rsidRPr="00C071CE">
        <w:rPr>
          <w:sz w:val="20"/>
          <w:szCs w:val="20"/>
        </w:rPr>
        <w:t xml:space="preserve">dle </w:t>
      </w:r>
      <w:r w:rsidR="00BD4087" w:rsidRPr="00C071CE">
        <w:rPr>
          <w:sz w:val="20"/>
          <w:szCs w:val="20"/>
        </w:rPr>
        <w:t>§ </w:t>
      </w:r>
      <w:r w:rsidRPr="00C071CE">
        <w:rPr>
          <w:sz w:val="20"/>
          <w:szCs w:val="20"/>
        </w:rPr>
        <w:t xml:space="preserve">347 </w:t>
      </w:r>
      <w:r w:rsidR="002D57E3" w:rsidRPr="00C071CE">
        <w:rPr>
          <w:sz w:val="20"/>
          <w:szCs w:val="20"/>
        </w:rPr>
        <w:t>tr. ř</w:t>
      </w:r>
      <w:r w:rsidR="00231E92" w:rsidRPr="00C071CE">
        <w:rPr>
          <w:sz w:val="20"/>
          <w:szCs w:val="20"/>
        </w:rPr>
        <w:t>ádu</w:t>
      </w:r>
    </w:p>
    <w:p w14:paraId="087AB122" w14:textId="77777777" w:rsidR="00C265C9" w:rsidRPr="00D0575B" w:rsidRDefault="00C265C9" w:rsidP="00C265C9">
      <w:pPr>
        <w:ind w:firstLine="360"/>
        <w:rPr>
          <w:sz w:val="20"/>
          <w:szCs w:val="20"/>
        </w:rPr>
      </w:pPr>
      <w:r w:rsidRPr="00D0575B">
        <w:rPr>
          <w:sz w:val="20"/>
          <w:szCs w:val="20"/>
        </w:rPr>
        <w:lastRenderedPageBreak/>
        <w:t xml:space="preserve">znak </w:t>
      </w:r>
      <w:r w:rsidR="00BF29E4" w:rsidRPr="00D0575B">
        <w:rPr>
          <w:sz w:val="20"/>
          <w:szCs w:val="20"/>
        </w:rPr>
        <w:t>0</w:t>
      </w:r>
      <w:r w:rsidRPr="00D0575B">
        <w:rPr>
          <w:sz w:val="20"/>
          <w:szCs w:val="20"/>
        </w:rPr>
        <w:t xml:space="preserve">4 – dle </w:t>
      </w:r>
      <w:r w:rsidR="00BD4087" w:rsidRPr="00D0575B">
        <w:rPr>
          <w:sz w:val="20"/>
          <w:szCs w:val="20"/>
        </w:rPr>
        <w:t>§ </w:t>
      </w:r>
      <w:r w:rsidRPr="00D0575B">
        <w:rPr>
          <w:sz w:val="20"/>
          <w:szCs w:val="20"/>
        </w:rPr>
        <w:t>79d tr. řádu</w:t>
      </w:r>
    </w:p>
    <w:p w14:paraId="65EA20C5" w14:textId="77777777" w:rsidR="00C265C9" w:rsidRPr="00D0575B" w:rsidRDefault="00C265C9" w:rsidP="00C265C9">
      <w:pPr>
        <w:ind w:firstLine="360"/>
        <w:rPr>
          <w:sz w:val="20"/>
          <w:szCs w:val="20"/>
        </w:rPr>
      </w:pPr>
      <w:r w:rsidRPr="00D0575B">
        <w:rPr>
          <w:sz w:val="20"/>
          <w:szCs w:val="20"/>
        </w:rPr>
        <w:t xml:space="preserve">znak </w:t>
      </w:r>
      <w:r w:rsidR="00BF29E4" w:rsidRPr="00D0575B">
        <w:rPr>
          <w:sz w:val="20"/>
          <w:szCs w:val="20"/>
        </w:rPr>
        <w:t>0</w:t>
      </w:r>
      <w:r w:rsidRPr="00D0575B">
        <w:rPr>
          <w:sz w:val="20"/>
          <w:szCs w:val="20"/>
        </w:rPr>
        <w:t xml:space="preserve">5 – dle </w:t>
      </w:r>
      <w:r w:rsidR="00BD4087" w:rsidRPr="00D0575B">
        <w:rPr>
          <w:sz w:val="20"/>
          <w:szCs w:val="20"/>
        </w:rPr>
        <w:t>§ </w:t>
      </w:r>
      <w:r w:rsidRPr="00D0575B">
        <w:rPr>
          <w:sz w:val="20"/>
          <w:szCs w:val="20"/>
        </w:rPr>
        <w:t>79e tr. řádu</w:t>
      </w:r>
    </w:p>
    <w:p w14:paraId="61F800FA" w14:textId="77777777" w:rsidR="00C265C9" w:rsidRPr="00600F3B" w:rsidRDefault="00C265C9" w:rsidP="00C265C9">
      <w:pPr>
        <w:ind w:firstLine="360"/>
        <w:rPr>
          <w:sz w:val="20"/>
          <w:szCs w:val="20"/>
        </w:rPr>
      </w:pPr>
      <w:r w:rsidRPr="00600F3B">
        <w:rPr>
          <w:sz w:val="20"/>
          <w:szCs w:val="20"/>
        </w:rPr>
        <w:t xml:space="preserve">znak </w:t>
      </w:r>
      <w:r w:rsidR="00BF29E4" w:rsidRPr="00600F3B">
        <w:rPr>
          <w:sz w:val="20"/>
          <w:szCs w:val="20"/>
        </w:rPr>
        <w:t>0</w:t>
      </w:r>
      <w:r w:rsidRPr="00600F3B">
        <w:rPr>
          <w:sz w:val="20"/>
          <w:szCs w:val="20"/>
        </w:rPr>
        <w:t xml:space="preserve">6 – dle </w:t>
      </w:r>
      <w:r w:rsidR="00BD4087" w:rsidRPr="00600F3B">
        <w:rPr>
          <w:sz w:val="20"/>
          <w:szCs w:val="20"/>
        </w:rPr>
        <w:t>§ </w:t>
      </w:r>
      <w:r w:rsidRPr="00600F3B">
        <w:rPr>
          <w:sz w:val="20"/>
          <w:szCs w:val="20"/>
        </w:rPr>
        <w:t>79</w:t>
      </w:r>
      <w:r w:rsidR="00BF29E4" w:rsidRPr="00600F3B">
        <w:rPr>
          <w:sz w:val="20"/>
          <w:szCs w:val="20"/>
        </w:rPr>
        <w:t xml:space="preserve"> </w:t>
      </w:r>
      <w:r w:rsidR="00B258AB" w:rsidRPr="00600F3B">
        <w:rPr>
          <w:sz w:val="20"/>
          <w:szCs w:val="20"/>
        </w:rPr>
        <w:t>g</w:t>
      </w:r>
      <w:r w:rsidR="00B258AB">
        <w:rPr>
          <w:sz w:val="20"/>
          <w:szCs w:val="20"/>
        </w:rPr>
        <w:t> </w:t>
      </w:r>
      <w:r w:rsidRPr="00600F3B">
        <w:rPr>
          <w:sz w:val="20"/>
          <w:szCs w:val="20"/>
        </w:rPr>
        <w:t xml:space="preserve"> tr. řádu</w:t>
      </w:r>
    </w:p>
    <w:p w14:paraId="024A67BE" w14:textId="77777777" w:rsidR="00C265C9" w:rsidRPr="00600F3B" w:rsidRDefault="00C265C9" w:rsidP="00C265C9">
      <w:pPr>
        <w:ind w:firstLine="360"/>
        <w:rPr>
          <w:sz w:val="20"/>
          <w:szCs w:val="20"/>
        </w:rPr>
      </w:pPr>
      <w:r w:rsidRPr="00600F3B">
        <w:rPr>
          <w:sz w:val="20"/>
          <w:szCs w:val="20"/>
        </w:rPr>
        <w:t xml:space="preserve">znak </w:t>
      </w:r>
      <w:r w:rsidR="00BF29E4" w:rsidRPr="00600F3B">
        <w:rPr>
          <w:sz w:val="20"/>
          <w:szCs w:val="20"/>
        </w:rPr>
        <w:t>0</w:t>
      </w:r>
      <w:r w:rsidRPr="00600F3B">
        <w:rPr>
          <w:sz w:val="20"/>
          <w:szCs w:val="20"/>
        </w:rPr>
        <w:t xml:space="preserve">7 – dle </w:t>
      </w:r>
      <w:r w:rsidR="00BD4087" w:rsidRPr="00600F3B">
        <w:rPr>
          <w:sz w:val="20"/>
          <w:szCs w:val="20"/>
        </w:rPr>
        <w:t>§ </w:t>
      </w:r>
      <w:r w:rsidRPr="00600F3B">
        <w:rPr>
          <w:sz w:val="20"/>
          <w:szCs w:val="20"/>
        </w:rPr>
        <w:t>344a tr. řádu</w:t>
      </w:r>
    </w:p>
    <w:p w14:paraId="7B7A8D3B" w14:textId="77777777" w:rsidR="00544BBA" w:rsidRPr="00600F3B" w:rsidRDefault="00544BBA" w:rsidP="00AE7FB8">
      <w:pPr>
        <w:ind w:firstLine="360"/>
        <w:rPr>
          <w:sz w:val="20"/>
          <w:szCs w:val="20"/>
        </w:rPr>
      </w:pPr>
      <w:r w:rsidRPr="00600F3B">
        <w:rPr>
          <w:sz w:val="20"/>
          <w:szCs w:val="20"/>
        </w:rPr>
        <w:t>znak 08 – nástroje trestné činnosti – movitá věc</w:t>
      </w:r>
    </w:p>
    <w:p w14:paraId="27890CE5" w14:textId="77777777" w:rsidR="00544BBA" w:rsidRPr="00600F3B" w:rsidRDefault="00544BBA" w:rsidP="00AE7FB8">
      <w:pPr>
        <w:ind w:firstLine="360"/>
        <w:rPr>
          <w:sz w:val="20"/>
          <w:szCs w:val="20"/>
        </w:rPr>
      </w:pPr>
      <w:r w:rsidRPr="00600F3B">
        <w:rPr>
          <w:sz w:val="20"/>
          <w:szCs w:val="20"/>
        </w:rPr>
        <w:t>znak 09 – nástroje trestné činnosti – peněžní prostředky nebo cenné papíry</w:t>
      </w:r>
    </w:p>
    <w:p w14:paraId="4FC06C5B" w14:textId="77777777" w:rsidR="00544BBA" w:rsidRPr="00600F3B" w:rsidRDefault="00544BBA" w:rsidP="00AE7FB8">
      <w:pPr>
        <w:ind w:firstLine="360"/>
        <w:rPr>
          <w:sz w:val="20"/>
          <w:szCs w:val="20"/>
        </w:rPr>
      </w:pPr>
      <w:r w:rsidRPr="00600F3B">
        <w:rPr>
          <w:sz w:val="20"/>
          <w:szCs w:val="20"/>
        </w:rPr>
        <w:t>znak 10 – nástroje trestné činnosti – nemovitá věc</w:t>
      </w:r>
    </w:p>
    <w:p w14:paraId="2409BD9F" w14:textId="77777777" w:rsidR="00544BBA" w:rsidRPr="00600F3B" w:rsidRDefault="00544BBA" w:rsidP="00AE7FB8">
      <w:pPr>
        <w:ind w:firstLine="360"/>
        <w:rPr>
          <w:sz w:val="20"/>
          <w:szCs w:val="20"/>
        </w:rPr>
      </w:pPr>
      <w:r w:rsidRPr="00600F3B">
        <w:rPr>
          <w:sz w:val="20"/>
          <w:szCs w:val="20"/>
        </w:rPr>
        <w:t>znak 11 – nástroje trestné činnosti – nehmotná věc</w:t>
      </w:r>
    </w:p>
    <w:p w14:paraId="24BC3915" w14:textId="77777777" w:rsidR="00544BBA" w:rsidRPr="00600F3B" w:rsidRDefault="00544BBA" w:rsidP="00AE7FB8">
      <w:pPr>
        <w:ind w:firstLine="360"/>
        <w:rPr>
          <w:sz w:val="20"/>
          <w:szCs w:val="20"/>
        </w:rPr>
      </w:pPr>
      <w:r w:rsidRPr="00600F3B">
        <w:rPr>
          <w:sz w:val="20"/>
          <w:szCs w:val="20"/>
        </w:rPr>
        <w:t xml:space="preserve">znak 12 </w:t>
      </w:r>
      <w:r w:rsidR="00AE7FB8" w:rsidRPr="00600F3B">
        <w:rPr>
          <w:sz w:val="20"/>
          <w:szCs w:val="20"/>
        </w:rPr>
        <w:t>–</w:t>
      </w:r>
      <w:r w:rsidRPr="00600F3B">
        <w:rPr>
          <w:sz w:val="20"/>
          <w:szCs w:val="20"/>
        </w:rPr>
        <w:t xml:space="preserve"> nástroje</w:t>
      </w:r>
      <w:r w:rsidR="00AE7FB8" w:rsidRPr="00600F3B">
        <w:rPr>
          <w:sz w:val="20"/>
          <w:szCs w:val="20"/>
        </w:rPr>
        <w:t xml:space="preserve"> </w:t>
      </w:r>
      <w:r w:rsidRPr="00600F3B">
        <w:rPr>
          <w:sz w:val="20"/>
          <w:szCs w:val="20"/>
        </w:rPr>
        <w:t xml:space="preserve">trestné činnosti </w:t>
      </w:r>
      <w:r w:rsidR="00AE7FB8" w:rsidRPr="00600F3B">
        <w:rPr>
          <w:sz w:val="20"/>
          <w:szCs w:val="20"/>
        </w:rPr>
        <w:t>–</w:t>
      </w:r>
      <w:r w:rsidRPr="00600F3B">
        <w:rPr>
          <w:sz w:val="20"/>
          <w:szCs w:val="20"/>
        </w:rPr>
        <w:t xml:space="preserve"> ostatní</w:t>
      </w:r>
    </w:p>
    <w:p w14:paraId="63E69692" w14:textId="77777777" w:rsidR="00544BBA" w:rsidRPr="00600F3B" w:rsidRDefault="00544BBA" w:rsidP="00AE7FB8">
      <w:pPr>
        <w:ind w:firstLine="360"/>
        <w:rPr>
          <w:sz w:val="20"/>
          <w:szCs w:val="20"/>
        </w:rPr>
      </w:pPr>
      <w:r w:rsidRPr="00600F3B">
        <w:rPr>
          <w:sz w:val="20"/>
          <w:szCs w:val="20"/>
        </w:rPr>
        <w:t xml:space="preserve">znak 13 – výnosy </w:t>
      </w:r>
      <w:r w:rsidR="00B258AB" w:rsidRPr="00600F3B">
        <w:rPr>
          <w:sz w:val="20"/>
          <w:szCs w:val="20"/>
        </w:rPr>
        <w:t>z</w:t>
      </w:r>
      <w:r w:rsidR="00B258AB">
        <w:rPr>
          <w:sz w:val="20"/>
          <w:szCs w:val="20"/>
        </w:rPr>
        <w:t> </w:t>
      </w:r>
      <w:r w:rsidRPr="00600F3B">
        <w:rPr>
          <w:sz w:val="20"/>
          <w:szCs w:val="20"/>
        </w:rPr>
        <w:t xml:space="preserve"> trestné činnosti – movitá věci</w:t>
      </w:r>
    </w:p>
    <w:p w14:paraId="202B44DE" w14:textId="77777777" w:rsidR="00544BBA" w:rsidRPr="00600F3B" w:rsidRDefault="00544BBA" w:rsidP="00AE7FB8">
      <w:pPr>
        <w:ind w:firstLine="360"/>
        <w:rPr>
          <w:sz w:val="20"/>
          <w:szCs w:val="20"/>
        </w:rPr>
      </w:pPr>
      <w:r w:rsidRPr="00600F3B">
        <w:rPr>
          <w:sz w:val="20"/>
          <w:szCs w:val="20"/>
        </w:rPr>
        <w:t xml:space="preserve">znak 14 – výnosy </w:t>
      </w:r>
      <w:r w:rsidR="00B258AB" w:rsidRPr="00600F3B">
        <w:rPr>
          <w:sz w:val="20"/>
          <w:szCs w:val="20"/>
        </w:rPr>
        <w:t>z</w:t>
      </w:r>
      <w:r w:rsidR="00B258AB">
        <w:rPr>
          <w:sz w:val="20"/>
          <w:szCs w:val="20"/>
        </w:rPr>
        <w:t> </w:t>
      </w:r>
      <w:r w:rsidRPr="00600F3B">
        <w:rPr>
          <w:sz w:val="20"/>
          <w:szCs w:val="20"/>
        </w:rPr>
        <w:t xml:space="preserve"> trestné činnosti – peněžní prostředky nebo cenné papíry</w:t>
      </w:r>
    </w:p>
    <w:p w14:paraId="36FDCCB8" w14:textId="77777777" w:rsidR="00544BBA" w:rsidRPr="00600F3B" w:rsidRDefault="00544BBA" w:rsidP="00AE7FB8">
      <w:pPr>
        <w:ind w:firstLine="360"/>
        <w:rPr>
          <w:sz w:val="20"/>
          <w:szCs w:val="20"/>
        </w:rPr>
      </w:pPr>
      <w:r w:rsidRPr="00600F3B">
        <w:rPr>
          <w:sz w:val="20"/>
          <w:szCs w:val="20"/>
        </w:rPr>
        <w:t xml:space="preserve">znak 15 – výnosy </w:t>
      </w:r>
      <w:r w:rsidR="00B258AB" w:rsidRPr="00600F3B">
        <w:rPr>
          <w:sz w:val="20"/>
          <w:szCs w:val="20"/>
        </w:rPr>
        <w:t>z</w:t>
      </w:r>
      <w:r w:rsidR="00B258AB">
        <w:rPr>
          <w:sz w:val="20"/>
          <w:szCs w:val="20"/>
        </w:rPr>
        <w:t> </w:t>
      </w:r>
      <w:r w:rsidRPr="00600F3B">
        <w:rPr>
          <w:sz w:val="20"/>
          <w:szCs w:val="20"/>
        </w:rPr>
        <w:t xml:space="preserve"> trestné činnosti – nemovitá věc</w:t>
      </w:r>
    </w:p>
    <w:p w14:paraId="41A3810A" w14:textId="77777777" w:rsidR="00544BBA" w:rsidRPr="00600F3B" w:rsidRDefault="00544BBA" w:rsidP="00AE7FB8">
      <w:pPr>
        <w:ind w:firstLine="360"/>
        <w:rPr>
          <w:sz w:val="20"/>
          <w:szCs w:val="20"/>
        </w:rPr>
      </w:pPr>
      <w:r w:rsidRPr="00600F3B">
        <w:rPr>
          <w:sz w:val="20"/>
          <w:szCs w:val="20"/>
        </w:rPr>
        <w:t xml:space="preserve">znak 16 – výnosy </w:t>
      </w:r>
      <w:r w:rsidR="00B258AB" w:rsidRPr="00600F3B">
        <w:rPr>
          <w:sz w:val="20"/>
          <w:szCs w:val="20"/>
        </w:rPr>
        <w:t>z</w:t>
      </w:r>
      <w:r w:rsidR="00B258AB">
        <w:rPr>
          <w:sz w:val="20"/>
          <w:szCs w:val="20"/>
        </w:rPr>
        <w:t> </w:t>
      </w:r>
      <w:r w:rsidRPr="00600F3B">
        <w:rPr>
          <w:sz w:val="20"/>
          <w:szCs w:val="20"/>
        </w:rPr>
        <w:t xml:space="preserve"> trestné činnosti – nehmotná věc</w:t>
      </w:r>
    </w:p>
    <w:p w14:paraId="389A4070" w14:textId="77777777" w:rsidR="00544BBA" w:rsidRPr="00600F3B" w:rsidRDefault="00544BBA" w:rsidP="00AE7FB8">
      <w:pPr>
        <w:ind w:firstLine="360"/>
        <w:rPr>
          <w:sz w:val="20"/>
          <w:szCs w:val="20"/>
        </w:rPr>
      </w:pPr>
      <w:r w:rsidRPr="00600F3B">
        <w:rPr>
          <w:sz w:val="20"/>
          <w:szCs w:val="20"/>
        </w:rPr>
        <w:t xml:space="preserve">znak 17 – výnosy </w:t>
      </w:r>
      <w:r w:rsidR="00B258AB" w:rsidRPr="00600F3B">
        <w:rPr>
          <w:sz w:val="20"/>
          <w:szCs w:val="20"/>
        </w:rPr>
        <w:t>z</w:t>
      </w:r>
      <w:r w:rsidR="00B258AB">
        <w:rPr>
          <w:sz w:val="20"/>
          <w:szCs w:val="20"/>
        </w:rPr>
        <w:t> </w:t>
      </w:r>
      <w:r w:rsidRPr="00600F3B">
        <w:rPr>
          <w:sz w:val="20"/>
          <w:szCs w:val="20"/>
        </w:rPr>
        <w:t xml:space="preserve"> trestné činnosti </w:t>
      </w:r>
      <w:r w:rsidR="00AE7FB8" w:rsidRPr="00600F3B">
        <w:rPr>
          <w:sz w:val="20"/>
          <w:szCs w:val="20"/>
        </w:rPr>
        <w:t>–</w:t>
      </w:r>
      <w:r w:rsidRPr="00600F3B">
        <w:rPr>
          <w:sz w:val="20"/>
          <w:szCs w:val="20"/>
        </w:rPr>
        <w:t xml:space="preserve"> ostatní</w:t>
      </w:r>
    </w:p>
    <w:p w14:paraId="10A6E06F" w14:textId="77777777" w:rsidR="00196B65" w:rsidRPr="00600F3B" w:rsidRDefault="00196B65" w:rsidP="00196B65">
      <w:pPr>
        <w:ind w:firstLine="360"/>
        <w:rPr>
          <w:sz w:val="20"/>
          <w:szCs w:val="20"/>
        </w:rPr>
      </w:pPr>
      <w:r w:rsidRPr="00600F3B">
        <w:rPr>
          <w:sz w:val="20"/>
          <w:szCs w:val="20"/>
        </w:rPr>
        <w:t>znak 18 – dle § 358b tr. řádu</w:t>
      </w:r>
    </w:p>
    <w:p w14:paraId="6CFCAA55" w14:textId="77777777" w:rsidR="007856DC" w:rsidRDefault="007E7CBC" w:rsidP="007E7CBC">
      <w:pPr>
        <w:rPr>
          <w:sz w:val="20"/>
          <w:szCs w:val="20"/>
        </w:rPr>
      </w:pPr>
      <w:r w:rsidRPr="00FA0681">
        <w:rPr>
          <w:b/>
          <w:sz w:val="20"/>
          <w:szCs w:val="20"/>
        </w:rPr>
        <w:t xml:space="preserve">32a </w:t>
      </w:r>
      <w:r w:rsidR="00533C58">
        <w:rPr>
          <w:b/>
          <w:sz w:val="20"/>
          <w:szCs w:val="20"/>
        </w:rPr>
        <w:t>–</w:t>
      </w:r>
      <w:r w:rsidRPr="00FA0681">
        <w:rPr>
          <w:b/>
          <w:sz w:val="20"/>
          <w:szCs w:val="20"/>
        </w:rPr>
        <w:t xml:space="preserve"> </w:t>
      </w:r>
      <w:r w:rsidR="00C92FEF" w:rsidRPr="000676EF">
        <w:rPr>
          <w:b/>
          <w:sz w:val="20"/>
          <w:szCs w:val="20"/>
        </w:rPr>
        <w:t>z</w:t>
      </w:r>
      <w:r w:rsidR="00C92FEF" w:rsidRPr="00FA0681">
        <w:rPr>
          <w:b/>
          <w:sz w:val="20"/>
          <w:szCs w:val="20"/>
        </w:rPr>
        <w:t>ajištěn</w:t>
      </w:r>
      <w:r w:rsidR="00A6398B" w:rsidRPr="00C071CE">
        <w:rPr>
          <w:b/>
          <w:sz w:val="20"/>
          <w:szCs w:val="20"/>
        </w:rPr>
        <w:t>í</w:t>
      </w:r>
      <w:r w:rsidR="00C92FEF" w:rsidRPr="00C071CE">
        <w:rPr>
          <w:b/>
          <w:sz w:val="20"/>
          <w:szCs w:val="20"/>
        </w:rPr>
        <w:t xml:space="preserve"> </w:t>
      </w:r>
      <w:r w:rsidR="00C92FEF" w:rsidRPr="00FA0681">
        <w:rPr>
          <w:b/>
          <w:sz w:val="20"/>
          <w:szCs w:val="20"/>
        </w:rPr>
        <w:t>majet</w:t>
      </w:r>
      <w:r w:rsidR="00C92FEF" w:rsidRPr="00C071CE">
        <w:rPr>
          <w:b/>
          <w:sz w:val="20"/>
          <w:szCs w:val="20"/>
        </w:rPr>
        <w:t>k</w:t>
      </w:r>
      <w:r w:rsidR="00A6398B" w:rsidRPr="00C071CE">
        <w:rPr>
          <w:b/>
          <w:sz w:val="20"/>
          <w:szCs w:val="20"/>
        </w:rPr>
        <w:t>u</w:t>
      </w:r>
      <w:r w:rsidR="00C92FEF" w:rsidRPr="00FA0681">
        <w:rPr>
          <w:b/>
          <w:sz w:val="20"/>
          <w:szCs w:val="20"/>
        </w:rPr>
        <w:t xml:space="preserve"> </w:t>
      </w:r>
      <w:r w:rsidR="00B258AB" w:rsidRPr="00FA0681">
        <w:rPr>
          <w:b/>
          <w:sz w:val="20"/>
          <w:szCs w:val="20"/>
        </w:rPr>
        <w:t>v</w:t>
      </w:r>
      <w:r w:rsidR="00B258AB">
        <w:rPr>
          <w:b/>
          <w:sz w:val="20"/>
          <w:szCs w:val="20"/>
        </w:rPr>
        <w:t> </w:t>
      </w:r>
      <w:r w:rsidR="00107C4C">
        <w:rPr>
          <w:b/>
          <w:sz w:val="20"/>
          <w:szCs w:val="20"/>
        </w:rPr>
        <w:t> </w:t>
      </w:r>
      <w:r w:rsidR="00107C4C" w:rsidRPr="00AB2C62">
        <w:rPr>
          <w:b/>
          <w:sz w:val="20"/>
          <w:szCs w:val="20"/>
        </w:rPr>
        <w:t xml:space="preserve">celých </w:t>
      </w:r>
      <w:r w:rsidR="008012FB" w:rsidRPr="00FA0681">
        <w:rPr>
          <w:b/>
          <w:sz w:val="20"/>
          <w:szCs w:val="20"/>
        </w:rPr>
        <w:t>Kč</w:t>
      </w:r>
    </w:p>
    <w:p w14:paraId="341F7EEF" w14:textId="77777777" w:rsidR="00283626" w:rsidRPr="004E7B96" w:rsidRDefault="00024737" w:rsidP="00283626">
      <w:pPr>
        <w:rPr>
          <w:sz w:val="20"/>
          <w:szCs w:val="20"/>
        </w:rPr>
      </w:pPr>
      <w:r w:rsidRPr="004E7B96">
        <w:rPr>
          <w:b/>
          <w:sz w:val="20"/>
          <w:szCs w:val="20"/>
        </w:rPr>
        <w:t>3</w:t>
      </w:r>
      <w:r w:rsidR="00F54D03" w:rsidRPr="004E7B96">
        <w:rPr>
          <w:b/>
          <w:sz w:val="20"/>
          <w:szCs w:val="20"/>
        </w:rPr>
        <w:t>3</w:t>
      </w:r>
      <w:r w:rsidR="00A9198E">
        <w:rPr>
          <w:b/>
          <w:sz w:val="20"/>
          <w:szCs w:val="20"/>
        </w:rPr>
        <w:t xml:space="preserve"> – </w:t>
      </w:r>
      <w:r w:rsidR="00283626" w:rsidRPr="004E7B96">
        <w:rPr>
          <w:b/>
          <w:sz w:val="20"/>
          <w:szCs w:val="20"/>
        </w:rPr>
        <w:t>pomocná položka</w:t>
      </w:r>
      <w:r w:rsidR="00A9198E">
        <w:rPr>
          <w:b/>
          <w:sz w:val="20"/>
          <w:szCs w:val="20"/>
        </w:rPr>
        <w:t xml:space="preserve"> – </w:t>
      </w:r>
      <w:r w:rsidR="00283626" w:rsidRPr="004E7B96">
        <w:rPr>
          <w:sz w:val="20"/>
          <w:szCs w:val="20"/>
        </w:rPr>
        <w:t>uvádět nepovinně</w:t>
      </w:r>
    </w:p>
    <w:p w14:paraId="37555AA3" w14:textId="77777777" w:rsidR="00283626" w:rsidRPr="004E7B96" w:rsidRDefault="00283626" w:rsidP="00024737">
      <w:pPr>
        <w:ind w:firstLine="360"/>
        <w:rPr>
          <w:sz w:val="20"/>
          <w:szCs w:val="20"/>
        </w:rPr>
      </w:pPr>
      <w:r w:rsidRPr="004E7B96">
        <w:rPr>
          <w:sz w:val="20"/>
          <w:szCs w:val="20"/>
        </w:rPr>
        <w:t>znak 01 -</w:t>
      </w:r>
    </w:p>
    <w:p w14:paraId="6082E173" w14:textId="77777777" w:rsidR="00024737" w:rsidRPr="004E7B96" w:rsidRDefault="00283626" w:rsidP="00024737">
      <w:pPr>
        <w:ind w:firstLine="360"/>
        <w:rPr>
          <w:sz w:val="20"/>
          <w:szCs w:val="20"/>
        </w:rPr>
      </w:pPr>
      <w:r w:rsidRPr="004E7B96">
        <w:rPr>
          <w:sz w:val="20"/>
          <w:szCs w:val="20"/>
        </w:rPr>
        <w:t xml:space="preserve">znak 02 </w:t>
      </w:r>
      <w:r w:rsidR="00024737" w:rsidRPr="004E7B96">
        <w:rPr>
          <w:sz w:val="20"/>
          <w:szCs w:val="20"/>
        </w:rPr>
        <w:t>-</w:t>
      </w:r>
    </w:p>
    <w:p w14:paraId="180FE880" w14:textId="77777777" w:rsidR="009B1C2A" w:rsidRPr="004E7B96" w:rsidRDefault="00283626" w:rsidP="00024737">
      <w:pPr>
        <w:ind w:firstLine="360"/>
        <w:rPr>
          <w:sz w:val="20"/>
          <w:szCs w:val="20"/>
        </w:rPr>
      </w:pPr>
      <w:r w:rsidRPr="004E7B96">
        <w:rPr>
          <w:sz w:val="20"/>
          <w:szCs w:val="20"/>
        </w:rPr>
        <w:t xml:space="preserve">znak </w:t>
      </w:r>
      <w:r w:rsidR="009F0906" w:rsidRPr="004E7B96">
        <w:rPr>
          <w:sz w:val="20"/>
          <w:szCs w:val="20"/>
        </w:rPr>
        <w:t>99</w:t>
      </w:r>
      <w:r w:rsidR="00120896" w:rsidRPr="004E7B96">
        <w:rPr>
          <w:sz w:val="20"/>
          <w:szCs w:val="20"/>
        </w:rPr>
        <w:t xml:space="preserve"> -</w:t>
      </w:r>
    </w:p>
    <w:p w14:paraId="3557234F" w14:textId="77777777" w:rsidR="00120896" w:rsidRPr="004E7B96" w:rsidRDefault="00F54D03" w:rsidP="00120896">
      <w:pPr>
        <w:rPr>
          <w:b/>
          <w:sz w:val="20"/>
          <w:szCs w:val="20"/>
        </w:rPr>
      </w:pPr>
      <w:r w:rsidRPr="004E7B96">
        <w:rPr>
          <w:b/>
          <w:sz w:val="20"/>
          <w:szCs w:val="20"/>
        </w:rPr>
        <w:t>34</w:t>
      </w:r>
      <w:r w:rsidR="00A9198E">
        <w:rPr>
          <w:b/>
          <w:sz w:val="20"/>
          <w:szCs w:val="20"/>
        </w:rPr>
        <w:t xml:space="preserve"> – </w:t>
      </w:r>
      <w:r w:rsidR="00120896" w:rsidRPr="004E7B96">
        <w:rPr>
          <w:b/>
          <w:sz w:val="20"/>
          <w:szCs w:val="20"/>
        </w:rPr>
        <w:t>výchovná opatření</w:t>
      </w:r>
    </w:p>
    <w:p w14:paraId="6AF25900" w14:textId="77777777" w:rsidR="00120896" w:rsidRPr="004E7B96" w:rsidRDefault="00120896" w:rsidP="00120896">
      <w:pPr>
        <w:ind w:firstLine="360"/>
        <w:jc w:val="both"/>
        <w:rPr>
          <w:sz w:val="20"/>
          <w:szCs w:val="20"/>
        </w:rPr>
      </w:pPr>
      <w:r w:rsidRPr="004E7B96">
        <w:rPr>
          <w:sz w:val="20"/>
          <w:szCs w:val="20"/>
        </w:rPr>
        <w:t xml:space="preserve">znak </w:t>
      </w:r>
      <w:r w:rsidR="00B258AB" w:rsidRPr="004E7B96">
        <w:rPr>
          <w:sz w:val="20"/>
          <w:szCs w:val="20"/>
        </w:rPr>
        <w:t>1</w:t>
      </w:r>
      <w:r w:rsidR="00B258AB">
        <w:rPr>
          <w:sz w:val="20"/>
          <w:szCs w:val="20"/>
        </w:rPr>
        <w:t> </w:t>
      </w:r>
      <w:r w:rsidR="00A9198E">
        <w:rPr>
          <w:sz w:val="20"/>
          <w:szCs w:val="20"/>
        </w:rPr>
        <w:t xml:space="preserve"> – </w:t>
      </w:r>
      <w:r w:rsidRPr="004E7B96">
        <w:rPr>
          <w:sz w:val="20"/>
          <w:szCs w:val="20"/>
        </w:rPr>
        <w:t>dohled probačního úředníka</w:t>
      </w:r>
    </w:p>
    <w:p w14:paraId="6E4D43E4" w14:textId="77777777" w:rsidR="00120896" w:rsidRPr="004E7B96" w:rsidRDefault="00120896" w:rsidP="00120896">
      <w:pPr>
        <w:ind w:firstLine="360"/>
        <w:jc w:val="both"/>
        <w:rPr>
          <w:sz w:val="20"/>
          <w:szCs w:val="20"/>
        </w:rPr>
      </w:pPr>
      <w:r w:rsidRPr="004E7B96">
        <w:rPr>
          <w:sz w:val="20"/>
          <w:szCs w:val="20"/>
        </w:rPr>
        <w:t xml:space="preserve">znak </w:t>
      </w:r>
      <w:r w:rsidR="00B258AB" w:rsidRPr="004E7B96">
        <w:rPr>
          <w:sz w:val="20"/>
          <w:szCs w:val="20"/>
        </w:rPr>
        <w:t>2</w:t>
      </w:r>
      <w:r w:rsidR="00B258AB">
        <w:rPr>
          <w:sz w:val="20"/>
          <w:szCs w:val="20"/>
        </w:rPr>
        <w:t> </w:t>
      </w:r>
      <w:r w:rsidR="00A9198E">
        <w:rPr>
          <w:sz w:val="20"/>
          <w:szCs w:val="20"/>
        </w:rPr>
        <w:t xml:space="preserve"> – </w:t>
      </w:r>
      <w:r w:rsidRPr="004E7B96">
        <w:rPr>
          <w:sz w:val="20"/>
          <w:szCs w:val="20"/>
        </w:rPr>
        <w:t>probační program</w:t>
      </w:r>
    </w:p>
    <w:p w14:paraId="25327B70" w14:textId="77777777" w:rsidR="00120896" w:rsidRPr="004E7B96" w:rsidRDefault="00120896" w:rsidP="00120896">
      <w:pPr>
        <w:ind w:firstLine="360"/>
        <w:jc w:val="both"/>
        <w:rPr>
          <w:sz w:val="20"/>
          <w:szCs w:val="20"/>
        </w:rPr>
      </w:pPr>
      <w:r w:rsidRPr="004E7B96">
        <w:rPr>
          <w:sz w:val="20"/>
          <w:szCs w:val="20"/>
        </w:rPr>
        <w:t xml:space="preserve">znak </w:t>
      </w:r>
      <w:r w:rsidR="00B258AB" w:rsidRPr="004E7B96">
        <w:rPr>
          <w:sz w:val="20"/>
          <w:szCs w:val="20"/>
        </w:rPr>
        <w:t>3</w:t>
      </w:r>
      <w:r w:rsidR="00B258AB">
        <w:rPr>
          <w:sz w:val="20"/>
          <w:szCs w:val="20"/>
        </w:rPr>
        <w:t> </w:t>
      </w:r>
      <w:r w:rsidR="00A9198E">
        <w:rPr>
          <w:sz w:val="20"/>
          <w:szCs w:val="20"/>
        </w:rPr>
        <w:t xml:space="preserve"> – </w:t>
      </w:r>
      <w:r w:rsidRPr="004E7B96">
        <w:rPr>
          <w:sz w:val="20"/>
          <w:szCs w:val="20"/>
        </w:rPr>
        <w:t>výchovné povinnosti</w:t>
      </w:r>
    </w:p>
    <w:p w14:paraId="1CB64A09" w14:textId="77777777" w:rsidR="00120896" w:rsidRPr="004E7B96" w:rsidRDefault="00120896" w:rsidP="00120896">
      <w:pPr>
        <w:ind w:firstLine="360"/>
        <w:jc w:val="both"/>
        <w:rPr>
          <w:sz w:val="20"/>
          <w:szCs w:val="20"/>
        </w:rPr>
      </w:pPr>
      <w:r w:rsidRPr="004E7B96">
        <w:rPr>
          <w:sz w:val="20"/>
          <w:szCs w:val="20"/>
        </w:rPr>
        <w:t xml:space="preserve">znak </w:t>
      </w:r>
      <w:r w:rsidR="00B258AB" w:rsidRPr="004E7B96">
        <w:rPr>
          <w:sz w:val="20"/>
          <w:szCs w:val="20"/>
        </w:rPr>
        <w:t>4</w:t>
      </w:r>
      <w:r w:rsidR="00B258AB">
        <w:rPr>
          <w:sz w:val="20"/>
          <w:szCs w:val="20"/>
        </w:rPr>
        <w:t> </w:t>
      </w:r>
      <w:r w:rsidR="00A9198E">
        <w:rPr>
          <w:sz w:val="20"/>
          <w:szCs w:val="20"/>
        </w:rPr>
        <w:t xml:space="preserve"> – </w:t>
      </w:r>
      <w:r w:rsidRPr="004E7B96">
        <w:rPr>
          <w:sz w:val="20"/>
          <w:szCs w:val="20"/>
        </w:rPr>
        <w:t>výchovná omezení</w:t>
      </w:r>
    </w:p>
    <w:p w14:paraId="184306A6" w14:textId="77777777" w:rsidR="00120896" w:rsidRPr="004E7B96" w:rsidRDefault="00120896" w:rsidP="00120896">
      <w:pPr>
        <w:ind w:firstLine="360"/>
        <w:jc w:val="both"/>
        <w:rPr>
          <w:sz w:val="20"/>
          <w:szCs w:val="20"/>
        </w:rPr>
      </w:pPr>
      <w:r w:rsidRPr="004E7B96">
        <w:rPr>
          <w:sz w:val="20"/>
          <w:szCs w:val="20"/>
        </w:rPr>
        <w:t xml:space="preserve">znak </w:t>
      </w:r>
      <w:r w:rsidR="00B258AB" w:rsidRPr="004E7B96">
        <w:rPr>
          <w:sz w:val="20"/>
          <w:szCs w:val="20"/>
        </w:rPr>
        <w:t>5</w:t>
      </w:r>
      <w:r w:rsidR="00B258AB">
        <w:rPr>
          <w:sz w:val="20"/>
          <w:szCs w:val="20"/>
        </w:rPr>
        <w:t> </w:t>
      </w:r>
      <w:r w:rsidR="00A9198E">
        <w:rPr>
          <w:sz w:val="20"/>
          <w:szCs w:val="20"/>
        </w:rPr>
        <w:t xml:space="preserve"> – </w:t>
      </w:r>
      <w:r w:rsidRPr="004E7B96">
        <w:rPr>
          <w:sz w:val="20"/>
          <w:szCs w:val="20"/>
        </w:rPr>
        <w:t>napomenutí</w:t>
      </w:r>
      <w:r w:rsidR="00A9198E">
        <w:rPr>
          <w:sz w:val="20"/>
          <w:szCs w:val="20"/>
        </w:rPr>
        <w:t xml:space="preserve"> </w:t>
      </w:r>
      <w:r w:rsidR="00B258AB">
        <w:rPr>
          <w:sz w:val="20"/>
          <w:szCs w:val="20"/>
        </w:rPr>
        <w:t>s </w:t>
      </w:r>
      <w:r w:rsidR="00A9198E">
        <w:rPr>
          <w:sz w:val="20"/>
          <w:szCs w:val="20"/>
        </w:rPr>
        <w:t> </w:t>
      </w:r>
      <w:r w:rsidRPr="004E7B96">
        <w:rPr>
          <w:sz w:val="20"/>
          <w:szCs w:val="20"/>
        </w:rPr>
        <w:t>výstrahou</w:t>
      </w:r>
    </w:p>
    <w:p w14:paraId="5E62DDCD" w14:textId="77777777" w:rsidR="001A21E0" w:rsidRDefault="00740D06" w:rsidP="00573668">
      <w:pPr>
        <w:ind w:firstLine="360"/>
        <w:rPr>
          <w:sz w:val="20"/>
          <w:szCs w:val="20"/>
        </w:rPr>
      </w:pPr>
      <w:r w:rsidRPr="004E7B96">
        <w:rPr>
          <w:sz w:val="20"/>
          <w:szCs w:val="20"/>
        </w:rPr>
        <w:t>znak</w:t>
      </w:r>
      <w:r w:rsidR="00573668" w:rsidRPr="004E7B96">
        <w:rPr>
          <w:sz w:val="20"/>
          <w:szCs w:val="20"/>
        </w:rPr>
        <w:t xml:space="preserve"> </w:t>
      </w:r>
      <w:r w:rsidR="00B258AB" w:rsidRPr="004E7B96">
        <w:rPr>
          <w:sz w:val="20"/>
          <w:szCs w:val="20"/>
        </w:rPr>
        <w:t>9</w:t>
      </w:r>
      <w:r w:rsidR="00B258AB">
        <w:rPr>
          <w:sz w:val="20"/>
          <w:szCs w:val="20"/>
        </w:rPr>
        <w:t> </w:t>
      </w:r>
      <w:r w:rsidR="00A9198E">
        <w:rPr>
          <w:sz w:val="20"/>
          <w:szCs w:val="20"/>
        </w:rPr>
        <w:t xml:space="preserve"> – </w:t>
      </w:r>
      <w:r w:rsidRPr="004E7B96">
        <w:rPr>
          <w:sz w:val="20"/>
          <w:szCs w:val="20"/>
        </w:rPr>
        <w:t>neuložen</w:t>
      </w:r>
      <w:r w:rsidR="00DC32D0">
        <w:rPr>
          <w:sz w:val="20"/>
          <w:szCs w:val="20"/>
        </w:rPr>
        <w:t>o</w:t>
      </w:r>
    </w:p>
    <w:p w14:paraId="11E3F6F7" w14:textId="77777777" w:rsidR="00D8008B" w:rsidRPr="006D795B" w:rsidRDefault="00D8008B" w:rsidP="00C3198E">
      <w:pPr>
        <w:keepNext/>
        <w:jc w:val="both"/>
        <w:rPr>
          <w:b/>
          <w:sz w:val="20"/>
          <w:szCs w:val="20"/>
        </w:rPr>
      </w:pPr>
      <w:r w:rsidRPr="006D795B">
        <w:rPr>
          <w:b/>
          <w:sz w:val="20"/>
          <w:szCs w:val="20"/>
        </w:rPr>
        <w:t xml:space="preserve">35 – </w:t>
      </w:r>
      <w:r w:rsidR="00293931" w:rsidRPr="006D795B">
        <w:rPr>
          <w:b/>
          <w:sz w:val="20"/>
          <w:szCs w:val="20"/>
        </w:rPr>
        <w:t>p</w:t>
      </w:r>
      <w:r w:rsidRPr="006D795B">
        <w:rPr>
          <w:b/>
          <w:sz w:val="20"/>
          <w:szCs w:val="20"/>
        </w:rPr>
        <w:t xml:space="preserve">řiměřená omezení </w:t>
      </w:r>
      <w:r w:rsidR="00B258AB" w:rsidRPr="006D795B">
        <w:rPr>
          <w:b/>
          <w:sz w:val="20"/>
          <w:szCs w:val="20"/>
        </w:rPr>
        <w:t>a</w:t>
      </w:r>
      <w:r w:rsidR="00B258AB">
        <w:rPr>
          <w:b/>
          <w:sz w:val="20"/>
          <w:szCs w:val="20"/>
        </w:rPr>
        <w:t> </w:t>
      </w:r>
      <w:r w:rsidRPr="006D795B">
        <w:rPr>
          <w:b/>
          <w:sz w:val="20"/>
          <w:szCs w:val="20"/>
        </w:rPr>
        <w:t xml:space="preserve"> povinnosti</w:t>
      </w:r>
    </w:p>
    <w:p w14:paraId="71860E03" w14:textId="77777777" w:rsidR="00D8008B" w:rsidRPr="006D795B" w:rsidRDefault="00D8008B" w:rsidP="00C3198E">
      <w:pPr>
        <w:ind w:firstLine="363"/>
        <w:jc w:val="both"/>
        <w:rPr>
          <w:sz w:val="20"/>
          <w:szCs w:val="20"/>
        </w:rPr>
      </w:pPr>
      <w:r w:rsidRPr="006D795B">
        <w:rPr>
          <w:sz w:val="20"/>
          <w:szCs w:val="20"/>
        </w:rPr>
        <w:t xml:space="preserve">Vyznačí se znaky uložených přiměřených omezení </w:t>
      </w:r>
      <w:r w:rsidR="00B258AB" w:rsidRPr="006D795B">
        <w:rPr>
          <w:sz w:val="20"/>
          <w:szCs w:val="20"/>
        </w:rPr>
        <w:t>a</w:t>
      </w:r>
      <w:r w:rsidR="00B258AB">
        <w:rPr>
          <w:sz w:val="20"/>
          <w:szCs w:val="20"/>
        </w:rPr>
        <w:t> </w:t>
      </w:r>
      <w:r w:rsidRPr="006D795B">
        <w:rPr>
          <w:sz w:val="20"/>
          <w:szCs w:val="20"/>
        </w:rPr>
        <w:t xml:space="preserve"> povinností.</w:t>
      </w:r>
    </w:p>
    <w:p w14:paraId="3ED47057" w14:textId="77777777" w:rsidR="00D8008B" w:rsidRPr="006D795B" w:rsidRDefault="00D8008B" w:rsidP="00C3198E">
      <w:pPr>
        <w:ind w:left="425"/>
        <w:jc w:val="both"/>
        <w:rPr>
          <w:sz w:val="20"/>
          <w:szCs w:val="20"/>
        </w:rPr>
      </w:pPr>
      <w:r w:rsidRPr="006D795B">
        <w:rPr>
          <w:sz w:val="20"/>
          <w:szCs w:val="20"/>
        </w:rPr>
        <w:t xml:space="preserve">znak </w:t>
      </w:r>
      <w:r w:rsidR="00B258AB" w:rsidRPr="006D795B">
        <w:rPr>
          <w:sz w:val="20"/>
          <w:szCs w:val="20"/>
        </w:rPr>
        <w:t>1</w:t>
      </w:r>
      <w:r w:rsidR="00B258AB">
        <w:rPr>
          <w:sz w:val="20"/>
          <w:szCs w:val="20"/>
        </w:rPr>
        <w:t> </w:t>
      </w:r>
      <w:r w:rsidRPr="006D795B">
        <w:rPr>
          <w:sz w:val="20"/>
          <w:szCs w:val="20"/>
        </w:rPr>
        <w:t xml:space="preserve"> </w:t>
      </w:r>
      <w:r w:rsidR="00281470">
        <w:t>–</w:t>
      </w:r>
      <w:r w:rsidRPr="006D795B">
        <w:rPr>
          <w:sz w:val="20"/>
          <w:szCs w:val="20"/>
        </w:rPr>
        <w:t xml:space="preserve"> závazek zdržet se výkonu určité činnosti</w:t>
      </w:r>
      <w:r w:rsidR="00DE1FB8">
        <w:rPr>
          <w:sz w:val="20"/>
          <w:szCs w:val="20"/>
        </w:rPr>
        <w:t xml:space="preserve"> – </w:t>
      </w:r>
      <w:r w:rsidR="00BD4087">
        <w:rPr>
          <w:sz w:val="20"/>
          <w:szCs w:val="20"/>
        </w:rPr>
        <w:t>§ </w:t>
      </w:r>
      <w:r w:rsidRPr="006D795B">
        <w:rPr>
          <w:sz w:val="20"/>
          <w:szCs w:val="20"/>
        </w:rPr>
        <w:t xml:space="preserve">307 </w:t>
      </w:r>
      <w:r w:rsidR="00BD4087">
        <w:rPr>
          <w:sz w:val="20"/>
          <w:szCs w:val="20"/>
        </w:rPr>
        <w:t>odst. </w:t>
      </w:r>
      <w:r w:rsidR="00B258AB" w:rsidRPr="006D795B">
        <w:rPr>
          <w:sz w:val="20"/>
          <w:szCs w:val="20"/>
        </w:rPr>
        <w:t>2</w:t>
      </w:r>
      <w:r w:rsidR="00B258AB">
        <w:rPr>
          <w:sz w:val="20"/>
          <w:szCs w:val="20"/>
        </w:rPr>
        <w:t> </w:t>
      </w:r>
      <w:r w:rsidRPr="006D795B">
        <w:rPr>
          <w:sz w:val="20"/>
          <w:szCs w:val="20"/>
        </w:rPr>
        <w:t xml:space="preserve"> </w:t>
      </w:r>
      <w:r w:rsidR="00BD4087">
        <w:rPr>
          <w:sz w:val="20"/>
          <w:szCs w:val="20"/>
        </w:rPr>
        <w:t>písm. </w:t>
      </w:r>
      <w:r w:rsidR="00B258AB" w:rsidRPr="006D795B">
        <w:rPr>
          <w:sz w:val="20"/>
          <w:szCs w:val="20"/>
        </w:rPr>
        <w:t>a</w:t>
      </w:r>
      <w:r w:rsidR="00B258AB">
        <w:rPr>
          <w:sz w:val="20"/>
          <w:szCs w:val="20"/>
        </w:rPr>
        <w:t> </w:t>
      </w:r>
      <w:r w:rsidRPr="006D795B">
        <w:rPr>
          <w:sz w:val="20"/>
          <w:szCs w:val="20"/>
        </w:rPr>
        <w:t xml:space="preserve">) tr. </w:t>
      </w:r>
      <w:r w:rsidR="00B258AB" w:rsidRPr="006D795B">
        <w:rPr>
          <w:sz w:val="20"/>
          <w:szCs w:val="20"/>
        </w:rPr>
        <w:t>ř</w:t>
      </w:r>
      <w:r w:rsidR="00B258AB">
        <w:rPr>
          <w:sz w:val="20"/>
          <w:szCs w:val="20"/>
        </w:rPr>
        <w:t> </w:t>
      </w:r>
      <w:r w:rsidRPr="006D795B">
        <w:rPr>
          <w:sz w:val="20"/>
          <w:szCs w:val="20"/>
        </w:rPr>
        <w:t>.</w:t>
      </w:r>
    </w:p>
    <w:p w14:paraId="76E69F21" w14:textId="77777777" w:rsidR="00D8008B" w:rsidRPr="000676EF" w:rsidRDefault="002D57E3" w:rsidP="006D795B">
      <w:pPr>
        <w:ind w:left="426"/>
        <w:jc w:val="both"/>
        <w:rPr>
          <w:sz w:val="20"/>
          <w:szCs w:val="20"/>
        </w:rPr>
      </w:pPr>
      <w:r w:rsidRPr="000676EF">
        <w:rPr>
          <w:sz w:val="20"/>
          <w:szCs w:val="20"/>
        </w:rPr>
        <w:t xml:space="preserve">znak </w:t>
      </w:r>
      <w:r w:rsidR="00B258AB" w:rsidRPr="000676EF">
        <w:rPr>
          <w:sz w:val="20"/>
          <w:szCs w:val="20"/>
        </w:rPr>
        <w:t>2</w:t>
      </w:r>
      <w:r w:rsidR="00B258AB">
        <w:rPr>
          <w:sz w:val="20"/>
          <w:szCs w:val="20"/>
        </w:rPr>
        <w:t> </w:t>
      </w:r>
      <w:r w:rsidRPr="000676EF">
        <w:rPr>
          <w:sz w:val="20"/>
          <w:szCs w:val="20"/>
        </w:rPr>
        <w:t xml:space="preserve"> – peněžitá pomoc obětem trestné činnosti – </w:t>
      </w:r>
      <w:r w:rsidR="00BD4087">
        <w:rPr>
          <w:sz w:val="20"/>
          <w:szCs w:val="20"/>
        </w:rPr>
        <w:t>§ </w:t>
      </w:r>
      <w:r w:rsidRPr="000676EF">
        <w:rPr>
          <w:sz w:val="20"/>
          <w:szCs w:val="20"/>
        </w:rPr>
        <w:t xml:space="preserve">307 </w:t>
      </w:r>
      <w:r w:rsidR="00BD4087">
        <w:rPr>
          <w:sz w:val="20"/>
          <w:szCs w:val="20"/>
        </w:rPr>
        <w:t>odst. </w:t>
      </w:r>
      <w:r w:rsidR="00B258AB" w:rsidRPr="000676EF">
        <w:rPr>
          <w:sz w:val="20"/>
          <w:szCs w:val="20"/>
        </w:rPr>
        <w:t>2</w:t>
      </w:r>
      <w:r w:rsidR="00B258AB">
        <w:rPr>
          <w:sz w:val="20"/>
          <w:szCs w:val="20"/>
        </w:rPr>
        <w:t> </w:t>
      </w:r>
      <w:r w:rsidRPr="000676EF">
        <w:rPr>
          <w:sz w:val="20"/>
          <w:szCs w:val="20"/>
        </w:rPr>
        <w:t xml:space="preserve"> </w:t>
      </w:r>
      <w:r w:rsidR="00BD4087">
        <w:rPr>
          <w:sz w:val="20"/>
          <w:szCs w:val="20"/>
        </w:rPr>
        <w:t>písm. </w:t>
      </w:r>
      <w:r w:rsidR="00B258AB" w:rsidRPr="000676EF">
        <w:rPr>
          <w:sz w:val="20"/>
          <w:szCs w:val="20"/>
        </w:rPr>
        <w:t>b</w:t>
      </w:r>
      <w:r w:rsidR="00B258AB">
        <w:rPr>
          <w:sz w:val="20"/>
          <w:szCs w:val="20"/>
        </w:rPr>
        <w:t> </w:t>
      </w:r>
      <w:r w:rsidRPr="000676EF">
        <w:rPr>
          <w:sz w:val="20"/>
          <w:szCs w:val="20"/>
        </w:rPr>
        <w:t xml:space="preserve">) tr. </w:t>
      </w:r>
      <w:r w:rsidR="00B258AB" w:rsidRPr="000676EF">
        <w:rPr>
          <w:sz w:val="20"/>
          <w:szCs w:val="20"/>
        </w:rPr>
        <w:t>ř</w:t>
      </w:r>
      <w:r w:rsidR="00B258AB">
        <w:rPr>
          <w:sz w:val="20"/>
          <w:szCs w:val="20"/>
        </w:rPr>
        <w:t> </w:t>
      </w:r>
      <w:r w:rsidRPr="000676EF">
        <w:rPr>
          <w:sz w:val="20"/>
          <w:szCs w:val="20"/>
        </w:rPr>
        <w:t>.</w:t>
      </w:r>
    </w:p>
    <w:p w14:paraId="0873B9EA" w14:textId="77777777" w:rsidR="00D8008B" w:rsidRPr="000676EF" w:rsidRDefault="00D8008B" w:rsidP="006D795B">
      <w:pPr>
        <w:ind w:left="426"/>
        <w:jc w:val="both"/>
        <w:rPr>
          <w:sz w:val="20"/>
          <w:szCs w:val="20"/>
        </w:rPr>
      </w:pPr>
      <w:r w:rsidRPr="000676EF">
        <w:rPr>
          <w:sz w:val="20"/>
          <w:szCs w:val="20"/>
        </w:rPr>
        <w:t xml:space="preserve">znak </w:t>
      </w:r>
      <w:r w:rsidR="00B258AB" w:rsidRPr="000676EF">
        <w:rPr>
          <w:sz w:val="20"/>
          <w:szCs w:val="20"/>
        </w:rPr>
        <w:t>3</w:t>
      </w:r>
      <w:r w:rsidR="00B258AB">
        <w:rPr>
          <w:sz w:val="20"/>
          <w:szCs w:val="20"/>
        </w:rPr>
        <w:t> </w:t>
      </w:r>
      <w:r w:rsidR="00DE1FB8" w:rsidRPr="000676EF">
        <w:rPr>
          <w:sz w:val="20"/>
          <w:szCs w:val="20"/>
        </w:rPr>
        <w:t xml:space="preserve"> – </w:t>
      </w:r>
      <w:r w:rsidRPr="000676EF">
        <w:rPr>
          <w:sz w:val="20"/>
          <w:szCs w:val="20"/>
        </w:rPr>
        <w:t>závazek zdržet se výkonu určité činnosti</w:t>
      </w:r>
      <w:r w:rsidR="00DE1FB8" w:rsidRPr="000676EF">
        <w:rPr>
          <w:sz w:val="20"/>
          <w:szCs w:val="20"/>
        </w:rPr>
        <w:t xml:space="preserve"> – </w:t>
      </w:r>
      <w:r w:rsidR="00BD4087">
        <w:rPr>
          <w:sz w:val="20"/>
          <w:szCs w:val="20"/>
        </w:rPr>
        <w:t>§ </w:t>
      </w:r>
      <w:r w:rsidRPr="000676EF">
        <w:rPr>
          <w:sz w:val="20"/>
          <w:szCs w:val="20"/>
        </w:rPr>
        <w:t xml:space="preserve">179g </w:t>
      </w:r>
      <w:r w:rsidR="00BD4087">
        <w:rPr>
          <w:sz w:val="20"/>
          <w:szCs w:val="20"/>
        </w:rPr>
        <w:t>odst. </w:t>
      </w:r>
      <w:r w:rsidR="00B258AB" w:rsidRPr="000676EF">
        <w:rPr>
          <w:sz w:val="20"/>
          <w:szCs w:val="20"/>
        </w:rPr>
        <w:t>2</w:t>
      </w:r>
      <w:r w:rsidR="00B258AB">
        <w:rPr>
          <w:sz w:val="20"/>
          <w:szCs w:val="20"/>
        </w:rPr>
        <w:t> </w:t>
      </w:r>
      <w:r w:rsidRPr="000676EF">
        <w:rPr>
          <w:sz w:val="20"/>
          <w:szCs w:val="20"/>
        </w:rPr>
        <w:t xml:space="preserve"> </w:t>
      </w:r>
      <w:r w:rsidR="00BD4087">
        <w:rPr>
          <w:sz w:val="20"/>
          <w:szCs w:val="20"/>
        </w:rPr>
        <w:t>písm. </w:t>
      </w:r>
      <w:r w:rsidR="00B258AB" w:rsidRPr="000676EF">
        <w:rPr>
          <w:sz w:val="20"/>
          <w:szCs w:val="20"/>
        </w:rPr>
        <w:t>a</w:t>
      </w:r>
      <w:r w:rsidR="00B258AB">
        <w:rPr>
          <w:sz w:val="20"/>
          <w:szCs w:val="20"/>
        </w:rPr>
        <w:t> </w:t>
      </w:r>
      <w:r w:rsidRPr="000676EF">
        <w:rPr>
          <w:sz w:val="20"/>
          <w:szCs w:val="20"/>
        </w:rPr>
        <w:t xml:space="preserve">) tr. </w:t>
      </w:r>
      <w:r w:rsidR="00B258AB" w:rsidRPr="000676EF">
        <w:rPr>
          <w:sz w:val="20"/>
          <w:szCs w:val="20"/>
        </w:rPr>
        <w:t>ř</w:t>
      </w:r>
      <w:r w:rsidR="00B258AB">
        <w:rPr>
          <w:sz w:val="20"/>
          <w:szCs w:val="20"/>
        </w:rPr>
        <w:t> </w:t>
      </w:r>
      <w:r w:rsidRPr="000676EF">
        <w:rPr>
          <w:sz w:val="20"/>
          <w:szCs w:val="20"/>
        </w:rPr>
        <w:t>.</w:t>
      </w:r>
    </w:p>
    <w:p w14:paraId="5AB00279" w14:textId="77777777" w:rsidR="00D8008B" w:rsidRPr="000676EF" w:rsidRDefault="002D57E3" w:rsidP="006D795B">
      <w:pPr>
        <w:ind w:left="426"/>
        <w:jc w:val="both"/>
        <w:rPr>
          <w:sz w:val="20"/>
          <w:szCs w:val="20"/>
        </w:rPr>
      </w:pPr>
      <w:r w:rsidRPr="000676EF">
        <w:rPr>
          <w:sz w:val="20"/>
          <w:szCs w:val="20"/>
        </w:rPr>
        <w:t xml:space="preserve">znak </w:t>
      </w:r>
      <w:r w:rsidR="00B258AB" w:rsidRPr="000676EF">
        <w:rPr>
          <w:sz w:val="20"/>
          <w:szCs w:val="20"/>
        </w:rPr>
        <w:t>4</w:t>
      </w:r>
      <w:r w:rsidR="00B258AB">
        <w:rPr>
          <w:sz w:val="20"/>
          <w:szCs w:val="20"/>
        </w:rPr>
        <w:t> </w:t>
      </w:r>
      <w:r w:rsidRPr="000676EF">
        <w:rPr>
          <w:sz w:val="20"/>
          <w:szCs w:val="20"/>
        </w:rPr>
        <w:t xml:space="preserve"> – peněžitá pomoc obětem trestné činnosti – </w:t>
      </w:r>
      <w:r w:rsidR="00BD4087">
        <w:rPr>
          <w:sz w:val="20"/>
          <w:szCs w:val="20"/>
        </w:rPr>
        <w:t>§ </w:t>
      </w:r>
      <w:r w:rsidRPr="000676EF">
        <w:rPr>
          <w:sz w:val="20"/>
          <w:szCs w:val="20"/>
        </w:rPr>
        <w:t xml:space="preserve">179g </w:t>
      </w:r>
      <w:r w:rsidR="00BD4087">
        <w:rPr>
          <w:sz w:val="20"/>
          <w:szCs w:val="20"/>
        </w:rPr>
        <w:t>odst. </w:t>
      </w:r>
      <w:r w:rsidR="00B258AB" w:rsidRPr="000676EF">
        <w:rPr>
          <w:sz w:val="20"/>
          <w:szCs w:val="20"/>
        </w:rPr>
        <w:t>2</w:t>
      </w:r>
      <w:r w:rsidR="00B258AB">
        <w:rPr>
          <w:sz w:val="20"/>
          <w:szCs w:val="20"/>
        </w:rPr>
        <w:t> </w:t>
      </w:r>
      <w:r w:rsidRPr="000676EF">
        <w:rPr>
          <w:sz w:val="20"/>
          <w:szCs w:val="20"/>
        </w:rPr>
        <w:t xml:space="preserve"> </w:t>
      </w:r>
      <w:r w:rsidR="00BD4087">
        <w:rPr>
          <w:sz w:val="20"/>
          <w:szCs w:val="20"/>
        </w:rPr>
        <w:t>písm. </w:t>
      </w:r>
      <w:r w:rsidR="00B258AB" w:rsidRPr="000676EF">
        <w:rPr>
          <w:sz w:val="20"/>
          <w:szCs w:val="20"/>
        </w:rPr>
        <w:t>b</w:t>
      </w:r>
      <w:r w:rsidR="00B258AB">
        <w:rPr>
          <w:sz w:val="20"/>
          <w:szCs w:val="20"/>
        </w:rPr>
        <w:t> </w:t>
      </w:r>
      <w:r w:rsidRPr="000676EF">
        <w:rPr>
          <w:sz w:val="20"/>
          <w:szCs w:val="20"/>
        </w:rPr>
        <w:t xml:space="preserve">) tr. </w:t>
      </w:r>
      <w:r w:rsidR="00B258AB" w:rsidRPr="000676EF">
        <w:rPr>
          <w:sz w:val="20"/>
          <w:szCs w:val="20"/>
        </w:rPr>
        <w:t>ř</w:t>
      </w:r>
      <w:r w:rsidR="00B258AB">
        <w:rPr>
          <w:sz w:val="20"/>
          <w:szCs w:val="20"/>
        </w:rPr>
        <w:t> </w:t>
      </w:r>
      <w:r w:rsidRPr="000676EF">
        <w:rPr>
          <w:sz w:val="20"/>
          <w:szCs w:val="20"/>
        </w:rPr>
        <w:t>.</w:t>
      </w:r>
    </w:p>
    <w:p w14:paraId="2D5BCC33" w14:textId="77777777" w:rsidR="008D0239" w:rsidRPr="000676EF" w:rsidRDefault="008D0239" w:rsidP="006D795B">
      <w:pPr>
        <w:ind w:left="426"/>
        <w:jc w:val="both"/>
        <w:rPr>
          <w:sz w:val="20"/>
          <w:szCs w:val="20"/>
        </w:rPr>
      </w:pPr>
      <w:r w:rsidRPr="000676EF">
        <w:rPr>
          <w:sz w:val="20"/>
          <w:szCs w:val="20"/>
        </w:rPr>
        <w:t xml:space="preserve">znak </w:t>
      </w:r>
      <w:r w:rsidR="00B258AB" w:rsidRPr="000676EF">
        <w:rPr>
          <w:sz w:val="20"/>
          <w:szCs w:val="20"/>
        </w:rPr>
        <w:t>5</w:t>
      </w:r>
      <w:r w:rsidR="00B258AB">
        <w:rPr>
          <w:sz w:val="20"/>
          <w:szCs w:val="20"/>
        </w:rPr>
        <w:t> </w:t>
      </w:r>
      <w:r w:rsidRPr="000676EF">
        <w:rPr>
          <w:sz w:val="20"/>
          <w:szCs w:val="20"/>
        </w:rPr>
        <w:t xml:space="preserve"> – splnění podmínek podle </w:t>
      </w:r>
      <w:r w:rsidR="00BD4087">
        <w:rPr>
          <w:sz w:val="20"/>
          <w:szCs w:val="20"/>
        </w:rPr>
        <w:t>§ </w:t>
      </w:r>
      <w:r w:rsidRPr="000676EF">
        <w:rPr>
          <w:sz w:val="20"/>
          <w:szCs w:val="20"/>
        </w:rPr>
        <w:t xml:space="preserve">307 </w:t>
      </w:r>
      <w:r w:rsidR="00BD4087">
        <w:rPr>
          <w:sz w:val="20"/>
          <w:szCs w:val="20"/>
        </w:rPr>
        <w:t>odst. </w:t>
      </w:r>
      <w:r w:rsidR="00B258AB" w:rsidRPr="000676EF">
        <w:rPr>
          <w:sz w:val="20"/>
          <w:szCs w:val="20"/>
        </w:rPr>
        <w:t>2</w:t>
      </w:r>
      <w:r w:rsidR="00B258AB">
        <w:rPr>
          <w:sz w:val="20"/>
          <w:szCs w:val="20"/>
        </w:rPr>
        <w:t> </w:t>
      </w:r>
      <w:r w:rsidRPr="000676EF">
        <w:rPr>
          <w:sz w:val="20"/>
          <w:szCs w:val="20"/>
        </w:rPr>
        <w:t xml:space="preserve"> </w:t>
      </w:r>
      <w:r w:rsidR="00BD4087">
        <w:rPr>
          <w:sz w:val="20"/>
          <w:szCs w:val="20"/>
        </w:rPr>
        <w:t>písm. </w:t>
      </w:r>
      <w:r w:rsidR="00B258AB" w:rsidRPr="000676EF">
        <w:rPr>
          <w:sz w:val="20"/>
          <w:szCs w:val="20"/>
        </w:rPr>
        <w:t>a</w:t>
      </w:r>
      <w:r w:rsidR="00B258AB">
        <w:rPr>
          <w:sz w:val="20"/>
          <w:szCs w:val="20"/>
        </w:rPr>
        <w:t> </w:t>
      </w:r>
      <w:r w:rsidRPr="000676EF">
        <w:rPr>
          <w:sz w:val="20"/>
          <w:szCs w:val="20"/>
        </w:rPr>
        <w:t xml:space="preserve">) </w:t>
      </w:r>
      <w:r w:rsidR="00B258AB" w:rsidRPr="000676EF">
        <w:rPr>
          <w:sz w:val="20"/>
          <w:szCs w:val="20"/>
        </w:rPr>
        <w:t>a</w:t>
      </w:r>
      <w:r w:rsidR="00B258AB">
        <w:rPr>
          <w:sz w:val="20"/>
          <w:szCs w:val="20"/>
        </w:rPr>
        <w:t> </w:t>
      </w:r>
      <w:r w:rsidRPr="000676EF">
        <w:rPr>
          <w:sz w:val="20"/>
          <w:szCs w:val="20"/>
        </w:rPr>
        <w:t xml:space="preserve"> </w:t>
      </w:r>
      <w:r w:rsidR="00B258AB" w:rsidRPr="000676EF">
        <w:rPr>
          <w:sz w:val="20"/>
          <w:szCs w:val="20"/>
        </w:rPr>
        <w:t>b</w:t>
      </w:r>
      <w:r w:rsidR="00B258AB">
        <w:rPr>
          <w:sz w:val="20"/>
          <w:szCs w:val="20"/>
        </w:rPr>
        <w:t> </w:t>
      </w:r>
      <w:r w:rsidRPr="000676EF">
        <w:rPr>
          <w:sz w:val="20"/>
          <w:szCs w:val="20"/>
        </w:rPr>
        <w:t xml:space="preserve">) tr. </w:t>
      </w:r>
      <w:r w:rsidR="00B258AB" w:rsidRPr="000676EF">
        <w:rPr>
          <w:sz w:val="20"/>
          <w:szCs w:val="20"/>
        </w:rPr>
        <w:t>ř</w:t>
      </w:r>
      <w:r w:rsidR="00B258AB">
        <w:rPr>
          <w:sz w:val="20"/>
          <w:szCs w:val="20"/>
        </w:rPr>
        <w:t> </w:t>
      </w:r>
      <w:r w:rsidRPr="000676EF">
        <w:rPr>
          <w:sz w:val="20"/>
          <w:szCs w:val="20"/>
        </w:rPr>
        <w:t>.</w:t>
      </w:r>
    </w:p>
    <w:p w14:paraId="35B59E1D" w14:textId="77777777" w:rsidR="008D0239" w:rsidRPr="000676EF" w:rsidRDefault="008D0239" w:rsidP="006D795B">
      <w:pPr>
        <w:ind w:left="426"/>
        <w:jc w:val="both"/>
        <w:rPr>
          <w:sz w:val="20"/>
          <w:szCs w:val="20"/>
        </w:rPr>
      </w:pPr>
      <w:r w:rsidRPr="000676EF">
        <w:rPr>
          <w:sz w:val="20"/>
          <w:szCs w:val="20"/>
        </w:rPr>
        <w:t xml:space="preserve">znak </w:t>
      </w:r>
      <w:r w:rsidR="00B258AB" w:rsidRPr="000676EF">
        <w:rPr>
          <w:sz w:val="20"/>
          <w:szCs w:val="20"/>
        </w:rPr>
        <w:t>6</w:t>
      </w:r>
      <w:r w:rsidR="00B258AB">
        <w:rPr>
          <w:sz w:val="20"/>
          <w:szCs w:val="20"/>
        </w:rPr>
        <w:t> </w:t>
      </w:r>
      <w:r w:rsidRPr="000676EF">
        <w:rPr>
          <w:sz w:val="20"/>
          <w:szCs w:val="20"/>
        </w:rPr>
        <w:t xml:space="preserve"> – splnění podmínek podle </w:t>
      </w:r>
      <w:r w:rsidR="00BD4087">
        <w:rPr>
          <w:sz w:val="20"/>
          <w:szCs w:val="20"/>
        </w:rPr>
        <w:t>§ </w:t>
      </w:r>
      <w:r w:rsidRPr="000676EF">
        <w:rPr>
          <w:sz w:val="20"/>
          <w:szCs w:val="20"/>
        </w:rPr>
        <w:t xml:space="preserve">179g </w:t>
      </w:r>
      <w:r w:rsidR="00BD4087">
        <w:rPr>
          <w:sz w:val="20"/>
          <w:szCs w:val="20"/>
        </w:rPr>
        <w:t>odst. </w:t>
      </w:r>
      <w:r w:rsidR="00B258AB" w:rsidRPr="000676EF">
        <w:rPr>
          <w:sz w:val="20"/>
          <w:szCs w:val="20"/>
        </w:rPr>
        <w:t>2</w:t>
      </w:r>
      <w:r w:rsidR="00B258AB">
        <w:rPr>
          <w:sz w:val="20"/>
          <w:szCs w:val="20"/>
        </w:rPr>
        <w:t> </w:t>
      </w:r>
      <w:r w:rsidRPr="000676EF">
        <w:rPr>
          <w:sz w:val="20"/>
          <w:szCs w:val="20"/>
        </w:rPr>
        <w:t xml:space="preserve"> </w:t>
      </w:r>
      <w:r w:rsidR="00BD4087">
        <w:rPr>
          <w:sz w:val="20"/>
          <w:szCs w:val="20"/>
        </w:rPr>
        <w:t>písm. </w:t>
      </w:r>
      <w:r w:rsidR="00B258AB" w:rsidRPr="000676EF">
        <w:rPr>
          <w:sz w:val="20"/>
          <w:szCs w:val="20"/>
        </w:rPr>
        <w:t>a</w:t>
      </w:r>
      <w:r w:rsidR="00B258AB">
        <w:rPr>
          <w:sz w:val="20"/>
          <w:szCs w:val="20"/>
        </w:rPr>
        <w:t> </w:t>
      </w:r>
      <w:r w:rsidRPr="000676EF">
        <w:rPr>
          <w:sz w:val="20"/>
          <w:szCs w:val="20"/>
        </w:rPr>
        <w:t xml:space="preserve">) </w:t>
      </w:r>
      <w:r w:rsidR="00B258AB" w:rsidRPr="000676EF">
        <w:rPr>
          <w:sz w:val="20"/>
          <w:szCs w:val="20"/>
        </w:rPr>
        <w:t>a</w:t>
      </w:r>
      <w:r w:rsidR="00B258AB">
        <w:rPr>
          <w:sz w:val="20"/>
          <w:szCs w:val="20"/>
        </w:rPr>
        <w:t> </w:t>
      </w:r>
      <w:r w:rsidRPr="000676EF">
        <w:rPr>
          <w:sz w:val="20"/>
          <w:szCs w:val="20"/>
        </w:rPr>
        <w:t xml:space="preserve"> </w:t>
      </w:r>
      <w:r w:rsidR="00B258AB" w:rsidRPr="000676EF">
        <w:rPr>
          <w:sz w:val="20"/>
          <w:szCs w:val="20"/>
        </w:rPr>
        <w:t>b</w:t>
      </w:r>
      <w:r w:rsidR="00B258AB">
        <w:rPr>
          <w:sz w:val="20"/>
          <w:szCs w:val="20"/>
        </w:rPr>
        <w:t> </w:t>
      </w:r>
      <w:r w:rsidRPr="000676EF">
        <w:rPr>
          <w:sz w:val="20"/>
          <w:szCs w:val="20"/>
        </w:rPr>
        <w:t xml:space="preserve">) tr. </w:t>
      </w:r>
      <w:r w:rsidR="00B258AB" w:rsidRPr="000676EF">
        <w:rPr>
          <w:sz w:val="20"/>
          <w:szCs w:val="20"/>
        </w:rPr>
        <w:t>ř</w:t>
      </w:r>
      <w:r w:rsidR="00B258AB">
        <w:rPr>
          <w:sz w:val="20"/>
          <w:szCs w:val="20"/>
        </w:rPr>
        <w:t> </w:t>
      </w:r>
      <w:r w:rsidRPr="000676EF">
        <w:rPr>
          <w:sz w:val="20"/>
          <w:szCs w:val="20"/>
        </w:rPr>
        <w:t>.</w:t>
      </w:r>
    </w:p>
    <w:p w14:paraId="137F935B" w14:textId="77777777" w:rsidR="007F0313" w:rsidRPr="000676EF" w:rsidRDefault="007F0313" w:rsidP="00C3198E">
      <w:pPr>
        <w:keepNext/>
        <w:jc w:val="both"/>
        <w:rPr>
          <w:b/>
          <w:sz w:val="20"/>
          <w:szCs w:val="20"/>
        </w:rPr>
      </w:pPr>
      <w:r w:rsidRPr="000676EF">
        <w:rPr>
          <w:b/>
          <w:sz w:val="20"/>
          <w:szCs w:val="20"/>
        </w:rPr>
        <w:t>36 – předběžná opatření</w:t>
      </w:r>
    </w:p>
    <w:p w14:paraId="2044D537" w14:textId="77777777" w:rsidR="007F0313" w:rsidRPr="000676EF" w:rsidRDefault="007F0313" w:rsidP="005A045F">
      <w:pPr>
        <w:ind w:firstLine="425"/>
        <w:rPr>
          <w:sz w:val="20"/>
          <w:szCs w:val="20"/>
        </w:rPr>
      </w:pPr>
      <w:r w:rsidRPr="000676EF">
        <w:rPr>
          <w:sz w:val="20"/>
          <w:szCs w:val="20"/>
        </w:rPr>
        <w:t>Vyznačí se předběžné opatření příslušným znakem.</w:t>
      </w:r>
    </w:p>
    <w:p w14:paraId="0BB45994" w14:textId="77777777" w:rsidR="007F0313" w:rsidRPr="000676EF" w:rsidRDefault="007F0313" w:rsidP="006D795B">
      <w:pPr>
        <w:ind w:firstLine="425"/>
        <w:rPr>
          <w:sz w:val="20"/>
          <w:szCs w:val="20"/>
        </w:rPr>
      </w:pPr>
      <w:r w:rsidRPr="000676EF">
        <w:rPr>
          <w:sz w:val="20"/>
          <w:szCs w:val="20"/>
        </w:rPr>
        <w:t>znak 01 – předběžné opatření uložené státním zástupcem (</w:t>
      </w:r>
      <w:r w:rsidR="00BD4087">
        <w:rPr>
          <w:sz w:val="20"/>
          <w:szCs w:val="20"/>
        </w:rPr>
        <w:t>§ </w:t>
      </w:r>
      <w:r w:rsidRPr="000676EF">
        <w:rPr>
          <w:sz w:val="20"/>
          <w:szCs w:val="20"/>
        </w:rPr>
        <w:t xml:space="preserve">88d </w:t>
      </w:r>
      <w:r w:rsidR="002D57E3" w:rsidRPr="000676EF">
        <w:rPr>
          <w:sz w:val="20"/>
          <w:szCs w:val="20"/>
        </w:rPr>
        <w:t xml:space="preserve">tr. </w:t>
      </w:r>
      <w:r w:rsidR="00B258AB" w:rsidRPr="000676EF">
        <w:rPr>
          <w:sz w:val="20"/>
          <w:szCs w:val="20"/>
        </w:rPr>
        <w:t>ř</w:t>
      </w:r>
      <w:r w:rsidR="00B258AB">
        <w:rPr>
          <w:sz w:val="20"/>
          <w:szCs w:val="20"/>
        </w:rPr>
        <w:t> </w:t>
      </w:r>
      <w:r w:rsidRPr="000676EF">
        <w:rPr>
          <w:sz w:val="20"/>
          <w:szCs w:val="20"/>
        </w:rPr>
        <w:t>)</w:t>
      </w:r>
    </w:p>
    <w:p w14:paraId="20DD37E4" w14:textId="77777777" w:rsidR="007F0313" w:rsidRPr="000676EF" w:rsidRDefault="007F0313" w:rsidP="006D795B">
      <w:pPr>
        <w:ind w:firstLine="426"/>
        <w:rPr>
          <w:sz w:val="20"/>
          <w:szCs w:val="20"/>
        </w:rPr>
      </w:pPr>
      <w:r w:rsidRPr="000676EF">
        <w:rPr>
          <w:sz w:val="20"/>
          <w:szCs w:val="20"/>
        </w:rPr>
        <w:t>znak 02 – předběžné opatření uložené státním zástupcem (</w:t>
      </w:r>
      <w:r w:rsidR="00BD4087">
        <w:rPr>
          <w:sz w:val="20"/>
          <w:szCs w:val="20"/>
        </w:rPr>
        <w:t>§ </w:t>
      </w:r>
      <w:r w:rsidRPr="000676EF">
        <w:rPr>
          <w:sz w:val="20"/>
          <w:szCs w:val="20"/>
        </w:rPr>
        <w:t xml:space="preserve">88i </w:t>
      </w:r>
      <w:r w:rsidR="002D57E3" w:rsidRPr="000676EF">
        <w:rPr>
          <w:sz w:val="20"/>
          <w:szCs w:val="20"/>
        </w:rPr>
        <w:t xml:space="preserve">tr. </w:t>
      </w:r>
      <w:r w:rsidR="00B258AB" w:rsidRPr="000676EF">
        <w:rPr>
          <w:sz w:val="20"/>
          <w:szCs w:val="20"/>
        </w:rPr>
        <w:t>ř</w:t>
      </w:r>
      <w:r w:rsidR="00B258AB">
        <w:rPr>
          <w:sz w:val="20"/>
          <w:szCs w:val="20"/>
        </w:rPr>
        <w:t> </w:t>
      </w:r>
      <w:r w:rsidR="002D57E3" w:rsidRPr="000676EF">
        <w:rPr>
          <w:sz w:val="20"/>
          <w:szCs w:val="20"/>
        </w:rPr>
        <w:t>.</w:t>
      </w:r>
      <w:r w:rsidRPr="000676EF">
        <w:rPr>
          <w:sz w:val="20"/>
          <w:szCs w:val="20"/>
        </w:rPr>
        <w:t>)</w:t>
      </w:r>
    </w:p>
    <w:p w14:paraId="61B5F759" w14:textId="77777777" w:rsidR="007F0313" w:rsidRPr="000676EF" w:rsidRDefault="007F0313" w:rsidP="006D795B">
      <w:pPr>
        <w:ind w:firstLine="426"/>
        <w:rPr>
          <w:sz w:val="20"/>
          <w:szCs w:val="20"/>
        </w:rPr>
      </w:pPr>
      <w:r w:rsidRPr="000676EF">
        <w:rPr>
          <w:sz w:val="20"/>
          <w:szCs w:val="20"/>
        </w:rPr>
        <w:t>znak 03 – předběžné opatření uložené státním zástupcem (</w:t>
      </w:r>
      <w:r w:rsidR="00BD4087">
        <w:rPr>
          <w:sz w:val="20"/>
          <w:szCs w:val="20"/>
        </w:rPr>
        <w:t>§ </w:t>
      </w:r>
      <w:r w:rsidRPr="000676EF">
        <w:rPr>
          <w:sz w:val="20"/>
          <w:szCs w:val="20"/>
        </w:rPr>
        <w:t xml:space="preserve">88j </w:t>
      </w:r>
      <w:r w:rsidR="002D57E3" w:rsidRPr="000676EF">
        <w:rPr>
          <w:sz w:val="20"/>
          <w:szCs w:val="20"/>
        </w:rPr>
        <w:t xml:space="preserve">tr. </w:t>
      </w:r>
      <w:r w:rsidR="00B258AB" w:rsidRPr="000676EF">
        <w:rPr>
          <w:sz w:val="20"/>
          <w:szCs w:val="20"/>
        </w:rPr>
        <w:t>ř</w:t>
      </w:r>
      <w:r w:rsidR="00B258AB">
        <w:rPr>
          <w:sz w:val="20"/>
          <w:szCs w:val="20"/>
        </w:rPr>
        <w:t> </w:t>
      </w:r>
      <w:r w:rsidRPr="000676EF">
        <w:rPr>
          <w:sz w:val="20"/>
          <w:szCs w:val="20"/>
        </w:rPr>
        <w:t>)</w:t>
      </w:r>
    </w:p>
    <w:p w14:paraId="1CDF0327" w14:textId="77777777" w:rsidR="007F0313" w:rsidRPr="000676EF" w:rsidRDefault="007F0313" w:rsidP="006D795B">
      <w:pPr>
        <w:ind w:firstLine="426"/>
        <w:rPr>
          <w:sz w:val="20"/>
          <w:szCs w:val="20"/>
        </w:rPr>
      </w:pPr>
      <w:r w:rsidRPr="000676EF">
        <w:rPr>
          <w:sz w:val="20"/>
          <w:szCs w:val="20"/>
        </w:rPr>
        <w:t>znak 04 – předběžné opatření uložené státním zástupcem (</w:t>
      </w:r>
      <w:r w:rsidR="00BD4087">
        <w:rPr>
          <w:sz w:val="20"/>
          <w:szCs w:val="20"/>
        </w:rPr>
        <w:t>§ </w:t>
      </w:r>
      <w:r w:rsidRPr="000676EF">
        <w:rPr>
          <w:sz w:val="20"/>
          <w:szCs w:val="20"/>
        </w:rPr>
        <w:t xml:space="preserve">88k </w:t>
      </w:r>
      <w:r w:rsidR="002D57E3" w:rsidRPr="000676EF">
        <w:rPr>
          <w:sz w:val="20"/>
          <w:szCs w:val="20"/>
        </w:rPr>
        <w:t xml:space="preserve">tr. </w:t>
      </w:r>
      <w:r w:rsidR="00B258AB" w:rsidRPr="000676EF">
        <w:rPr>
          <w:sz w:val="20"/>
          <w:szCs w:val="20"/>
        </w:rPr>
        <w:t>ř</w:t>
      </w:r>
      <w:r w:rsidR="00B258AB">
        <w:rPr>
          <w:sz w:val="20"/>
          <w:szCs w:val="20"/>
        </w:rPr>
        <w:t> </w:t>
      </w:r>
      <w:r w:rsidR="002D57E3" w:rsidRPr="000676EF">
        <w:rPr>
          <w:sz w:val="20"/>
          <w:szCs w:val="20"/>
        </w:rPr>
        <w:t>.</w:t>
      </w:r>
      <w:r w:rsidRPr="000676EF">
        <w:rPr>
          <w:sz w:val="20"/>
          <w:szCs w:val="20"/>
        </w:rPr>
        <w:t>)</w:t>
      </w:r>
    </w:p>
    <w:p w14:paraId="32889F46" w14:textId="77777777" w:rsidR="007F0313" w:rsidRPr="000676EF" w:rsidRDefault="007F0313" w:rsidP="006D795B">
      <w:pPr>
        <w:ind w:firstLine="426"/>
        <w:rPr>
          <w:sz w:val="20"/>
          <w:szCs w:val="20"/>
        </w:rPr>
      </w:pPr>
      <w:r w:rsidRPr="000676EF">
        <w:rPr>
          <w:sz w:val="20"/>
          <w:szCs w:val="20"/>
        </w:rPr>
        <w:t>znak 05 – návrh státního zástupce na uložení předběžného opatření soudem (</w:t>
      </w:r>
      <w:r w:rsidR="00BD4087">
        <w:rPr>
          <w:sz w:val="20"/>
          <w:szCs w:val="20"/>
        </w:rPr>
        <w:t>§ </w:t>
      </w:r>
      <w:r w:rsidRPr="000676EF">
        <w:rPr>
          <w:sz w:val="20"/>
          <w:szCs w:val="20"/>
        </w:rPr>
        <w:t xml:space="preserve">88e </w:t>
      </w:r>
      <w:r w:rsidR="002D57E3" w:rsidRPr="000676EF">
        <w:rPr>
          <w:sz w:val="20"/>
          <w:szCs w:val="20"/>
        </w:rPr>
        <w:t xml:space="preserve">tr. </w:t>
      </w:r>
      <w:r w:rsidR="00B258AB" w:rsidRPr="000676EF">
        <w:rPr>
          <w:sz w:val="20"/>
          <w:szCs w:val="20"/>
        </w:rPr>
        <w:t>ř</w:t>
      </w:r>
      <w:r w:rsidR="00B258AB">
        <w:rPr>
          <w:sz w:val="20"/>
          <w:szCs w:val="20"/>
        </w:rPr>
        <w:t> </w:t>
      </w:r>
      <w:r w:rsidR="002D57E3" w:rsidRPr="000676EF">
        <w:rPr>
          <w:sz w:val="20"/>
          <w:szCs w:val="20"/>
        </w:rPr>
        <w:t>.</w:t>
      </w:r>
      <w:r w:rsidRPr="000676EF">
        <w:rPr>
          <w:sz w:val="20"/>
          <w:szCs w:val="20"/>
        </w:rPr>
        <w:t>)</w:t>
      </w:r>
    </w:p>
    <w:p w14:paraId="3E530B6F" w14:textId="77777777" w:rsidR="007F0313" w:rsidRPr="000676EF" w:rsidRDefault="007F0313" w:rsidP="006D795B">
      <w:pPr>
        <w:ind w:firstLine="426"/>
        <w:rPr>
          <w:sz w:val="20"/>
          <w:szCs w:val="20"/>
        </w:rPr>
      </w:pPr>
      <w:r w:rsidRPr="000676EF">
        <w:rPr>
          <w:sz w:val="20"/>
          <w:szCs w:val="20"/>
        </w:rPr>
        <w:t>znak 06 – návrh státního zástupce na uložení předběžného opatření soudem (</w:t>
      </w:r>
      <w:r w:rsidR="00BD4087">
        <w:rPr>
          <w:sz w:val="20"/>
          <w:szCs w:val="20"/>
        </w:rPr>
        <w:t>§ </w:t>
      </w:r>
      <w:r w:rsidRPr="000676EF">
        <w:rPr>
          <w:sz w:val="20"/>
          <w:szCs w:val="20"/>
        </w:rPr>
        <w:t xml:space="preserve">88f </w:t>
      </w:r>
      <w:r w:rsidR="002D57E3" w:rsidRPr="000676EF">
        <w:rPr>
          <w:sz w:val="20"/>
          <w:szCs w:val="20"/>
        </w:rPr>
        <w:t xml:space="preserve">tr. </w:t>
      </w:r>
      <w:r w:rsidR="00B258AB" w:rsidRPr="000676EF">
        <w:rPr>
          <w:sz w:val="20"/>
          <w:szCs w:val="20"/>
        </w:rPr>
        <w:t>ř</w:t>
      </w:r>
      <w:r w:rsidR="00B258AB">
        <w:rPr>
          <w:sz w:val="20"/>
          <w:szCs w:val="20"/>
        </w:rPr>
        <w:t> </w:t>
      </w:r>
      <w:r w:rsidR="002D57E3" w:rsidRPr="000676EF">
        <w:rPr>
          <w:sz w:val="20"/>
          <w:szCs w:val="20"/>
        </w:rPr>
        <w:t>.</w:t>
      </w:r>
      <w:r w:rsidRPr="000676EF">
        <w:rPr>
          <w:sz w:val="20"/>
          <w:szCs w:val="20"/>
        </w:rPr>
        <w:t>)</w:t>
      </w:r>
    </w:p>
    <w:p w14:paraId="12EA7459" w14:textId="77777777" w:rsidR="007F0313" w:rsidRPr="000676EF" w:rsidRDefault="007F0313" w:rsidP="006D795B">
      <w:pPr>
        <w:ind w:firstLine="426"/>
        <w:rPr>
          <w:sz w:val="20"/>
          <w:szCs w:val="20"/>
        </w:rPr>
      </w:pPr>
      <w:r w:rsidRPr="000676EF">
        <w:rPr>
          <w:sz w:val="20"/>
          <w:szCs w:val="20"/>
        </w:rPr>
        <w:t>znak 07 – návrh státního zástupce na uložení předběžného opatření soudem (</w:t>
      </w:r>
      <w:r w:rsidR="00BD4087">
        <w:rPr>
          <w:sz w:val="20"/>
          <w:szCs w:val="20"/>
        </w:rPr>
        <w:t>§ </w:t>
      </w:r>
      <w:r w:rsidRPr="000676EF">
        <w:rPr>
          <w:sz w:val="20"/>
          <w:szCs w:val="20"/>
        </w:rPr>
        <w:t xml:space="preserve">88g </w:t>
      </w:r>
      <w:r w:rsidR="002D57E3" w:rsidRPr="000676EF">
        <w:rPr>
          <w:sz w:val="20"/>
          <w:szCs w:val="20"/>
        </w:rPr>
        <w:t xml:space="preserve">tr. </w:t>
      </w:r>
      <w:r w:rsidR="00B258AB" w:rsidRPr="000676EF">
        <w:rPr>
          <w:sz w:val="20"/>
          <w:szCs w:val="20"/>
        </w:rPr>
        <w:t>ř</w:t>
      </w:r>
      <w:r w:rsidR="00B258AB">
        <w:rPr>
          <w:sz w:val="20"/>
          <w:szCs w:val="20"/>
        </w:rPr>
        <w:t> </w:t>
      </w:r>
      <w:r w:rsidR="002D57E3" w:rsidRPr="000676EF">
        <w:rPr>
          <w:sz w:val="20"/>
          <w:szCs w:val="20"/>
        </w:rPr>
        <w:t>.</w:t>
      </w:r>
      <w:r w:rsidRPr="000676EF">
        <w:rPr>
          <w:sz w:val="20"/>
          <w:szCs w:val="20"/>
        </w:rPr>
        <w:t>)</w:t>
      </w:r>
    </w:p>
    <w:p w14:paraId="477E37B3" w14:textId="77777777" w:rsidR="007F0313" w:rsidRPr="000676EF" w:rsidRDefault="007F0313" w:rsidP="006D795B">
      <w:pPr>
        <w:ind w:firstLine="426"/>
        <w:rPr>
          <w:sz w:val="20"/>
          <w:szCs w:val="20"/>
        </w:rPr>
      </w:pPr>
      <w:r w:rsidRPr="000676EF">
        <w:rPr>
          <w:sz w:val="20"/>
          <w:szCs w:val="20"/>
        </w:rPr>
        <w:t>znak 08 – návrh státního zástupce na uložení předběžného opatření soudem (</w:t>
      </w:r>
      <w:r w:rsidR="00BD4087">
        <w:rPr>
          <w:sz w:val="20"/>
          <w:szCs w:val="20"/>
        </w:rPr>
        <w:t>§ </w:t>
      </w:r>
      <w:r w:rsidRPr="000676EF">
        <w:rPr>
          <w:sz w:val="20"/>
          <w:szCs w:val="20"/>
        </w:rPr>
        <w:t xml:space="preserve">88h </w:t>
      </w:r>
      <w:r w:rsidR="002D57E3" w:rsidRPr="000676EF">
        <w:rPr>
          <w:sz w:val="20"/>
          <w:szCs w:val="20"/>
        </w:rPr>
        <w:t xml:space="preserve">tr. </w:t>
      </w:r>
      <w:r w:rsidR="00B258AB" w:rsidRPr="000676EF">
        <w:rPr>
          <w:sz w:val="20"/>
          <w:szCs w:val="20"/>
        </w:rPr>
        <w:t>ř</w:t>
      </w:r>
      <w:r w:rsidR="00B258AB">
        <w:rPr>
          <w:sz w:val="20"/>
          <w:szCs w:val="20"/>
        </w:rPr>
        <w:t> </w:t>
      </w:r>
      <w:r w:rsidR="002D57E3" w:rsidRPr="000676EF">
        <w:rPr>
          <w:sz w:val="20"/>
          <w:szCs w:val="20"/>
        </w:rPr>
        <w:t>.</w:t>
      </w:r>
      <w:r w:rsidRPr="000676EF">
        <w:rPr>
          <w:sz w:val="20"/>
          <w:szCs w:val="20"/>
        </w:rPr>
        <w:t>)</w:t>
      </w:r>
    </w:p>
    <w:p w14:paraId="502B9ECD" w14:textId="77777777" w:rsidR="007F0313" w:rsidRPr="000676EF" w:rsidRDefault="007F0313" w:rsidP="006D795B">
      <w:pPr>
        <w:ind w:firstLine="426"/>
        <w:rPr>
          <w:sz w:val="20"/>
          <w:szCs w:val="20"/>
        </w:rPr>
      </w:pPr>
      <w:r w:rsidRPr="000676EF">
        <w:rPr>
          <w:sz w:val="20"/>
          <w:szCs w:val="20"/>
        </w:rPr>
        <w:t>znak 09 – návrh státního zástupce na uložení předběžného opatření soudem (</w:t>
      </w:r>
      <w:r w:rsidR="00BD4087">
        <w:rPr>
          <w:sz w:val="20"/>
          <w:szCs w:val="20"/>
        </w:rPr>
        <w:t>§ </w:t>
      </w:r>
      <w:r w:rsidRPr="000676EF">
        <w:rPr>
          <w:sz w:val="20"/>
          <w:szCs w:val="20"/>
        </w:rPr>
        <w:t xml:space="preserve">88l </w:t>
      </w:r>
      <w:r w:rsidR="002D57E3" w:rsidRPr="000676EF">
        <w:rPr>
          <w:sz w:val="20"/>
          <w:szCs w:val="20"/>
        </w:rPr>
        <w:t xml:space="preserve">tr. </w:t>
      </w:r>
      <w:r w:rsidR="00B258AB" w:rsidRPr="000676EF">
        <w:rPr>
          <w:sz w:val="20"/>
          <w:szCs w:val="20"/>
        </w:rPr>
        <w:t>ř</w:t>
      </w:r>
      <w:r w:rsidR="00B258AB">
        <w:rPr>
          <w:sz w:val="20"/>
          <w:szCs w:val="20"/>
        </w:rPr>
        <w:t> </w:t>
      </w:r>
      <w:r w:rsidR="002D57E3" w:rsidRPr="000676EF">
        <w:rPr>
          <w:sz w:val="20"/>
          <w:szCs w:val="20"/>
        </w:rPr>
        <w:t>.</w:t>
      </w:r>
      <w:r w:rsidRPr="000676EF">
        <w:rPr>
          <w:sz w:val="20"/>
          <w:szCs w:val="20"/>
        </w:rPr>
        <w:t>)</w:t>
      </w:r>
    </w:p>
    <w:p w14:paraId="3477F0F8" w14:textId="77777777" w:rsidR="007F0313" w:rsidRPr="000676EF" w:rsidRDefault="007F0313" w:rsidP="006D795B">
      <w:pPr>
        <w:ind w:firstLine="426"/>
        <w:rPr>
          <w:sz w:val="20"/>
          <w:szCs w:val="20"/>
        </w:rPr>
      </w:pPr>
      <w:r w:rsidRPr="000676EF">
        <w:rPr>
          <w:sz w:val="20"/>
          <w:szCs w:val="20"/>
        </w:rPr>
        <w:t>znak 10 – návrh státního zástupce na uložení předběžného opatření soudem zamítnut</w:t>
      </w:r>
    </w:p>
    <w:p w14:paraId="78643368" w14:textId="77777777" w:rsidR="007F0313" w:rsidRPr="000676EF" w:rsidRDefault="007F0313" w:rsidP="006D795B">
      <w:pPr>
        <w:ind w:firstLine="426"/>
        <w:rPr>
          <w:sz w:val="20"/>
          <w:szCs w:val="20"/>
        </w:rPr>
      </w:pPr>
      <w:r w:rsidRPr="000676EF">
        <w:rPr>
          <w:sz w:val="20"/>
          <w:szCs w:val="20"/>
        </w:rPr>
        <w:t>znak 11 – stížnost proti uložení předběžného opatření</w:t>
      </w:r>
    </w:p>
    <w:p w14:paraId="37150A67" w14:textId="77777777" w:rsidR="007F0313" w:rsidRPr="000676EF" w:rsidRDefault="007F0313" w:rsidP="006D795B">
      <w:pPr>
        <w:ind w:firstLine="426"/>
        <w:rPr>
          <w:sz w:val="20"/>
          <w:szCs w:val="20"/>
        </w:rPr>
      </w:pPr>
      <w:r w:rsidRPr="000676EF">
        <w:rPr>
          <w:sz w:val="20"/>
          <w:szCs w:val="20"/>
        </w:rPr>
        <w:t>znak 12 – předběžné opatření zrušené státním zástupcem</w:t>
      </w:r>
    </w:p>
    <w:p w14:paraId="3D3CE15E" w14:textId="77777777" w:rsidR="007F0313" w:rsidRPr="000676EF" w:rsidRDefault="007F0313" w:rsidP="006D795B">
      <w:pPr>
        <w:ind w:firstLine="426"/>
        <w:rPr>
          <w:sz w:val="20"/>
          <w:szCs w:val="20"/>
        </w:rPr>
      </w:pPr>
      <w:r w:rsidRPr="000676EF">
        <w:rPr>
          <w:sz w:val="20"/>
          <w:szCs w:val="20"/>
        </w:rPr>
        <w:t>znak 13 – předběžné opatření zrušené soudem</w:t>
      </w:r>
    </w:p>
    <w:p w14:paraId="639EA5B8" w14:textId="77777777" w:rsidR="007F0313" w:rsidRPr="000676EF" w:rsidRDefault="007F0313" w:rsidP="006D795B">
      <w:pPr>
        <w:ind w:firstLine="426"/>
        <w:rPr>
          <w:sz w:val="20"/>
          <w:szCs w:val="20"/>
        </w:rPr>
      </w:pPr>
      <w:r w:rsidRPr="000676EF">
        <w:rPr>
          <w:sz w:val="20"/>
          <w:szCs w:val="20"/>
        </w:rPr>
        <w:t xml:space="preserve">znak 14 – uložené předběžné opatření při rozhodování </w:t>
      </w:r>
      <w:r w:rsidR="00B258AB" w:rsidRPr="000676EF">
        <w:rPr>
          <w:sz w:val="20"/>
          <w:szCs w:val="20"/>
        </w:rPr>
        <w:t>o</w:t>
      </w:r>
      <w:r w:rsidR="00B258AB">
        <w:rPr>
          <w:sz w:val="20"/>
          <w:szCs w:val="20"/>
        </w:rPr>
        <w:t> </w:t>
      </w:r>
      <w:r w:rsidRPr="000676EF">
        <w:rPr>
          <w:sz w:val="20"/>
          <w:szCs w:val="20"/>
        </w:rPr>
        <w:t xml:space="preserve"> vazbě soudem</w:t>
      </w:r>
    </w:p>
    <w:p w14:paraId="58486420" w14:textId="77777777" w:rsidR="007F0313" w:rsidRPr="000676EF" w:rsidRDefault="007F0313" w:rsidP="006D795B">
      <w:pPr>
        <w:ind w:firstLine="426"/>
        <w:rPr>
          <w:sz w:val="20"/>
          <w:szCs w:val="20"/>
        </w:rPr>
      </w:pPr>
      <w:r w:rsidRPr="000676EF">
        <w:rPr>
          <w:sz w:val="20"/>
          <w:szCs w:val="20"/>
        </w:rPr>
        <w:t xml:space="preserve">znak 15 – uložené předběžné opatření při propuštění </w:t>
      </w:r>
      <w:r w:rsidR="00B258AB" w:rsidRPr="000676EF">
        <w:rPr>
          <w:sz w:val="20"/>
          <w:szCs w:val="20"/>
        </w:rPr>
        <w:t>z</w:t>
      </w:r>
      <w:r w:rsidR="00B258AB">
        <w:rPr>
          <w:sz w:val="20"/>
          <w:szCs w:val="20"/>
        </w:rPr>
        <w:t> </w:t>
      </w:r>
      <w:r w:rsidRPr="000676EF">
        <w:rPr>
          <w:sz w:val="20"/>
          <w:szCs w:val="20"/>
        </w:rPr>
        <w:t> vazby státním zástupcem</w:t>
      </w:r>
    </w:p>
    <w:p w14:paraId="6C36091F" w14:textId="77777777" w:rsidR="007F0313" w:rsidRPr="000676EF" w:rsidRDefault="007F0313" w:rsidP="006D795B">
      <w:pPr>
        <w:ind w:firstLine="426"/>
        <w:rPr>
          <w:sz w:val="20"/>
          <w:szCs w:val="20"/>
        </w:rPr>
      </w:pPr>
      <w:r w:rsidRPr="000676EF">
        <w:rPr>
          <w:sz w:val="20"/>
          <w:szCs w:val="20"/>
        </w:rPr>
        <w:t xml:space="preserve">znak 16 – uložené předběžné opatření při propuštění </w:t>
      </w:r>
      <w:r w:rsidR="00B258AB" w:rsidRPr="000676EF">
        <w:rPr>
          <w:sz w:val="20"/>
          <w:szCs w:val="20"/>
        </w:rPr>
        <w:t>z</w:t>
      </w:r>
      <w:r w:rsidR="00B258AB">
        <w:rPr>
          <w:sz w:val="20"/>
          <w:szCs w:val="20"/>
        </w:rPr>
        <w:t> </w:t>
      </w:r>
      <w:r w:rsidRPr="000676EF">
        <w:rPr>
          <w:sz w:val="20"/>
          <w:szCs w:val="20"/>
        </w:rPr>
        <w:t> vazby soudem</w:t>
      </w:r>
    </w:p>
    <w:p w14:paraId="7008E0DF" w14:textId="77777777" w:rsidR="008D0239" w:rsidRDefault="008D0239" w:rsidP="00FD177B">
      <w:pPr>
        <w:ind w:left="426"/>
        <w:jc w:val="both"/>
        <w:rPr>
          <w:sz w:val="20"/>
          <w:szCs w:val="20"/>
        </w:rPr>
      </w:pPr>
      <w:r w:rsidRPr="000676EF">
        <w:rPr>
          <w:sz w:val="20"/>
          <w:szCs w:val="20"/>
        </w:rPr>
        <w:t xml:space="preserve">znak 17 – předběžné opatření uložené soudem ve věci následně vrácené státnímu zástupci </w:t>
      </w:r>
      <w:r w:rsidR="00B258AB" w:rsidRPr="000676EF">
        <w:rPr>
          <w:sz w:val="20"/>
          <w:szCs w:val="20"/>
        </w:rPr>
        <w:t>k</w:t>
      </w:r>
      <w:r w:rsidR="00B258AB">
        <w:rPr>
          <w:sz w:val="20"/>
          <w:szCs w:val="20"/>
        </w:rPr>
        <w:t> </w:t>
      </w:r>
      <w:r w:rsidR="00B043F6">
        <w:rPr>
          <w:sz w:val="20"/>
          <w:szCs w:val="20"/>
        </w:rPr>
        <w:t> </w:t>
      </w:r>
      <w:r w:rsidRPr="000676EF">
        <w:rPr>
          <w:sz w:val="20"/>
          <w:szCs w:val="20"/>
        </w:rPr>
        <w:t>došetření</w:t>
      </w:r>
    </w:p>
    <w:p w14:paraId="1FA7B989" w14:textId="77777777" w:rsidR="00B043F6" w:rsidRDefault="00B043F6" w:rsidP="00B043F6">
      <w:pPr>
        <w:keepNext/>
        <w:jc w:val="both"/>
        <w:rPr>
          <w:b/>
          <w:sz w:val="20"/>
          <w:szCs w:val="20"/>
        </w:rPr>
      </w:pPr>
      <w:r w:rsidRPr="000676EF">
        <w:rPr>
          <w:b/>
          <w:sz w:val="20"/>
          <w:szCs w:val="20"/>
        </w:rPr>
        <w:t>36 – předběžná opatření</w:t>
      </w:r>
    </w:p>
    <w:p w14:paraId="00856D41" w14:textId="77777777" w:rsidR="00B043F6" w:rsidRPr="00B043F6" w:rsidRDefault="00B043F6" w:rsidP="00B043F6">
      <w:pPr>
        <w:keepNext/>
        <w:jc w:val="both"/>
        <w:rPr>
          <w:b/>
          <w:color w:val="0033CC"/>
          <w:sz w:val="20"/>
          <w:szCs w:val="20"/>
          <w:u w:val="single"/>
        </w:rPr>
      </w:pPr>
      <w:r w:rsidRPr="00B043F6">
        <w:rPr>
          <w:b/>
          <w:color w:val="0033CC"/>
          <w:sz w:val="20"/>
          <w:szCs w:val="20"/>
          <w:u w:val="single"/>
        </w:rPr>
        <w:t xml:space="preserve">37 – výše peněžní částky na pomoc obětem trestné činnosti </w:t>
      </w:r>
      <w:r w:rsidR="00B258AB" w:rsidRPr="00B043F6">
        <w:rPr>
          <w:b/>
          <w:color w:val="0033CC"/>
          <w:sz w:val="20"/>
          <w:szCs w:val="20"/>
          <w:u w:val="single"/>
        </w:rPr>
        <w:t>v</w:t>
      </w:r>
      <w:r w:rsidR="00B258AB">
        <w:rPr>
          <w:b/>
          <w:color w:val="0033CC"/>
          <w:sz w:val="20"/>
          <w:szCs w:val="20"/>
          <w:u w:val="single"/>
        </w:rPr>
        <w:t> </w:t>
      </w:r>
      <w:r w:rsidRPr="00B043F6">
        <w:rPr>
          <w:b/>
          <w:color w:val="0033CC"/>
          <w:sz w:val="20"/>
          <w:szCs w:val="20"/>
          <w:u w:val="single"/>
        </w:rPr>
        <w:t xml:space="preserve"> Kč</w:t>
      </w:r>
    </w:p>
    <w:p w14:paraId="19BCF7BC" w14:textId="77777777" w:rsidR="004A2CCC" w:rsidRPr="000676EF" w:rsidRDefault="004A2CCC" w:rsidP="004A2CCC">
      <w:pPr>
        <w:ind w:left="360"/>
        <w:rPr>
          <w:sz w:val="20"/>
          <w:szCs w:val="20"/>
        </w:rPr>
      </w:pPr>
    </w:p>
    <w:bookmarkStart w:id="49" w:name="_MON_1387014488"/>
    <w:bookmarkStart w:id="50" w:name="_MON_1387014513"/>
    <w:bookmarkStart w:id="51" w:name="_MON_1422699293"/>
    <w:bookmarkStart w:id="52" w:name="_MON_1387014534"/>
    <w:bookmarkStart w:id="53" w:name="_MON_1247951202"/>
    <w:bookmarkStart w:id="54" w:name="_MON_1312115599"/>
    <w:bookmarkStart w:id="55" w:name="_MON_1320039245"/>
    <w:bookmarkStart w:id="56" w:name="_MON_1348923503"/>
    <w:bookmarkStart w:id="57" w:name="_MON_1348923944"/>
    <w:bookmarkStart w:id="58" w:name="_MON_1348929137"/>
    <w:bookmarkStart w:id="59" w:name="_MON_1348929400"/>
    <w:bookmarkStart w:id="60" w:name="_MON_1349010974"/>
    <w:bookmarkEnd w:id="49"/>
    <w:bookmarkEnd w:id="50"/>
    <w:bookmarkEnd w:id="51"/>
    <w:bookmarkEnd w:id="52"/>
    <w:bookmarkEnd w:id="53"/>
    <w:bookmarkEnd w:id="54"/>
    <w:bookmarkEnd w:id="55"/>
    <w:bookmarkEnd w:id="56"/>
    <w:bookmarkEnd w:id="57"/>
    <w:bookmarkEnd w:id="58"/>
    <w:bookmarkEnd w:id="59"/>
    <w:bookmarkEnd w:id="60"/>
    <w:bookmarkStart w:id="61" w:name="_MON_1350914497"/>
    <w:bookmarkEnd w:id="61"/>
    <w:p w14:paraId="0178A5B8" w14:textId="77777777" w:rsidR="004213D1" w:rsidRPr="004E7B96" w:rsidRDefault="00676C0C" w:rsidP="00184FD8">
      <w:pPr>
        <w:jc w:val="center"/>
        <w:sectPr w:rsidR="004213D1" w:rsidRPr="004E7B96" w:rsidSect="00D7234C">
          <w:headerReference w:type="default" r:id="rId8"/>
          <w:footerReference w:type="even" r:id="rId9"/>
          <w:footerReference w:type="default" r:id="rId10"/>
          <w:pgSz w:w="11907" w:h="16839" w:code="9"/>
          <w:pgMar w:top="1418" w:right="1274" w:bottom="1079" w:left="1418" w:header="709" w:footer="709" w:gutter="0"/>
          <w:cols w:space="708"/>
          <w:docGrid w:linePitch="360"/>
        </w:sectPr>
      </w:pPr>
      <w:r w:rsidRPr="004E7B96">
        <w:rPr>
          <w:sz w:val="16"/>
          <w:szCs w:val="16"/>
        </w:rPr>
        <w:object w:dxaOrig="12482" w:dyaOrig="20453" w14:anchorId="1C0D20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657.75pt" o:ole="">
            <v:imagedata r:id="rId11" o:title=""/>
          </v:shape>
          <o:OLEObject Type="Embed" ProgID="Excel.Sheet.8" ShapeID="_x0000_i1025" DrawAspect="Content" ObjectID="_1655718701" r:id="rId12"/>
        </w:object>
      </w:r>
      <w:bookmarkStart w:id="62" w:name="_MON_1643635294"/>
      <w:bookmarkEnd w:id="62"/>
      <w:r w:rsidR="000C6D14" w:rsidRPr="004E7B96">
        <w:rPr>
          <w:sz w:val="16"/>
          <w:szCs w:val="16"/>
        </w:rPr>
        <w:object w:dxaOrig="12482" w:dyaOrig="23446" w14:anchorId="3E91805C">
          <v:shape id="_x0000_i1026" type="#_x0000_t75" style="width:6in;height:736.5pt" o:ole="">
            <v:imagedata r:id="rId13" o:title=""/>
          </v:shape>
          <o:OLEObject Type="Embed" ProgID="Excel.Sheet.8" ShapeID="_x0000_i1026" DrawAspect="Content" ObjectID="_1655718702" r:id="rId14"/>
        </w:object>
      </w:r>
    </w:p>
    <w:p w14:paraId="0C7A283A" w14:textId="77777777" w:rsidR="00AB10D9" w:rsidRPr="00A7351F" w:rsidRDefault="00D2216A" w:rsidP="00A7351F">
      <w:pPr>
        <w:pStyle w:val="Nadpis1"/>
        <w:spacing w:before="480" w:after="240"/>
        <w:ind w:firstLine="0"/>
        <w:jc w:val="center"/>
        <w:rPr>
          <w:bCs/>
          <w:kern w:val="32"/>
          <w:sz w:val="28"/>
          <w:szCs w:val="28"/>
        </w:rPr>
      </w:pPr>
      <w:bookmarkStart w:id="63" w:name="_Toc42684498"/>
      <w:r w:rsidRPr="00A7351F">
        <w:rPr>
          <w:bCs/>
          <w:kern w:val="32"/>
          <w:sz w:val="28"/>
          <w:szCs w:val="28"/>
        </w:rPr>
        <w:lastRenderedPageBreak/>
        <w:t>Číselník státních zastupitelství</w:t>
      </w:r>
      <w:r w:rsidR="00A9198E" w:rsidRPr="00A7351F">
        <w:rPr>
          <w:bCs/>
          <w:kern w:val="32"/>
          <w:sz w:val="28"/>
          <w:szCs w:val="28"/>
        </w:rPr>
        <w:t xml:space="preserve"> – </w:t>
      </w:r>
      <w:r w:rsidRPr="00A7351F">
        <w:rPr>
          <w:bCs/>
          <w:kern w:val="32"/>
          <w:sz w:val="28"/>
          <w:szCs w:val="28"/>
        </w:rPr>
        <w:t xml:space="preserve">příloha </w:t>
      </w:r>
      <w:r w:rsidR="00B258AB" w:rsidRPr="00A7351F">
        <w:rPr>
          <w:bCs/>
          <w:kern w:val="32"/>
          <w:sz w:val="28"/>
          <w:szCs w:val="28"/>
        </w:rPr>
        <w:t>1</w:t>
      </w:r>
      <w:bookmarkEnd w:id="63"/>
      <w:r w:rsidR="00B258AB">
        <w:rPr>
          <w:bCs/>
          <w:kern w:val="32"/>
          <w:sz w:val="28"/>
          <w:szCs w:val="28"/>
        </w:rPr>
        <w:t> </w:t>
      </w:r>
    </w:p>
    <w:p w14:paraId="4565E085" w14:textId="77777777" w:rsidR="00514868" w:rsidRPr="004E7B96" w:rsidRDefault="00A7351F" w:rsidP="00A7351F">
      <w:pPr>
        <w:widowControl w:val="0"/>
        <w:jc w:val="center"/>
        <w:rPr>
          <w:sz w:val="16"/>
          <w:szCs w:val="16"/>
        </w:rPr>
      </w:pPr>
      <w:r w:rsidRPr="004E7B96">
        <w:rPr>
          <w:sz w:val="16"/>
          <w:szCs w:val="16"/>
        </w:rPr>
        <w:object w:dxaOrig="14116" w:dyaOrig="19546" w14:anchorId="6EF61386">
          <v:shape id="_x0000_i1027" type="#_x0000_t75" style="width:450.75pt;height:631.5pt" o:ole="">
            <v:imagedata r:id="rId15" o:title=""/>
          </v:shape>
          <o:OLEObject Type="Embed" ProgID="Excel.Sheet.8" ShapeID="_x0000_i1027" DrawAspect="Content" ObjectID="_1655718703" r:id="rId16"/>
        </w:object>
      </w:r>
      <w:r w:rsidR="00573668" w:rsidRPr="004E7B96">
        <w:rPr>
          <w:sz w:val="16"/>
          <w:szCs w:val="16"/>
        </w:rPr>
        <w:object w:dxaOrig="14116" w:dyaOrig="10657" w14:anchorId="7157EE2B">
          <v:shape id="_x0000_i1028" type="#_x0000_t75" style="width:453pt;height:345pt" o:ole="">
            <v:imagedata r:id="rId17" o:title=""/>
          </v:shape>
          <o:OLEObject Type="Embed" ProgID="Excel.Sheet.8" ShapeID="_x0000_i1028" DrawAspect="Content" ObjectID="_1655718704" r:id="rId18"/>
        </w:object>
      </w:r>
    </w:p>
    <w:p w14:paraId="706338C9" w14:textId="77777777" w:rsidR="003B352F" w:rsidRPr="00DA07F6" w:rsidRDefault="00514868" w:rsidP="003B352F">
      <w:pPr>
        <w:pStyle w:val="Nadpis1"/>
        <w:spacing w:before="480" w:after="240"/>
        <w:ind w:firstLine="0"/>
        <w:jc w:val="center"/>
        <w:rPr>
          <w:bCs/>
          <w:kern w:val="32"/>
          <w:sz w:val="28"/>
          <w:szCs w:val="28"/>
        </w:rPr>
      </w:pPr>
      <w:r w:rsidRPr="004E7B96">
        <w:rPr>
          <w:sz w:val="16"/>
          <w:szCs w:val="16"/>
        </w:rPr>
        <w:br w:type="page"/>
      </w:r>
      <w:bookmarkStart w:id="64" w:name="_Toc42684499"/>
      <w:bookmarkStart w:id="65" w:name="_Toc310343981"/>
      <w:r w:rsidR="003B352F" w:rsidRPr="00DA07F6">
        <w:rPr>
          <w:bCs/>
          <w:kern w:val="32"/>
          <w:sz w:val="28"/>
          <w:szCs w:val="28"/>
        </w:rPr>
        <w:lastRenderedPageBreak/>
        <w:t xml:space="preserve">Číselník států – příloha </w:t>
      </w:r>
      <w:r w:rsidR="00B258AB" w:rsidRPr="00DA07F6">
        <w:rPr>
          <w:bCs/>
          <w:kern w:val="32"/>
          <w:sz w:val="28"/>
          <w:szCs w:val="28"/>
        </w:rPr>
        <w:t>2</w:t>
      </w:r>
      <w:bookmarkEnd w:id="64"/>
      <w:r w:rsidR="00B258AB">
        <w:rPr>
          <w:bCs/>
          <w:kern w:val="32"/>
          <w:sz w:val="28"/>
          <w:szCs w:val="28"/>
        </w:rPr>
        <w:t> </w:t>
      </w:r>
      <w:bookmarkEnd w:id="65"/>
    </w:p>
    <w:tbl>
      <w:tblPr>
        <w:tblW w:w="9311" w:type="dxa"/>
        <w:jc w:val="center"/>
        <w:tblCellMar>
          <w:left w:w="70" w:type="dxa"/>
          <w:right w:w="70" w:type="dxa"/>
        </w:tblCellMar>
        <w:tblLook w:val="0000" w:firstRow="0" w:lastRow="0" w:firstColumn="0" w:lastColumn="0" w:noHBand="0" w:noVBand="0"/>
      </w:tblPr>
      <w:tblGrid>
        <w:gridCol w:w="737"/>
        <w:gridCol w:w="4536"/>
        <w:gridCol w:w="4038"/>
      </w:tblGrid>
      <w:tr w:rsidR="003B352F" w:rsidRPr="00DA07F6" w14:paraId="54A1D165" w14:textId="77777777" w:rsidTr="00A73C03">
        <w:trPr>
          <w:trHeight w:val="315"/>
          <w:tblHeader/>
          <w:jc w:val="center"/>
        </w:trPr>
        <w:tc>
          <w:tcPr>
            <w:tcW w:w="737"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29867B7F" w14:textId="77777777" w:rsidR="003B352F" w:rsidRPr="00DA07F6" w:rsidRDefault="003B352F" w:rsidP="00A73C03">
            <w:pPr>
              <w:jc w:val="center"/>
              <w:rPr>
                <w:rFonts w:ascii="Arial" w:hAnsi="Arial" w:cs="Arial"/>
                <w:b/>
                <w:bCs/>
                <w:sz w:val="20"/>
                <w:szCs w:val="20"/>
              </w:rPr>
            </w:pPr>
            <w:r w:rsidRPr="00DA07F6">
              <w:rPr>
                <w:rFonts w:ascii="Arial" w:hAnsi="Arial" w:cs="Arial"/>
                <w:b/>
                <w:bCs/>
                <w:sz w:val="20"/>
                <w:szCs w:val="20"/>
              </w:rPr>
              <w:t>Kód země</w:t>
            </w:r>
          </w:p>
        </w:tc>
        <w:tc>
          <w:tcPr>
            <w:tcW w:w="8574" w:type="dxa"/>
            <w:gridSpan w:val="2"/>
            <w:tcBorders>
              <w:top w:val="single" w:sz="8" w:space="0" w:color="auto"/>
              <w:left w:val="nil"/>
              <w:bottom w:val="single" w:sz="4" w:space="0" w:color="auto"/>
              <w:right w:val="single" w:sz="8" w:space="0" w:color="000000"/>
            </w:tcBorders>
            <w:shd w:val="clear" w:color="auto" w:fill="auto"/>
            <w:noWrap/>
            <w:vAlign w:val="center"/>
          </w:tcPr>
          <w:p w14:paraId="273C7002" w14:textId="77777777" w:rsidR="003B352F" w:rsidRPr="00DA07F6" w:rsidRDefault="003B352F" w:rsidP="00A73C03">
            <w:pPr>
              <w:jc w:val="center"/>
              <w:rPr>
                <w:rFonts w:ascii="Arial" w:hAnsi="Arial" w:cs="Arial"/>
                <w:b/>
                <w:bCs/>
                <w:sz w:val="20"/>
                <w:szCs w:val="20"/>
              </w:rPr>
            </w:pPr>
            <w:r w:rsidRPr="00DA07F6">
              <w:rPr>
                <w:rFonts w:ascii="Arial" w:hAnsi="Arial" w:cs="Arial"/>
                <w:b/>
                <w:bCs/>
                <w:sz w:val="20"/>
                <w:szCs w:val="20"/>
              </w:rPr>
              <w:t>Český název země</w:t>
            </w:r>
          </w:p>
        </w:tc>
      </w:tr>
      <w:tr w:rsidR="003B352F" w:rsidRPr="00DA07F6" w14:paraId="3F0EC5B1" w14:textId="77777777" w:rsidTr="00A73C03">
        <w:trPr>
          <w:trHeight w:val="330"/>
          <w:tblHeader/>
          <w:jc w:val="center"/>
        </w:trPr>
        <w:tc>
          <w:tcPr>
            <w:tcW w:w="737" w:type="dxa"/>
            <w:vMerge/>
            <w:tcBorders>
              <w:top w:val="single" w:sz="8" w:space="0" w:color="auto"/>
              <w:left w:val="single" w:sz="8" w:space="0" w:color="auto"/>
              <w:bottom w:val="single" w:sz="8" w:space="0" w:color="000000"/>
              <w:right w:val="single" w:sz="8" w:space="0" w:color="auto"/>
            </w:tcBorders>
            <w:vAlign w:val="center"/>
          </w:tcPr>
          <w:p w14:paraId="5EEAF345" w14:textId="77777777" w:rsidR="003B352F" w:rsidRPr="00DA07F6" w:rsidRDefault="003B352F" w:rsidP="00A73C03">
            <w:pPr>
              <w:rPr>
                <w:rFonts w:ascii="Arial" w:hAnsi="Arial" w:cs="Arial"/>
                <w:b/>
                <w:bCs/>
                <w:sz w:val="20"/>
                <w:szCs w:val="20"/>
              </w:rPr>
            </w:pPr>
          </w:p>
        </w:tc>
        <w:tc>
          <w:tcPr>
            <w:tcW w:w="4536" w:type="dxa"/>
            <w:tcBorders>
              <w:top w:val="nil"/>
              <w:left w:val="nil"/>
              <w:bottom w:val="single" w:sz="8" w:space="0" w:color="auto"/>
              <w:right w:val="single" w:sz="4" w:space="0" w:color="auto"/>
            </w:tcBorders>
            <w:shd w:val="clear" w:color="auto" w:fill="auto"/>
            <w:noWrap/>
            <w:vAlign w:val="center"/>
          </w:tcPr>
          <w:p w14:paraId="76838743" w14:textId="77777777" w:rsidR="003B352F" w:rsidRPr="00DA07F6" w:rsidRDefault="003B352F" w:rsidP="00A73C03">
            <w:pPr>
              <w:jc w:val="center"/>
              <w:rPr>
                <w:rFonts w:ascii="Arial" w:hAnsi="Arial" w:cs="Arial"/>
                <w:b/>
                <w:bCs/>
                <w:sz w:val="20"/>
                <w:szCs w:val="20"/>
              </w:rPr>
            </w:pPr>
            <w:r w:rsidRPr="00DA07F6">
              <w:rPr>
                <w:rFonts w:ascii="Arial" w:hAnsi="Arial" w:cs="Arial"/>
                <w:b/>
                <w:bCs/>
                <w:sz w:val="20"/>
                <w:szCs w:val="20"/>
              </w:rPr>
              <w:t>plný</w:t>
            </w:r>
          </w:p>
        </w:tc>
        <w:tc>
          <w:tcPr>
            <w:tcW w:w="4038" w:type="dxa"/>
            <w:tcBorders>
              <w:top w:val="nil"/>
              <w:left w:val="nil"/>
              <w:bottom w:val="single" w:sz="8" w:space="0" w:color="auto"/>
              <w:right w:val="single" w:sz="8" w:space="0" w:color="auto"/>
            </w:tcBorders>
            <w:shd w:val="clear" w:color="auto" w:fill="auto"/>
            <w:noWrap/>
            <w:vAlign w:val="center"/>
          </w:tcPr>
          <w:p w14:paraId="2EE91671" w14:textId="77777777" w:rsidR="003B352F" w:rsidRPr="00DA07F6" w:rsidRDefault="003B352F" w:rsidP="00A73C03">
            <w:pPr>
              <w:jc w:val="center"/>
              <w:rPr>
                <w:rFonts w:ascii="Arial" w:hAnsi="Arial" w:cs="Arial"/>
                <w:b/>
                <w:bCs/>
                <w:sz w:val="20"/>
                <w:szCs w:val="20"/>
              </w:rPr>
            </w:pPr>
            <w:r w:rsidRPr="00DA07F6">
              <w:rPr>
                <w:rFonts w:ascii="Arial" w:hAnsi="Arial" w:cs="Arial"/>
                <w:b/>
                <w:bCs/>
                <w:sz w:val="20"/>
                <w:szCs w:val="20"/>
              </w:rPr>
              <w:t>zkrácený</w:t>
            </w:r>
          </w:p>
        </w:tc>
      </w:tr>
      <w:tr w:rsidR="003B352F" w:rsidRPr="00DA07F6" w14:paraId="51DCF4EF"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center"/>
          </w:tcPr>
          <w:p w14:paraId="34C2EC92"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000</w:t>
            </w:r>
          </w:p>
        </w:tc>
        <w:tc>
          <w:tcPr>
            <w:tcW w:w="4536" w:type="dxa"/>
            <w:tcBorders>
              <w:top w:val="nil"/>
              <w:left w:val="nil"/>
              <w:bottom w:val="single" w:sz="4" w:space="0" w:color="auto"/>
              <w:right w:val="single" w:sz="4" w:space="0" w:color="auto"/>
            </w:tcBorders>
            <w:shd w:val="clear" w:color="auto" w:fill="auto"/>
            <w:noWrap/>
            <w:vAlign w:val="center"/>
          </w:tcPr>
          <w:p w14:paraId="34FA6BA4" w14:textId="77777777" w:rsidR="003B352F" w:rsidRPr="00DA07F6" w:rsidRDefault="003B352F" w:rsidP="00A73C03">
            <w:pPr>
              <w:rPr>
                <w:rFonts w:ascii="Arial" w:hAnsi="Arial" w:cs="Arial"/>
                <w:sz w:val="20"/>
                <w:szCs w:val="20"/>
              </w:rPr>
            </w:pPr>
            <w:r w:rsidRPr="00DA07F6">
              <w:rPr>
                <w:rFonts w:ascii="Arial" w:hAnsi="Arial" w:cs="Arial"/>
                <w:sz w:val="20"/>
                <w:szCs w:val="20"/>
              </w:rPr>
              <w:t>Státní příslušnost nezjištěna, bez státní příslušnosti</w:t>
            </w:r>
          </w:p>
        </w:tc>
        <w:tc>
          <w:tcPr>
            <w:tcW w:w="4038" w:type="dxa"/>
            <w:tcBorders>
              <w:top w:val="nil"/>
              <w:left w:val="nil"/>
              <w:bottom w:val="single" w:sz="4" w:space="0" w:color="auto"/>
              <w:right w:val="single" w:sz="8" w:space="0" w:color="auto"/>
            </w:tcBorders>
            <w:shd w:val="clear" w:color="auto" w:fill="auto"/>
            <w:noWrap/>
            <w:vAlign w:val="center"/>
          </w:tcPr>
          <w:p w14:paraId="06003AD0" w14:textId="77777777" w:rsidR="003B352F" w:rsidRPr="00DA07F6" w:rsidRDefault="003B352F" w:rsidP="00A73C03">
            <w:pPr>
              <w:rPr>
                <w:rFonts w:ascii="Arial" w:hAnsi="Arial" w:cs="Arial"/>
                <w:sz w:val="20"/>
                <w:szCs w:val="20"/>
              </w:rPr>
            </w:pPr>
            <w:r w:rsidRPr="00DA07F6">
              <w:rPr>
                <w:rFonts w:ascii="Arial" w:hAnsi="Arial" w:cs="Arial"/>
                <w:sz w:val="20"/>
                <w:szCs w:val="20"/>
              </w:rPr>
              <w:t>Nezjištěno/bez státní příslušnosti</w:t>
            </w:r>
          </w:p>
        </w:tc>
      </w:tr>
      <w:tr w:rsidR="003B352F" w:rsidRPr="00DA07F6" w14:paraId="499BDD0D"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24AD5795"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004</w:t>
            </w:r>
          </w:p>
        </w:tc>
        <w:tc>
          <w:tcPr>
            <w:tcW w:w="4536" w:type="dxa"/>
            <w:tcBorders>
              <w:top w:val="nil"/>
              <w:left w:val="nil"/>
              <w:bottom w:val="single" w:sz="4" w:space="0" w:color="auto"/>
              <w:right w:val="single" w:sz="4" w:space="0" w:color="auto"/>
            </w:tcBorders>
            <w:shd w:val="clear" w:color="auto" w:fill="auto"/>
            <w:noWrap/>
            <w:vAlign w:val="bottom"/>
          </w:tcPr>
          <w:p w14:paraId="2905B20B" w14:textId="77777777" w:rsidR="003B352F" w:rsidRPr="00DA07F6" w:rsidRDefault="003B352F" w:rsidP="00A73C03">
            <w:pPr>
              <w:rPr>
                <w:rFonts w:ascii="Arial" w:hAnsi="Arial" w:cs="Arial"/>
                <w:sz w:val="20"/>
                <w:szCs w:val="20"/>
              </w:rPr>
            </w:pPr>
            <w:r w:rsidRPr="00DA07F6">
              <w:rPr>
                <w:rFonts w:ascii="Arial" w:hAnsi="Arial" w:cs="Arial"/>
                <w:sz w:val="20"/>
                <w:szCs w:val="20"/>
              </w:rPr>
              <w:t>Prozatímní islámský stát Afghánistán</w:t>
            </w:r>
          </w:p>
        </w:tc>
        <w:tc>
          <w:tcPr>
            <w:tcW w:w="4038" w:type="dxa"/>
            <w:tcBorders>
              <w:top w:val="nil"/>
              <w:left w:val="nil"/>
              <w:bottom w:val="single" w:sz="4" w:space="0" w:color="auto"/>
              <w:right w:val="single" w:sz="8" w:space="0" w:color="auto"/>
            </w:tcBorders>
            <w:shd w:val="clear" w:color="auto" w:fill="auto"/>
            <w:noWrap/>
            <w:vAlign w:val="bottom"/>
          </w:tcPr>
          <w:p w14:paraId="5A8C0B57" w14:textId="77777777" w:rsidR="003B352F" w:rsidRPr="00DA07F6" w:rsidRDefault="003B352F" w:rsidP="00A73C03">
            <w:pPr>
              <w:rPr>
                <w:rFonts w:ascii="Arial" w:hAnsi="Arial" w:cs="Arial"/>
                <w:sz w:val="20"/>
                <w:szCs w:val="20"/>
              </w:rPr>
            </w:pPr>
            <w:r w:rsidRPr="00DA07F6">
              <w:rPr>
                <w:rFonts w:ascii="Arial" w:hAnsi="Arial" w:cs="Arial"/>
                <w:sz w:val="20"/>
                <w:szCs w:val="20"/>
              </w:rPr>
              <w:t>Afghánistán</w:t>
            </w:r>
          </w:p>
        </w:tc>
      </w:tr>
      <w:tr w:rsidR="003B352F" w:rsidRPr="00DA07F6" w14:paraId="4ABA5912"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7B7C0A65"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008</w:t>
            </w:r>
          </w:p>
        </w:tc>
        <w:tc>
          <w:tcPr>
            <w:tcW w:w="4536" w:type="dxa"/>
            <w:tcBorders>
              <w:top w:val="nil"/>
              <w:left w:val="nil"/>
              <w:bottom w:val="single" w:sz="4" w:space="0" w:color="auto"/>
              <w:right w:val="single" w:sz="4" w:space="0" w:color="auto"/>
            </w:tcBorders>
            <w:shd w:val="clear" w:color="auto" w:fill="auto"/>
            <w:noWrap/>
            <w:vAlign w:val="bottom"/>
          </w:tcPr>
          <w:p w14:paraId="60A7BA41" w14:textId="77777777" w:rsidR="003B352F" w:rsidRPr="00DA07F6" w:rsidRDefault="003B352F" w:rsidP="00A73C03">
            <w:pPr>
              <w:rPr>
                <w:rFonts w:ascii="Arial" w:hAnsi="Arial" w:cs="Arial"/>
                <w:sz w:val="20"/>
                <w:szCs w:val="20"/>
              </w:rPr>
            </w:pPr>
            <w:r w:rsidRPr="00DA07F6">
              <w:rPr>
                <w:rFonts w:ascii="Arial" w:hAnsi="Arial" w:cs="Arial"/>
                <w:sz w:val="20"/>
                <w:szCs w:val="20"/>
              </w:rPr>
              <w:t>Albánská republika</w:t>
            </w:r>
          </w:p>
        </w:tc>
        <w:tc>
          <w:tcPr>
            <w:tcW w:w="4038" w:type="dxa"/>
            <w:tcBorders>
              <w:top w:val="nil"/>
              <w:left w:val="nil"/>
              <w:bottom w:val="single" w:sz="4" w:space="0" w:color="auto"/>
              <w:right w:val="single" w:sz="8" w:space="0" w:color="auto"/>
            </w:tcBorders>
            <w:shd w:val="clear" w:color="auto" w:fill="auto"/>
            <w:noWrap/>
            <w:vAlign w:val="bottom"/>
          </w:tcPr>
          <w:p w14:paraId="1DA1294E" w14:textId="77777777" w:rsidR="003B352F" w:rsidRPr="00DA07F6" w:rsidRDefault="003B352F" w:rsidP="00A73C03">
            <w:pPr>
              <w:rPr>
                <w:rFonts w:ascii="Arial" w:hAnsi="Arial" w:cs="Arial"/>
                <w:sz w:val="20"/>
                <w:szCs w:val="20"/>
              </w:rPr>
            </w:pPr>
            <w:r w:rsidRPr="00DA07F6">
              <w:rPr>
                <w:rFonts w:ascii="Arial" w:hAnsi="Arial" w:cs="Arial"/>
                <w:sz w:val="20"/>
                <w:szCs w:val="20"/>
              </w:rPr>
              <w:t>Albánie</w:t>
            </w:r>
          </w:p>
        </w:tc>
      </w:tr>
      <w:tr w:rsidR="003B352F" w:rsidRPr="00DA07F6" w14:paraId="360BFF95"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69F7E92B"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012</w:t>
            </w:r>
          </w:p>
        </w:tc>
        <w:tc>
          <w:tcPr>
            <w:tcW w:w="4536" w:type="dxa"/>
            <w:tcBorders>
              <w:top w:val="nil"/>
              <w:left w:val="nil"/>
              <w:bottom w:val="single" w:sz="4" w:space="0" w:color="auto"/>
              <w:right w:val="single" w:sz="4" w:space="0" w:color="auto"/>
            </w:tcBorders>
            <w:shd w:val="clear" w:color="auto" w:fill="auto"/>
            <w:noWrap/>
            <w:vAlign w:val="bottom"/>
          </w:tcPr>
          <w:p w14:paraId="66B90A75" w14:textId="77777777" w:rsidR="003B352F" w:rsidRPr="00DA07F6" w:rsidRDefault="003B352F" w:rsidP="00A73C03">
            <w:pPr>
              <w:rPr>
                <w:rFonts w:ascii="Arial" w:hAnsi="Arial" w:cs="Arial"/>
                <w:sz w:val="20"/>
                <w:szCs w:val="20"/>
              </w:rPr>
            </w:pPr>
            <w:r w:rsidRPr="00DA07F6">
              <w:rPr>
                <w:rFonts w:ascii="Arial" w:hAnsi="Arial" w:cs="Arial"/>
                <w:sz w:val="20"/>
                <w:szCs w:val="20"/>
              </w:rPr>
              <w:t>Alžírská lidová demokratická republika</w:t>
            </w:r>
          </w:p>
        </w:tc>
        <w:tc>
          <w:tcPr>
            <w:tcW w:w="4038" w:type="dxa"/>
            <w:tcBorders>
              <w:top w:val="nil"/>
              <w:left w:val="nil"/>
              <w:bottom w:val="single" w:sz="4" w:space="0" w:color="auto"/>
              <w:right w:val="single" w:sz="8" w:space="0" w:color="auto"/>
            </w:tcBorders>
            <w:shd w:val="clear" w:color="auto" w:fill="auto"/>
            <w:noWrap/>
            <w:vAlign w:val="bottom"/>
          </w:tcPr>
          <w:p w14:paraId="63D323A9" w14:textId="77777777" w:rsidR="003B352F" w:rsidRPr="00DA07F6" w:rsidRDefault="003B352F" w:rsidP="00A73C03">
            <w:pPr>
              <w:rPr>
                <w:rFonts w:ascii="Arial" w:hAnsi="Arial" w:cs="Arial"/>
                <w:sz w:val="20"/>
                <w:szCs w:val="20"/>
              </w:rPr>
            </w:pPr>
            <w:r w:rsidRPr="00DA07F6">
              <w:rPr>
                <w:rFonts w:ascii="Arial" w:hAnsi="Arial" w:cs="Arial"/>
                <w:sz w:val="20"/>
                <w:szCs w:val="20"/>
              </w:rPr>
              <w:t>Alžírsko</w:t>
            </w:r>
          </w:p>
        </w:tc>
      </w:tr>
      <w:tr w:rsidR="003B352F" w:rsidRPr="00DA07F6" w14:paraId="41B0D95E"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0558D445"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020</w:t>
            </w:r>
          </w:p>
        </w:tc>
        <w:tc>
          <w:tcPr>
            <w:tcW w:w="4536" w:type="dxa"/>
            <w:tcBorders>
              <w:top w:val="nil"/>
              <w:left w:val="nil"/>
              <w:bottom w:val="single" w:sz="4" w:space="0" w:color="auto"/>
              <w:right w:val="single" w:sz="4" w:space="0" w:color="auto"/>
            </w:tcBorders>
            <w:shd w:val="clear" w:color="auto" w:fill="auto"/>
            <w:noWrap/>
            <w:vAlign w:val="bottom"/>
          </w:tcPr>
          <w:p w14:paraId="3BD40613" w14:textId="77777777" w:rsidR="003B352F" w:rsidRPr="00DA07F6" w:rsidRDefault="003B352F" w:rsidP="00A73C03">
            <w:pPr>
              <w:rPr>
                <w:rFonts w:ascii="Arial" w:hAnsi="Arial" w:cs="Arial"/>
                <w:sz w:val="20"/>
                <w:szCs w:val="20"/>
              </w:rPr>
            </w:pPr>
            <w:r w:rsidRPr="00DA07F6">
              <w:rPr>
                <w:rFonts w:ascii="Arial" w:hAnsi="Arial" w:cs="Arial"/>
                <w:sz w:val="20"/>
                <w:szCs w:val="20"/>
              </w:rPr>
              <w:t>Andorrské knížectví</w:t>
            </w:r>
          </w:p>
        </w:tc>
        <w:tc>
          <w:tcPr>
            <w:tcW w:w="4038" w:type="dxa"/>
            <w:tcBorders>
              <w:top w:val="nil"/>
              <w:left w:val="nil"/>
              <w:bottom w:val="single" w:sz="4" w:space="0" w:color="auto"/>
              <w:right w:val="single" w:sz="8" w:space="0" w:color="auto"/>
            </w:tcBorders>
            <w:shd w:val="clear" w:color="auto" w:fill="auto"/>
            <w:noWrap/>
            <w:vAlign w:val="bottom"/>
          </w:tcPr>
          <w:p w14:paraId="4FF9EAC8" w14:textId="77777777" w:rsidR="003B352F" w:rsidRPr="00DA07F6" w:rsidRDefault="003B352F" w:rsidP="00A73C03">
            <w:pPr>
              <w:rPr>
                <w:rFonts w:ascii="Arial" w:hAnsi="Arial" w:cs="Arial"/>
                <w:sz w:val="20"/>
                <w:szCs w:val="20"/>
              </w:rPr>
            </w:pPr>
            <w:r w:rsidRPr="00DA07F6">
              <w:rPr>
                <w:rFonts w:ascii="Arial" w:hAnsi="Arial" w:cs="Arial"/>
                <w:sz w:val="20"/>
                <w:szCs w:val="20"/>
              </w:rPr>
              <w:t>Andorra</w:t>
            </w:r>
          </w:p>
        </w:tc>
      </w:tr>
      <w:tr w:rsidR="003B352F" w:rsidRPr="00DA07F6" w14:paraId="4D679271"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388FB567"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024</w:t>
            </w:r>
          </w:p>
        </w:tc>
        <w:tc>
          <w:tcPr>
            <w:tcW w:w="4536" w:type="dxa"/>
            <w:tcBorders>
              <w:top w:val="nil"/>
              <w:left w:val="nil"/>
              <w:bottom w:val="single" w:sz="4" w:space="0" w:color="auto"/>
              <w:right w:val="single" w:sz="4" w:space="0" w:color="auto"/>
            </w:tcBorders>
            <w:shd w:val="clear" w:color="auto" w:fill="auto"/>
            <w:noWrap/>
            <w:vAlign w:val="bottom"/>
          </w:tcPr>
          <w:p w14:paraId="7C2F0A7A" w14:textId="77777777" w:rsidR="003B352F" w:rsidRPr="00DA07F6" w:rsidRDefault="003B352F" w:rsidP="00A73C03">
            <w:pPr>
              <w:rPr>
                <w:rFonts w:ascii="Arial" w:hAnsi="Arial" w:cs="Arial"/>
                <w:sz w:val="20"/>
                <w:szCs w:val="20"/>
              </w:rPr>
            </w:pPr>
            <w:r w:rsidRPr="00DA07F6">
              <w:rPr>
                <w:rFonts w:ascii="Arial" w:hAnsi="Arial" w:cs="Arial"/>
                <w:sz w:val="20"/>
                <w:szCs w:val="20"/>
              </w:rPr>
              <w:t>Angolská republika</w:t>
            </w:r>
          </w:p>
        </w:tc>
        <w:tc>
          <w:tcPr>
            <w:tcW w:w="4038" w:type="dxa"/>
            <w:tcBorders>
              <w:top w:val="nil"/>
              <w:left w:val="nil"/>
              <w:bottom w:val="single" w:sz="4" w:space="0" w:color="auto"/>
              <w:right w:val="single" w:sz="8" w:space="0" w:color="auto"/>
            </w:tcBorders>
            <w:shd w:val="clear" w:color="auto" w:fill="auto"/>
            <w:noWrap/>
            <w:vAlign w:val="bottom"/>
          </w:tcPr>
          <w:p w14:paraId="33B1F743" w14:textId="77777777" w:rsidR="003B352F" w:rsidRPr="00DA07F6" w:rsidRDefault="003B352F" w:rsidP="00A73C03">
            <w:pPr>
              <w:rPr>
                <w:rFonts w:ascii="Arial" w:hAnsi="Arial" w:cs="Arial"/>
                <w:sz w:val="20"/>
                <w:szCs w:val="20"/>
              </w:rPr>
            </w:pPr>
            <w:r w:rsidRPr="00DA07F6">
              <w:rPr>
                <w:rFonts w:ascii="Arial" w:hAnsi="Arial" w:cs="Arial"/>
                <w:sz w:val="20"/>
                <w:szCs w:val="20"/>
              </w:rPr>
              <w:t>Angola</w:t>
            </w:r>
          </w:p>
        </w:tc>
      </w:tr>
      <w:tr w:rsidR="003B352F" w:rsidRPr="00DA07F6" w14:paraId="68E9C085"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1969CF5F"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028</w:t>
            </w:r>
          </w:p>
        </w:tc>
        <w:tc>
          <w:tcPr>
            <w:tcW w:w="4536" w:type="dxa"/>
            <w:tcBorders>
              <w:top w:val="nil"/>
              <w:left w:val="nil"/>
              <w:bottom w:val="single" w:sz="4" w:space="0" w:color="auto"/>
              <w:right w:val="single" w:sz="4" w:space="0" w:color="auto"/>
            </w:tcBorders>
            <w:shd w:val="clear" w:color="auto" w:fill="auto"/>
            <w:noWrap/>
            <w:vAlign w:val="bottom"/>
          </w:tcPr>
          <w:p w14:paraId="0B452C95" w14:textId="77777777" w:rsidR="003B352F" w:rsidRPr="00DA07F6" w:rsidRDefault="003B352F" w:rsidP="00A73C03">
            <w:pPr>
              <w:rPr>
                <w:rFonts w:ascii="Arial" w:hAnsi="Arial" w:cs="Arial"/>
                <w:sz w:val="20"/>
                <w:szCs w:val="20"/>
              </w:rPr>
            </w:pPr>
            <w:r w:rsidRPr="00DA07F6">
              <w:rPr>
                <w:rFonts w:ascii="Arial" w:hAnsi="Arial" w:cs="Arial"/>
                <w:sz w:val="20"/>
                <w:szCs w:val="20"/>
              </w:rPr>
              <w:t xml:space="preserve">Antigua </w:t>
            </w:r>
            <w:r w:rsidR="00B258AB" w:rsidRPr="00DA07F6">
              <w:rPr>
                <w:rFonts w:ascii="Arial" w:hAnsi="Arial" w:cs="Arial"/>
                <w:sz w:val="20"/>
                <w:szCs w:val="20"/>
              </w:rPr>
              <w:t>a</w:t>
            </w:r>
            <w:r w:rsidR="00B258AB">
              <w:rPr>
                <w:rFonts w:ascii="Arial" w:hAnsi="Arial" w:cs="Arial"/>
                <w:sz w:val="20"/>
                <w:szCs w:val="20"/>
              </w:rPr>
              <w:t> </w:t>
            </w:r>
            <w:r w:rsidRPr="00DA07F6">
              <w:rPr>
                <w:rFonts w:ascii="Arial" w:hAnsi="Arial" w:cs="Arial"/>
                <w:sz w:val="20"/>
                <w:szCs w:val="20"/>
              </w:rPr>
              <w:t xml:space="preserve"> Barbuda</w:t>
            </w:r>
          </w:p>
        </w:tc>
        <w:tc>
          <w:tcPr>
            <w:tcW w:w="4038" w:type="dxa"/>
            <w:tcBorders>
              <w:top w:val="nil"/>
              <w:left w:val="nil"/>
              <w:bottom w:val="single" w:sz="4" w:space="0" w:color="auto"/>
              <w:right w:val="single" w:sz="8" w:space="0" w:color="auto"/>
            </w:tcBorders>
            <w:shd w:val="clear" w:color="auto" w:fill="auto"/>
            <w:noWrap/>
            <w:vAlign w:val="bottom"/>
          </w:tcPr>
          <w:p w14:paraId="77CC0506" w14:textId="77777777" w:rsidR="003B352F" w:rsidRPr="00DA07F6" w:rsidRDefault="003B352F" w:rsidP="00A73C03">
            <w:pPr>
              <w:rPr>
                <w:rFonts w:ascii="Arial" w:hAnsi="Arial" w:cs="Arial"/>
                <w:sz w:val="20"/>
                <w:szCs w:val="20"/>
              </w:rPr>
            </w:pPr>
            <w:r w:rsidRPr="00DA07F6">
              <w:rPr>
                <w:rFonts w:ascii="Arial" w:hAnsi="Arial" w:cs="Arial"/>
                <w:sz w:val="20"/>
                <w:szCs w:val="20"/>
              </w:rPr>
              <w:t xml:space="preserve">Antigua </w:t>
            </w:r>
            <w:r w:rsidR="00B258AB" w:rsidRPr="00DA07F6">
              <w:rPr>
                <w:rFonts w:ascii="Arial" w:hAnsi="Arial" w:cs="Arial"/>
                <w:sz w:val="20"/>
                <w:szCs w:val="20"/>
              </w:rPr>
              <w:t>a</w:t>
            </w:r>
            <w:r w:rsidR="00B258AB">
              <w:rPr>
                <w:rFonts w:ascii="Arial" w:hAnsi="Arial" w:cs="Arial"/>
                <w:sz w:val="20"/>
                <w:szCs w:val="20"/>
              </w:rPr>
              <w:t> </w:t>
            </w:r>
            <w:r w:rsidRPr="00DA07F6">
              <w:rPr>
                <w:rFonts w:ascii="Arial" w:hAnsi="Arial" w:cs="Arial"/>
                <w:sz w:val="20"/>
                <w:szCs w:val="20"/>
              </w:rPr>
              <w:t xml:space="preserve"> Barbuda</w:t>
            </w:r>
          </w:p>
        </w:tc>
      </w:tr>
      <w:tr w:rsidR="003B352F" w:rsidRPr="00DA07F6" w14:paraId="491E66ED"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6A8BAC91"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031</w:t>
            </w:r>
          </w:p>
        </w:tc>
        <w:tc>
          <w:tcPr>
            <w:tcW w:w="4536" w:type="dxa"/>
            <w:tcBorders>
              <w:top w:val="nil"/>
              <w:left w:val="nil"/>
              <w:bottom w:val="single" w:sz="4" w:space="0" w:color="auto"/>
              <w:right w:val="single" w:sz="4" w:space="0" w:color="auto"/>
            </w:tcBorders>
            <w:shd w:val="clear" w:color="auto" w:fill="auto"/>
            <w:noWrap/>
            <w:vAlign w:val="bottom"/>
          </w:tcPr>
          <w:p w14:paraId="0B68395B" w14:textId="77777777" w:rsidR="003B352F" w:rsidRPr="00DA07F6" w:rsidRDefault="003B352F" w:rsidP="00A73C03">
            <w:pPr>
              <w:rPr>
                <w:rFonts w:ascii="Arial" w:hAnsi="Arial" w:cs="Arial"/>
                <w:sz w:val="20"/>
                <w:szCs w:val="20"/>
              </w:rPr>
            </w:pPr>
            <w:r w:rsidRPr="00DA07F6">
              <w:rPr>
                <w:rFonts w:ascii="Arial" w:hAnsi="Arial" w:cs="Arial"/>
                <w:sz w:val="20"/>
                <w:szCs w:val="20"/>
              </w:rPr>
              <w:t>Ázerbájdžánská republika</w:t>
            </w:r>
          </w:p>
        </w:tc>
        <w:tc>
          <w:tcPr>
            <w:tcW w:w="4038" w:type="dxa"/>
            <w:tcBorders>
              <w:top w:val="nil"/>
              <w:left w:val="nil"/>
              <w:bottom w:val="single" w:sz="4" w:space="0" w:color="auto"/>
              <w:right w:val="single" w:sz="8" w:space="0" w:color="auto"/>
            </w:tcBorders>
            <w:shd w:val="clear" w:color="auto" w:fill="auto"/>
            <w:noWrap/>
            <w:vAlign w:val="bottom"/>
          </w:tcPr>
          <w:p w14:paraId="386D0325" w14:textId="77777777" w:rsidR="003B352F" w:rsidRPr="00DA07F6" w:rsidRDefault="003B352F" w:rsidP="00A73C03">
            <w:pPr>
              <w:rPr>
                <w:rFonts w:ascii="Arial" w:hAnsi="Arial" w:cs="Arial"/>
                <w:sz w:val="20"/>
                <w:szCs w:val="20"/>
              </w:rPr>
            </w:pPr>
            <w:r w:rsidRPr="00DA07F6">
              <w:rPr>
                <w:rFonts w:ascii="Arial" w:hAnsi="Arial" w:cs="Arial"/>
                <w:sz w:val="20"/>
                <w:szCs w:val="20"/>
              </w:rPr>
              <w:t>Ázerbájdžán</w:t>
            </w:r>
          </w:p>
        </w:tc>
      </w:tr>
      <w:tr w:rsidR="003B352F" w:rsidRPr="00DA07F6" w14:paraId="2228F951"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2E5F6CB0"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032</w:t>
            </w:r>
          </w:p>
        </w:tc>
        <w:tc>
          <w:tcPr>
            <w:tcW w:w="4536" w:type="dxa"/>
            <w:tcBorders>
              <w:top w:val="nil"/>
              <w:left w:val="nil"/>
              <w:bottom w:val="single" w:sz="4" w:space="0" w:color="auto"/>
              <w:right w:val="single" w:sz="4" w:space="0" w:color="auto"/>
            </w:tcBorders>
            <w:shd w:val="clear" w:color="auto" w:fill="auto"/>
            <w:noWrap/>
            <w:vAlign w:val="bottom"/>
          </w:tcPr>
          <w:p w14:paraId="1DD96692" w14:textId="77777777" w:rsidR="003B352F" w:rsidRPr="00DA07F6" w:rsidRDefault="003B352F" w:rsidP="00A73C03">
            <w:pPr>
              <w:rPr>
                <w:rFonts w:ascii="Arial" w:hAnsi="Arial" w:cs="Arial"/>
                <w:sz w:val="20"/>
                <w:szCs w:val="20"/>
              </w:rPr>
            </w:pPr>
            <w:r w:rsidRPr="00DA07F6">
              <w:rPr>
                <w:rFonts w:ascii="Arial" w:hAnsi="Arial" w:cs="Arial"/>
                <w:sz w:val="20"/>
                <w:szCs w:val="20"/>
              </w:rPr>
              <w:t>Argentinská republika</w:t>
            </w:r>
          </w:p>
        </w:tc>
        <w:tc>
          <w:tcPr>
            <w:tcW w:w="4038" w:type="dxa"/>
            <w:tcBorders>
              <w:top w:val="nil"/>
              <w:left w:val="nil"/>
              <w:bottom w:val="single" w:sz="4" w:space="0" w:color="auto"/>
              <w:right w:val="single" w:sz="8" w:space="0" w:color="auto"/>
            </w:tcBorders>
            <w:shd w:val="clear" w:color="auto" w:fill="auto"/>
            <w:noWrap/>
            <w:vAlign w:val="bottom"/>
          </w:tcPr>
          <w:p w14:paraId="38409F38" w14:textId="77777777" w:rsidR="003B352F" w:rsidRPr="00DA07F6" w:rsidRDefault="003B352F" w:rsidP="00A73C03">
            <w:pPr>
              <w:rPr>
                <w:rFonts w:ascii="Arial" w:hAnsi="Arial" w:cs="Arial"/>
                <w:sz w:val="20"/>
                <w:szCs w:val="20"/>
              </w:rPr>
            </w:pPr>
            <w:r w:rsidRPr="00DA07F6">
              <w:rPr>
                <w:rFonts w:ascii="Arial" w:hAnsi="Arial" w:cs="Arial"/>
                <w:sz w:val="20"/>
                <w:szCs w:val="20"/>
              </w:rPr>
              <w:t>Argentina</w:t>
            </w:r>
          </w:p>
        </w:tc>
      </w:tr>
      <w:tr w:rsidR="003B352F" w:rsidRPr="00DA07F6" w14:paraId="70AFD953"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18F16754"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036</w:t>
            </w:r>
          </w:p>
        </w:tc>
        <w:tc>
          <w:tcPr>
            <w:tcW w:w="4536" w:type="dxa"/>
            <w:tcBorders>
              <w:top w:val="nil"/>
              <w:left w:val="nil"/>
              <w:bottom w:val="single" w:sz="4" w:space="0" w:color="auto"/>
              <w:right w:val="single" w:sz="4" w:space="0" w:color="auto"/>
            </w:tcBorders>
            <w:shd w:val="clear" w:color="auto" w:fill="auto"/>
            <w:noWrap/>
            <w:vAlign w:val="bottom"/>
          </w:tcPr>
          <w:p w14:paraId="0015BF43" w14:textId="77777777" w:rsidR="003B352F" w:rsidRPr="00DA07F6" w:rsidRDefault="003B352F" w:rsidP="00A73C03">
            <w:pPr>
              <w:rPr>
                <w:rFonts w:ascii="Arial" w:hAnsi="Arial" w:cs="Arial"/>
                <w:sz w:val="20"/>
                <w:szCs w:val="20"/>
              </w:rPr>
            </w:pPr>
            <w:r w:rsidRPr="00DA07F6">
              <w:rPr>
                <w:rFonts w:ascii="Arial" w:hAnsi="Arial" w:cs="Arial"/>
                <w:sz w:val="20"/>
                <w:szCs w:val="20"/>
              </w:rPr>
              <w:t>Austrálie</w:t>
            </w:r>
          </w:p>
        </w:tc>
        <w:tc>
          <w:tcPr>
            <w:tcW w:w="4038" w:type="dxa"/>
            <w:tcBorders>
              <w:top w:val="nil"/>
              <w:left w:val="nil"/>
              <w:bottom w:val="single" w:sz="4" w:space="0" w:color="auto"/>
              <w:right w:val="single" w:sz="8" w:space="0" w:color="auto"/>
            </w:tcBorders>
            <w:shd w:val="clear" w:color="auto" w:fill="auto"/>
            <w:noWrap/>
            <w:vAlign w:val="bottom"/>
          </w:tcPr>
          <w:p w14:paraId="5D57143A" w14:textId="77777777" w:rsidR="003B352F" w:rsidRPr="00DA07F6" w:rsidRDefault="003B352F" w:rsidP="00A73C03">
            <w:pPr>
              <w:rPr>
                <w:rFonts w:ascii="Arial" w:hAnsi="Arial" w:cs="Arial"/>
                <w:sz w:val="20"/>
                <w:szCs w:val="20"/>
              </w:rPr>
            </w:pPr>
            <w:r w:rsidRPr="00DA07F6">
              <w:rPr>
                <w:rFonts w:ascii="Arial" w:hAnsi="Arial" w:cs="Arial"/>
                <w:sz w:val="20"/>
                <w:szCs w:val="20"/>
              </w:rPr>
              <w:t>Austrálie</w:t>
            </w:r>
          </w:p>
        </w:tc>
      </w:tr>
      <w:tr w:rsidR="003B352F" w:rsidRPr="00DA07F6" w14:paraId="65985901"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25312DFB"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040</w:t>
            </w:r>
          </w:p>
        </w:tc>
        <w:tc>
          <w:tcPr>
            <w:tcW w:w="4536" w:type="dxa"/>
            <w:tcBorders>
              <w:top w:val="nil"/>
              <w:left w:val="nil"/>
              <w:bottom w:val="single" w:sz="4" w:space="0" w:color="auto"/>
              <w:right w:val="single" w:sz="4" w:space="0" w:color="auto"/>
            </w:tcBorders>
            <w:shd w:val="clear" w:color="auto" w:fill="auto"/>
            <w:noWrap/>
            <w:vAlign w:val="bottom"/>
          </w:tcPr>
          <w:p w14:paraId="6ABDAE27" w14:textId="77777777" w:rsidR="003B352F" w:rsidRPr="00DA07F6" w:rsidRDefault="003B352F" w:rsidP="00A73C03">
            <w:pPr>
              <w:rPr>
                <w:rFonts w:ascii="Arial" w:hAnsi="Arial" w:cs="Arial"/>
                <w:sz w:val="20"/>
                <w:szCs w:val="20"/>
              </w:rPr>
            </w:pPr>
            <w:r w:rsidRPr="00DA07F6">
              <w:rPr>
                <w:rFonts w:ascii="Arial" w:hAnsi="Arial" w:cs="Arial"/>
                <w:sz w:val="20"/>
                <w:szCs w:val="20"/>
              </w:rPr>
              <w:t>Rakouská republika</w:t>
            </w:r>
          </w:p>
        </w:tc>
        <w:tc>
          <w:tcPr>
            <w:tcW w:w="4038" w:type="dxa"/>
            <w:tcBorders>
              <w:top w:val="nil"/>
              <w:left w:val="nil"/>
              <w:bottom w:val="single" w:sz="4" w:space="0" w:color="auto"/>
              <w:right w:val="single" w:sz="8" w:space="0" w:color="auto"/>
            </w:tcBorders>
            <w:shd w:val="clear" w:color="auto" w:fill="auto"/>
            <w:noWrap/>
            <w:vAlign w:val="bottom"/>
          </w:tcPr>
          <w:p w14:paraId="09CF024F" w14:textId="77777777" w:rsidR="003B352F" w:rsidRPr="00DA07F6" w:rsidRDefault="003B352F" w:rsidP="00A73C03">
            <w:pPr>
              <w:rPr>
                <w:rFonts w:ascii="Arial" w:hAnsi="Arial" w:cs="Arial"/>
                <w:sz w:val="20"/>
                <w:szCs w:val="20"/>
              </w:rPr>
            </w:pPr>
            <w:r w:rsidRPr="00DA07F6">
              <w:rPr>
                <w:rFonts w:ascii="Arial" w:hAnsi="Arial" w:cs="Arial"/>
                <w:sz w:val="20"/>
                <w:szCs w:val="20"/>
              </w:rPr>
              <w:t>Rakousko</w:t>
            </w:r>
          </w:p>
        </w:tc>
      </w:tr>
      <w:tr w:rsidR="003B352F" w:rsidRPr="00DA07F6" w14:paraId="5BDBF304"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209B6012"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044</w:t>
            </w:r>
          </w:p>
        </w:tc>
        <w:tc>
          <w:tcPr>
            <w:tcW w:w="4536" w:type="dxa"/>
            <w:tcBorders>
              <w:top w:val="nil"/>
              <w:left w:val="nil"/>
              <w:bottom w:val="single" w:sz="4" w:space="0" w:color="auto"/>
              <w:right w:val="single" w:sz="4" w:space="0" w:color="auto"/>
            </w:tcBorders>
            <w:shd w:val="clear" w:color="auto" w:fill="auto"/>
            <w:noWrap/>
            <w:vAlign w:val="bottom"/>
          </w:tcPr>
          <w:p w14:paraId="03C14AD0" w14:textId="77777777" w:rsidR="003B352F" w:rsidRPr="00DA07F6" w:rsidRDefault="003B352F" w:rsidP="00A73C03">
            <w:pPr>
              <w:rPr>
                <w:rFonts w:ascii="Arial" w:hAnsi="Arial" w:cs="Arial"/>
                <w:sz w:val="20"/>
                <w:szCs w:val="20"/>
              </w:rPr>
            </w:pPr>
            <w:r w:rsidRPr="00DA07F6">
              <w:rPr>
                <w:rFonts w:ascii="Arial" w:hAnsi="Arial" w:cs="Arial"/>
                <w:sz w:val="20"/>
                <w:szCs w:val="20"/>
              </w:rPr>
              <w:t>Bahamské společenství</w:t>
            </w:r>
          </w:p>
        </w:tc>
        <w:tc>
          <w:tcPr>
            <w:tcW w:w="4038" w:type="dxa"/>
            <w:tcBorders>
              <w:top w:val="nil"/>
              <w:left w:val="nil"/>
              <w:bottom w:val="single" w:sz="4" w:space="0" w:color="auto"/>
              <w:right w:val="single" w:sz="8" w:space="0" w:color="auto"/>
            </w:tcBorders>
            <w:shd w:val="clear" w:color="auto" w:fill="auto"/>
            <w:noWrap/>
            <w:vAlign w:val="bottom"/>
          </w:tcPr>
          <w:p w14:paraId="295FD0DA" w14:textId="77777777" w:rsidR="003B352F" w:rsidRPr="00DA07F6" w:rsidRDefault="003B352F" w:rsidP="00A73C03">
            <w:pPr>
              <w:rPr>
                <w:rFonts w:ascii="Arial" w:hAnsi="Arial" w:cs="Arial"/>
                <w:sz w:val="20"/>
                <w:szCs w:val="20"/>
              </w:rPr>
            </w:pPr>
            <w:r w:rsidRPr="00DA07F6">
              <w:rPr>
                <w:rFonts w:ascii="Arial" w:hAnsi="Arial" w:cs="Arial"/>
                <w:sz w:val="20"/>
                <w:szCs w:val="20"/>
              </w:rPr>
              <w:t>Bahamy</w:t>
            </w:r>
          </w:p>
        </w:tc>
      </w:tr>
      <w:tr w:rsidR="003B352F" w:rsidRPr="00DA07F6" w14:paraId="67DA2885"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2006C6A8"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048</w:t>
            </w:r>
          </w:p>
        </w:tc>
        <w:tc>
          <w:tcPr>
            <w:tcW w:w="4536" w:type="dxa"/>
            <w:tcBorders>
              <w:top w:val="nil"/>
              <w:left w:val="nil"/>
              <w:bottom w:val="single" w:sz="4" w:space="0" w:color="auto"/>
              <w:right w:val="single" w:sz="4" w:space="0" w:color="auto"/>
            </w:tcBorders>
            <w:shd w:val="clear" w:color="auto" w:fill="auto"/>
            <w:noWrap/>
            <w:vAlign w:val="bottom"/>
          </w:tcPr>
          <w:p w14:paraId="3EFFEB94" w14:textId="77777777" w:rsidR="003B352F" w:rsidRPr="00DA07F6" w:rsidRDefault="003B352F" w:rsidP="00A73C03">
            <w:pPr>
              <w:rPr>
                <w:rFonts w:ascii="Arial" w:hAnsi="Arial" w:cs="Arial"/>
                <w:sz w:val="20"/>
                <w:szCs w:val="20"/>
              </w:rPr>
            </w:pPr>
            <w:r w:rsidRPr="00DA07F6">
              <w:rPr>
                <w:rFonts w:ascii="Arial" w:hAnsi="Arial" w:cs="Arial"/>
                <w:sz w:val="20"/>
                <w:szCs w:val="20"/>
              </w:rPr>
              <w:t>Bahrajnské království</w:t>
            </w:r>
          </w:p>
        </w:tc>
        <w:tc>
          <w:tcPr>
            <w:tcW w:w="4038" w:type="dxa"/>
            <w:tcBorders>
              <w:top w:val="nil"/>
              <w:left w:val="nil"/>
              <w:bottom w:val="single" w:sz="4" w:space="0" w:color="auto"/>
              <w:right w:val="single" w:sz="8" w:space="0" w:color="auto"/>
            </w:tcBorders>
            <w:shd w:val="clear" w:color="auto" w:fill="auto"/>
            <w:noWrap/>
            <w:vAlign w:val="bottom"/>
          </w:tcPr>
          <w:p w14:paraId="7AFD70B7" w14:textId="77777777" w:rsidR="003B352F" w:rsidRPr="00DA07F6" w:rsidRDefault="003B352F" w:rsidP="00A73C03">
            <w:pPr>
              <w:rPr>
                <w:rFonts w:ascii="Arial" w:hAnsi="Arial" w:cs="Arial"/>
                <w:sz w:val="20"/>
                <w:szCs w:val="20"/>
              </w:rPr>
            </w:pPr>
            <w:r w:rsidRPr="00DA07F6">
              <w:rPr>
                <w:rFonts w:ascii="Arial" w:hAnsi="Arial" w:cs="Arial"/>
                <w:sz w:val="20"/>
                <w:szCs w:val="20"/>
              </w:rPr>
              <w:t>Bahrajn</w:t>
            </w:r>
          </w:p>
        </w:tc>
      </w:tr>
      <w:tr w:rsidR="003B352F" w:rsidRPr="00DA07F6" w14:paraId="1AE15F13"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375162E3"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050</w:t>
            </w:r>
          </w:p>
        </w:tc>
        <w:tc>
          <w:tcPr>
            <w:tcW w:w="4536" w:type="dxa"/>
            <w:tcBorders>
              <w:top w:val="nil"/>
              <w:left w:val="nil"/>
              <w:bottom w:val="single" w:sz="4" w:space="0" w:color="auto"/>
              <w:right w:val="single" w:sz="4" w:space="0" w:color="auto"/>
            </w:tcBorders>
            <w:shd w:val="clear" w:color="auto" w:fill="auto"/>
            <w:noWrap/>
            <w:vAlign w:val="bottom"/>
          </w:tcPr>
          <w:p w14:paraId="484B7FDF" w14:textId="77777777" w:rsidR="003B352F" w:rsidRPr="00DA07F6" w:rsidRDefault="003B352F" w:rsidP="00A73C03">
            <w:pPr>
              <w:rPr>
                <w:rFonts w:ascii="Arial" w:hAnsi="Arial" w:cs="Arial"/>
                <w:sz w:val="20"/>
                <w:szCs w:val="20"/>
              </w:rPr>
            </w:pPr>
            <w:r w:rsidRPr="00DA07F6">
              <w:rPr>
                <w:rFonts w:ascii="Arial" w:hAnsi="Arial" w:cs="Arial"/>
                <w:sz w:val="20"/>
                <w:szCs w:val="20"/>
              </w:rPr>
              <w:t>Bangladéšská lidová republika</w:t>
            </w:r>
          </w:p>
        </w:tc>
        <w:tc>
          <w:tcPr>
            <w:tcW w:w="4038" w:type="dxa"/>
            <w:tcBorders>
              <w:top w:val="nil"/>
              <w:left w:val="nil"/>
              <w:bottom w:val="single" w:sz="4" w:space="0" w:color="auto"/>
              <w:right w:val="single" w:sz="8" w:space="0" w:color="auto"/>
            </w:tcBorders>
            <w:shd w:val="clear" w:color="auto" w:fill="auto"/>
            <w:noWrap/>
            <w:vAlign w:val="bottom"/>
          </w:tcPr>
          <w:p w14:paraId="13756CF3" w14:textId="77777777" w:rsidR="003B352F" w:rsidRPr="00DA07F6" w:rsidRDefault="003B352F" w:rsidP="00A73C03">
            <w:pPr>
              <w:rPr>
                <w:rFonts w:ascii="Arial" w:hAnsi="Arial" w:cs="Arial"/>
                <w:sz w:val="20"/>
                <w:szCs w:val="20"/>
              </w:rPr>
            </w:pPr>
            <w:r w:rsidRPr="00DA07F6">
              <w:rPr>
                <w:rFonts w:ascii="Arial" w:hAnsi="Arial" w:cs="Arial"/>
                <w:sz w:val="20"/>
                <w:szCs w:val="20"/>
              </w:rPr>
              <w:t>Bangladéš</w:t>
            </w:r>
          </w:p>
        </w:tc>
      </w:tr>
      <w:tr w:rsidR="003B352F" w:rsidRPr="00DA07F6" w14:paraId="44A6F777"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5309299A"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051</w:t>
            </w:r>
          </w:p>
        </w:tc>
        <w:tc>
          <w:tcPr>
            <w:tcW w:w="4536" w:type="dxa"/>
            <w:tcBorders>
              <w:top w:val="nil"/>
              <w:left w:val="nil"/>
              <w:bottom w:val="single" w:sz="4" w:space="0" w:color="auto"/>
              <w:right w:val="single" w:sz="4" w:space="0" w:color="auto"/>
            </w:tcBorders>
            <w:shd w:val="clear" w:color="auto" w:fill="auto"/>
            <w:noWrap/>
            <w:vAlign w:val="bottom"/>
          </w:tcPr>
          <w:p w14:paraId="218DE0A6" w14:textId="77777777" w:rsidR="003B352F" w:rsidRPr="00DA07F6" w:rsidRDefault="003B352F" w:rsidP="00A73C03">
            <w:pPr>
              <w:rPr>
                <w:rFonts w:ascii="Arial" w:hAnsi="Arial" w:cs="Arial"/>
                <w:sz w:val="20"/>
                <w:szCs w:val="20"/>
              </w:rPr>
            </w:pPr>
            <w:r w:rsidRPr="00DA07F6">
              <w:rPr>
                <w:rFonts w:ascii="Arial" w:hAnsi="Arial" w:cs="Arial"/>
                <w:sz w:val="20"/>
                <w:szCs w:val="20"/>
              </w:rPr>
              <w:t>Arménská republika</w:t>
            </w:r>
          </w:p>
        </w:tc>
        <w:tc>
          <w:tcPr>
            <w:tcW w:w="4038" w:type="dxa"/>
            <w:tcBorders>
              <w:top w:val="nil"/>
              <w:left w:val="nil"/>
              <w:bottom w:val="single" w:sz="4" w:space="0" w:color="auto"/>
              <w:right w:val="single" w:sz="8" w:space="0" w:color="auto"/>
            </w:tcBorders>
            <w:shd w:val="clear" w:color="auto" w:fill="auto"/>
            <w:noWrap/>
            <w:vAlign w:val="bottom"/>
          </w:tcPr>
          <w:p w14:paraId="5AF002C4" w14:textId="77777777" w:rsidR="003B352F" w:rsidRPr="00DA07F6" w:rsidRDefault="003B352F" w:rsidP="00A73C03">
            <w:pPr>
              <w:rPr>
                <w:rFonts w:ascii="Arial" w:hAnsi="Arial" w:cs="Arial"/>
                <w:sz w:val="20"/>
                <w:szCs w:val="20"/>
              </w:rPr>
            </w:pPr>
            <w:r w:rsidRPr="00DA07F6">
              <w:rPr>
                <w:rFonts w:ascii="Arial" w:hAnsi="Arial" w:cs="Arial"/>
                <w:sz w:val="20"/>
                <w:szCs w:val="20"/>
              </w:rPr>
              <w:t>Arménie</w:t>
            </w:r>
          </w:p>
        </w:tc>
      </w:tr>
      <w:tr w:rsidR="003B352F" w:rsidRPr="00DA07F6" w14:paraId="4E5BCA86"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54705709"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052</w:t>
            </w:r>
          </w:p>
        </w:tc>
        <w:tc>
          <w:tcPr>
            <w:tcW w:w="4536" w:type="dxa"/>
            <w:tcBorders>
              <w:top w:val="nil"/>
              <w:left w:val="nil"/>
              <w:bottom w:val="single" w:sz="4" w:space="0" w:color="auto"/>
              <w:right w:val="single" w:sz="4" w:space="0" w:color="auto"/>
            </w:tcBorders>
            <w:shd w:val="clear" w:color="auto" w:fill="auto"/>
            <w:noWrap/>
            <w:vAlign w:val="bottom"/>
          </w:tcPr>
          <w:p w14:paraId="74C7E70F" w14:textId="77777777" w:rsidR="003B352F" w:rsidRPr="00DA07F6" w:rsidRDefault="003B352F" w:rsidP="00A73C03">
            <w:pPr>
              <w:rPr>
                <w:rFonts w:ascii="Arial" w:hAnsi="Arial" w:cs="Arial"/>
                <w:sz w:val="20"/>
                <w:szCs w:val="20"/>
              </w:rPr>
            </w:pPr>
            <w:r w:rsidRPr="00DA07F6">
              <w:rPr>
                <w:rFonts w:ascii="Arial" w:hAnsi="Arial" w:cs="Arial"/>
                <w:sz w:val="20"/>
                <w:szCs w:val="20"/>
              </w:rPr>
              <w:t>Barbados</w:t>
            </w:r>
          </w:p>
        </w:tc>
        <w:tc>
          <w:tcPr>
            <w:tcW w:w="4038" w:type="dxa"/>
            <w:tcBorders>
              <w:top w:val="nil"/>
              <w:left w:val="nil"/>
              <w:bottom w:val="single" w:sz="4" w:space="0" w:color="auto"/>
              <w:right w:val="single" w:sz="8" w:space="0" w:color="auto"/>
            </w:tcBorders>
            <w:shd w:val="clear" w:color="auto" w:fill="auto"/>
            <w:noWrap/>
            <w:vAlign w:val="bottom"/>
          </w:tcPr>
          <w:p w14:paraId="33F80EC7" w14:textId="77777777" w:rsidR="003B352F" w:rsidRPr="00DA07F6" w:rsidRDefault="003B352F" w:rsidP="00A73C03">
            <w:pPr>
              <w:rPr>
                <w:rFonts w:ascii="Arial" w:hAnsi="Arial" w:cs="Arial"/>
                <w:sz w:val="20"/>
                <w:szCs w:val="20"/>
              </w:rPr>
            </w:pPr>
            <w:r w:rsidRPr="00DA07F6">
              <w:rPr>
                <w:rFonts w:ascii="Arial" w:hAnsi="Arial" w:cs="Arial"/>
                <w:sz w:val="20"/>
                <w:szCs w:val="20"/>
              </w:rPr>
              <w:t>Barbados</w:t>
            </w:r>
          </w:p>
        </w:tc>
      </w:tr>
      <w:tr w:rsidR="003B352F" w:rsidRPr="00DA07F6" w14:paraId="6FF7B3C8"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3275558A"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056</w:t>
            </w:r>
          </w:p>
        </w:tc>
        <w:tc>
          <w:tcPr>
            <w:tcW w:w="4536" w:type="dxa"/>
            <w:tcBorders>
              <w:top w:val="nil"/>
              <w:left w:val="nil"/>
              <w:bottom w:val="single" w:sz="4" w:space="0" w:color="auto"/>
              <w:right w:val="single" w:sz="4" w:space="0" w:color="auto"/>
            </w:tcBorders>
            <w:shd w:val="clear" w:color="auto" w:fill="auto"/>
            <w:noWrap/>
            <w:vAlign w:val="bottom"/>
          </w:tcPr>
          <w:p w14:paraId="5A5F6752" w14:textId="77777777" w:rsidR="003B352F" w:rsidRPr="00DA07F6" w:rsidRDefault="003B352F" w:rsidP="00A73C03">
            <w:pPr>
              <w:rPr>
                <w:rFonts w:ascii="Arial" w:hAnsi="Arial" w:cs="Arial"/>
                <w:sz w:val="20"/>
                <w:szCs w:val="20"/>
              </w:rPr>
            </w:pPr>
            <w:r w:rsidRPr="00DA07F6">
              <w:rPr>
                <w:rFonts w:ascii="Arial" w:hAnsi="Arial" w:cs="Arial"/>
                <w:sz w:val="20"/>
                <w:szCs w:val="20"/>
              </w:rPr>
              <w:t>Belgické království</w:t>
            </w:r>
          </w:p>
        </w:tc>
        <w:tc>
          <w:tcPr>
            <w:tcW w:w="4038" w:type="dxa"/>
            <w:tcBorders>
              <w:top w:val="nil"/>
              <w:left w:val="nil"/>
              <w:bottom w:val="single" w:sz="4" w:space="0" w:color="auto"/>
              <w:right w:val="single" w:sz="8" w:space="0" w:color="auto"/>
            </w:tcBorders>
            <w:shd w:val="clear" w:color="auto" w:fill="auto"/>
            <w:noWrap/>
            <w:vAlign w:val="bottom"/>
          </w:tcPr>
          <w:p w14:paraId="190BACFA" w14:textId="77777777" w:rsidR="003B352F" w:rsidRPr="00DA07F6" w:rsidRDefault="003B352F" w:rsidP="00A73C03">
            <w:pPr>
              <w:rPr>
                <w:rFonts w:ascii="Arial" w:hAnsi="Arial" w:cs="Arial"/>
                <w:sz w:val="20"/>
                <w:szCs w:val="20"/>
              </w:rPr>
            </w:pPr>
            <w:r w:rsidRPr="00DA07F6">
              <w:rPr>
                <w:rFonts w:ascii="Arial" w:hAnsi="Arial" w:cs="Arial"/>
                <w:sz w:val="20"/>
                <w:szCs w:val="20"/>
              </w:rPr>
              <w:t>Belgie</w:t>
            </w:r>
          </w:p>
        </w:tc>
      </w:tr>
      <w:tr w:rsidR="003B352F" w:rsidRPr="00DA07F6" w14:paraId="428FE8F2"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0CB8EC02"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064</w:t>
            </w:r>
          </w:p>
        </w:tc>
        <w:tc>
          <w:tcPr>
            <w:tcW w:w="4536" w:type="dxa"/>
            <w:tcBorders>
              <w:top w:val="nil"/>
              <w:left w:val="nil"/>
              <w:bottom w:val="single" w:sz="4" w:space="0" w:color="auto"/>
              <w:right w:val="single" w:sz="4" w:space="0" w:color="auto"/>
            </w:tcBorders>
            <w:shd w:val="clear" w:color="auto" w:fill="auto"/>
            <w:noWrap/>
            <w:vAlign w:val="bottom"/>
          </w:tcPr>
          <w:p w14:paraId="2D42AF04" w14:textId="77777777" w:rsidR="003B352F" w:rsidRPr="00DA07F6" w:rsidRDefault="003B352F" w:rsidP="00A73C03">
            <w:pPr>
              <w:rPr>
                <w:rFonts w:ascii="Arial" w:hAnsi="Arial" w:cs="Arial"/>
                <w:sz w:val="20"/>
                <w:szCs w:val="20"/>
              </w:rPr>
            </w:pPr>
            <w:r w:rsidRPr="00DA07F6">
              <w:rPr>
                <w:rFonts w:ascii="Arial" w:hAnsi="Arial" w:cs="Arial"/>
                <w:sz w:val="20"/>
                <w:szCs w:val="20"/>
              </w:rPr>
              <w:t>Bhútánské království</w:t>
            </w:r>
          </w:p>
        </w:tc>
        <w:tc>
          <w:tcPr>
            <w:tcW w:w="4038" w:type="dxa"/>
            <w:tcBorders>
              <w:top w:val="nil"/>
              <w:left w:val="nil"/>
              <w:bottom w:val="single" w:sz="4" w:space="0" w:color="auto"/>
              <w:right w:val="single" w:sz="8" w:space="0" w:color="auto"/>
            </w:tcBorders>
            <w:shd w:val="clear" w:color="auto" w:fill="auto"/>
            <w:noWrap/>
            <w:vAlign w:val="bottom"/>
          </w:tcPr>
          <w:p w14:paraId="7240FF52" w14:textId="77777777" w:rsidR="003B352F" w:rsidRPr="00DA07F6" w:rsidRDefault="003B352F" w:rsidP="00A73C03">
            <w:pPr>
              <w:rPr>
                <w:rFonts w:ascii="Arial" w:hAnsi="Arial" w:cs="Arial"/>
                <w:sz w:val="20"/>
                <w:szCs w:val="20"/>
              </w:rPr>
            </w:pPr>
            <w:r w:rsidRPr="00DA07F6">
              <w:rPr>
                <w:rFonts w:ascii="Arial" w:hAnsi="Arial" w:cs="Arial"/>
                <w:sz w:val="20"/>
                <w:szCs w:val="20"/>
              </w:rPr>
              <w:t>Bhútán</w:t>
            </w:r>
          </w:p>
        </w:tc>
      </w:tr>
      <w:tr w:rsidR="003B352F" w:rsidRPr="00DA07F6" w14:paraId="6C4DDE57"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25E86501"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068</w:t>
            </w:r>
          </w:p>
        </w:tc>
        <w:tc>
          <w:tcPr>
            <w:tcW w:w="4536" w:type="dxa"/>
            <w:tcBorders>
              <w:top w:val="nil"/>
              <w:left w:val="nil"/>
              <w:bottom w:val="single" w:sz="4" w:space="0" w:color="auto"/>
              <w:right w:val="single" w:sz="4" w:space="0" w:color="auto"/>
            </w:tcBorders>
            <w:shd w:val="clear" w:color="auto" w:fill="auto"/>
            <w:noWrap/>
            <w:vAlign w:val="bottom"/>
          </w:tcPr>
          <w:p w14:paraId="5F77B014" w14:textId="77777777" w:rsidR="003B352F" w:rsidRPr="00DA07F6" w:rsidRDefault="003B352F" w:rsidP="00A73C03">
            <w:pPr>
              <w:rPr>
                <w:rFonts w:ascii="Arial" w:hAnsi="Arial" w:cs="Arial"/>
                <w:sz w:val="20"/>
                <w:szCs w:val="20"/>
              </w:rPr>
            </w:pPr>
            <w:r w:rsidRPr="00DA07F6">
              <w:rPr>
                <w:rFonts w:ascii="Arial" w:hAnsi="Arial" w:cs="Arial"/>
                <w:sz w:val="20"/>
                <w:szCs w:val="20"/>
              </w:rPr>
              <w:t>Bolivijská republika</w:t>
            </w:r>
          </w:p>
        </w:tc>
        <w:tc>
          <w:tcPr>
            <w:tcW w:w="4038" w:type="dxa"/>
            <w:tcBorders>
              <w:top w:val="nil"/>
              <w:left w:val="nil"/>
              <w:bottom w:val="single" w:sz="4" w:space="0" w:color="auto"/>
              <w:right w:val="single" w:sz="8" w:space="0" w:color="auto"/>
            </w:tcBorders>
            <w:shd w:val="clear" w:color="auto" w:fill="auto"/>
            <w:noWrap/>
            <w:vAlign w:val="bottom"/>
          </w:tcPr>
          <w:p w14:paraId="0DAACB81" w14:textId="77777777" w:rsidR="003B352F" w:rsidRPr="00DA07F6" w:rsidRDefault="003B352F" w:rsidP="00A73C03">
            <w:pPr>
              <w:rPr>
                <w:rFonts w:ascii="Arial" w:hAnsi="Arial" w:cs="Arial"/>
                <w:sz w:val="20"/>
                <w:szCs w:val="20"/>
              </w:rPr>
            </w:pPr>
            <w:r w:rsidRPr="00DA07F6">
              <w:rPr>
                <w:rFonts w:ascii="Arial" w:hAnsi="Arial" w:cs="Arial"/>
                <w:sz w:val="20"/>
                <w:szCs w:val="20"/>
              </w:rPr>
              <w:t>Bolívie</w:t>
            </w:r>
          </w:p>
        </w:tc>
      </w:tr>
      <w:tr w:rsidR="003B352F" w:rsidRPr="00DA07F6" w14:paraId="7690D4F9"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02579E94"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070</w:t>
            </w:r>
          </w:p>
        </w:tc>
        <w:tc>
          <w:tcPr>
            <w:tcW w:w="4536" w:type="dxa"/>
            <w:tcBorders>
              <w:top w:val="nil"/>
              <w:left w:val="nil"/>
              <w:bottom w:val="single" w:sz="4" w:space="0" w:color="auto"/>
              <w:right w:val="single" w:sz="4" w:space="0" w:color="auto"/>
            </w:tcBorders>
            <w:shd w:val="clear" w:color="auto" w:fill="auto"/>
            <w:noWrap/>
            <w:vAlign w:val="bottom"/>
          </w:tcPr>
          <w:p w14:paraId="766B47B0" w14:textId="77777777" w:rsidR="003B352F" w:rsidRPr="00DA07F6" w:rsidRDefault="003B352F" w:rsidP="00A73C03">
            <w:pPr>
              <w:rPr>
                <w:rFonts w:ascii="Arial" w:hAnsi="Arial" w:cs="Arial"/>
                <w:sz w:val="20"/>
                <w:szCs w:val="20"/>
              </w:rPr>
            </w:pPr>
            <w:r w:rsidRPr="00DA07F6">
              <w:rPr>
                <w:rFonts w:ascii="Arial" w:hAnsi="Arial" w:cs="Arial"/>
                <w:sz w:val="20"/>
                <w:szCs w:val="20"/>
              </w:rPr>
              <w:t xml:space="preserve">Bosna </w:t>
            </w:r>
            <w:r w:rsidR="00B258AB" w:rsidRPr="00DA07F6">
              <w:rPr>
                <w:rFonts w:ascii="Arial" w:hAnsi="Arial" w:cs="Arial"/>
                <w:sz w:val="20"/>
                <w:szCs w:val="20"/>
              </w:rPr>
              <w:t>a</w:t>
            </w:r>
            <w:r w:rsidR="00B258AB">
              <w:rPr>
                <w:rFonts w:ascii="Arial" w:hAnsi="Arial" w:cs="Arial"/>
                <w:sz w:val="20"/>
                <w:szCs w:val="20"/>
              </w:rPr>
              <w:t> </w:t>
            </w:r>
            <w:r w:rsidRPr="00DA07F6">
              <w:rPr>
                <w:rFonts w:ascii="Arial" w:hAnsi="Arial" w:cs="Arial"/>
                <w:sz w:val="20"/>
                <w:szCs w:val="20"/>
              </w:rPr>
              <w:t xml:space="preserve"> Hercegovina</w:t>
            </w:r>
          </w:p>
        </w:tc>
        <w:tc>
          <w:tcPr>
            <w:tcW w:w="4038" w:type="dxa"/>
            <w:tcBorders>
              <w:top w:val="nil"/>
              <w:left w:val="nil"/>
              <w:bottom w:val="single" w:sz="4" w:space="0" w:color="auto"/>
              <w:right w:val="single" w:sz="8" w:space="0" w:color="auto"/>
            </w:tcBorders>
            <w:shd w:val="clear" w:color="auto" w:fill="auto"/>
            <w:noWrap/>
            <w:vAlign w:val="bottom"/>
          </w:tcPr>
          <w:p w14:paraId="0CAA266D" w14:textId="77777777" w:rsidR="003B352F" w:rsidRPr="00DA07F6" w:rsidRDefault="003B352F" w:rsidP="00A73C03">
            <w:pPr>
              <w:rPr>
                <w:rFonts w:ascii="Arial" w:hAnsi="Arial" w:cs="Arial"/>
                <w:sz w:val="20"/>
                <w:szCs w:val="20"/>
              </w:rPr>
            </w:pPr>
            <w:r w:rsidRPr="00DA07F6">
              <w:rPr>
                <w:rFonts w:ascii="Arial" w:hAnsi="Arial" w:cs="Arial"/>
                <w:sz w:val="20"/>
                <w:szCs w:val="20"/>
              </w:rPr>
              <w:t xml:space="preserve">Bosna </w:t>
            </w:r>
            <w:r w:rsidR="00B258AB" w:rsidRPr="00DA07F6">
              <w:rPr>
                <w:rFonts w:ascii="Arial" w:hAnsi="Arial" w:cs="Arial"/>
                <w:sz w:val="20"/>
                <w:szCs w:val="20"/>
              </w:rPr>
              <w:t>a</w:t>
            </w:r>
            <w:r w:rsidR="00B258AB">
              <w:rPr>
                <w:rFonts w:ascii="Arial" w:hAnsi="Arial" w:cs="Arial"/>
                <w:sz w:val="20"/>
                <w:szCs w:val="20"/>
              </w:rPr>
              <w:t> </w:t>
            </w:r>
            <w:r w:rsidRPr="00DA07F6">
              <w:rPr>
                <w:rFonts w:ascii="Arial" w:hAnsi="Arial" w:cs="Arial"/>
                <w:sz w:val="20"/>
                <w:szCs w:val="20"/>
              </w:rPr>
              <w:t xml:space="preserve"> Hercegovina</w:t>
            </w:r>
          </w:p>
        </w:tc>
      </w:tr>
      <w:tr w:rsidR="003B352F" w:rsidRPr="00DA07F6" w14:paraId="09F1CFAA"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2D474932"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072</w:t>
            </w:r>
          </w:p>
        </w:tc>
        <w:tc>
          <w:tcPr>
            <w:tcW w:w="4536" w:type="dxa"/>
            <w:tcBorders>
              <w:top w:val="nil"/>
              <w:left w:val="nil"/>
              <w:bottom w:val="single" w:sz="4" w:space="0" w:color="auto"/>
              <w:right w:val="single" w:sz="4" w:space="0" w:color="auto"/>
            </w:tcBorders>
            <w:shd w:val="clear" w:color="auto" w:fill="auto"/>
            <w:noWrap/>
            <w:vAlign w:val="bottom"/>
          </w:tcPr>
          <w:p w14:paraId="22CFDD01" w14:textId="77777777" w:rsidR="003B352F" w:rsidRPr="00DA07F6" w:rsidRDefault="003B352F" w:rsidP="00A73C03">
            <w:pPr>
              <w:rPr>
                <w:rFonts w:ascii="Arial" w:hAnsi="Arial" w:cs="Arial"/>
                <w:sz w:val="20"/>
                <w:szCs w:val="20"/>
              </w:rPr>
            </w:pPr>
            <w:r w:rsidRPr="00DA07F6">
              <w:rPr>
                <w:rFonts w:ascii="Arial" w:hAnsi="Arial" w:cs="Arial"/>
                <w:sz w:val="20"/>
                <w:szCs w:val="20"/>
              </w:rPr>
              <w:t>Botswanská republika</w:t>
            </w:r>
          </w:p>
        </w:tc>
        <w:tc>
          <w:tcPr>
            <w:tcW w:w="4038" w:type="dxa"/>
            <w:tcBorders>
              <w:top w:val="nil"/>
              <w:left w:val="nil"/>
              <w:bottom w:val="single" w:sz="4" w:space="0" w:color="auto"/>
              <w:right w:val="single" w:sz="8" w:space="0" w:color="auto"/>
            </w:tcBorders>
            <w:shd w:val="clear" w:color="auto" w:fill="auto"/>
            <w:noWrap/>
            <w:vAlign w:val="bottom"/>
          </w:tcPr>
          <w:p w14:paraId="1B5E410A" w14:textId="77777777" w:rsidR="003B352F" w:rsidRPr="00DA07F6" w:rsidRDefault="003B352F" w:rsidP="00A73C03">
            <w:pPr>
              <w:rPr>
                <w:rFonts w:ascii="Arial" w:hAnsi="Arial" w:cs="Arial"/>
                <w:sz w:val="20"/>
                <w:szCs w:val="20"/>
              </w:rPr>
            </w:pPr>
            <w:r w:rsidRPr="00DA07F6">
              <w:rPr>
                <w:rFonts w:ascii="Arial" w:hAnsi="Arial" w:cs="Arial"/>
                <w:sz w:val="20"/>
                <w:szCs w:val="20"/>
              </w:rPr>
              <w:t>Botswana</w:t>
            </w:r>
          </w:p>
        </w:tc>
      </w:tr>
      <w:tr w:rsidR="003B352F" w:rsidRPr="00DA07F6" w14:paraId="13356D59"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1CB8549F"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076</w:t>
            </w:r>
          </w:p>
        </w:tc>
        <w:tc>
          <w:tcPr>
            <w:tcW w:w="4536" w:type="dxa"/>
            <w:tcBorders>
              <w:top w:val="nil"/>
              <w:left w:val="nil"/>
              <w:bottom w:val="single" w:sz="4" w:space="0" w:color="auto"/>
              <w:right w:val="single" w:sz="4" w:space="0" w:color="auto"/>
            </w:tcBorders>
            <w:shd w:val="clear" w:color="auto" w:fill="auto"/>
            <w:noWrap/>
            <w:vAlign w:val="bottom"/>
          </w:tcPr>
          <w:p w14:paraId="66932383" w14:textId="77777777" w:rsidR="003B352F" w:rsidRPr="00DA07F6" w:rsidRDefault="003B352F" w:rsidP="00A73C03">
            <w:pPr>
              <w:rPr>
                <w:rFonts w:ascii="Arial" w:hAnsi="Arial" w:cs="Arial"/>
                <w:sz w:val="20"/>
                <w:szCs w:val="20"/>
              </w:rPr>
            </w:pPr>
            <w:r w:rsidRPr="00DA07F6">
              <w:rPr>
                <w:rFonts w:ascii="Arial" w:hAnsi="Arial" w:cs="Arial"/>
                <w:sz w:val="20"/>
                <w:szCs w:val="20"/>
              </w:rPr>
              <w:t>Brazilská federativní republika</w:t>
            </w:r>
          </w:p>
        </w:tc>
        <w:tc>
          <w:tcPr>
            <w:tcW w:w="4038" w:type="dxa"/>
            <w:tcBorders>
              <w:top w:val="nil"/>
              <w:left w:val="nil"/>
              <w:bottom w:val="single" w:sz="4" w:space="0" w:color="auto"/>
              <w:right w:val="single" w:sz="8" w:space="0" w:color="auto"/>
            </w:tcBorders>
            <w:shd w:val="clear" w:color="auto" w:fill="auto"/>
            <w:noWrap/>
            <w:vAlign w:val="bottom"/>
          </w:tcPr>
          <w:p w14:paraId="35C64AEE" w14:textId="77777777" w:rsidR="003B352F" w:rsidRPr="00DA07F6" w:rsidRDefault="003B352F" w:rsidP="00A73C03">
            <w:pPr>
              <w:rPr>
                <w:rFonts w:ascii="Arial" w:hAnsi="Arial" w:cs="Arial"/>
                <w:sz w:val="20"/>
                <w:szCs w:val="20"/>
              </w:rPr>
            </w:pPr>
            <w:r w:rsidRPr="00DA07F6">
              <w:rPr>
                <w:rFonts w:ascii="Arial" w:hAnsi="Arial" w:cs="Arial"/>
                <w:sz w:val="20"/>
                <w:szCs w:val="20"/>
              </w:rPr>
              <w:t>Brazílie</w:t>
            </w:r>
          </w:p>
        </w:tc>
      </w:tr>
      <w:tr w:rsidR="003B352F" w:rsidRPr="00DA07F6" w14:paraId="6244E33F"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03B09D7E"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084</w:t>
            </w:r>
          </w:p>
        </w:tc>
        <w:tc>
          <w:tcPr>
            <w:tcW w:w="4536" w:type="dxa"/>
            <w:tcBorders>
              <w:top w:val="nil"/>
              <w:left w:val="nil"/>
              <w:bottom w:val="single" w:sz="4" w:space="0" w:color="auto"/>
              <w:right w:val="single" w:sz="4" w:space="0" w:color="auto"/>
            </w:tcBorders>
            <w:shd w:val="clear" w:color="auto" w:fill="auto"/>
            <w:noWrap/>
            <w:vAlign w:val="bottom"/>
          </w:tcPr>
          <w:p w14:paraId="29969A0E" w14:textId="77777777" w:rsidR="003B352F" w:rsidRPr="00DA07F6" w:rsidRDefault="003B352F" w:rsidP="00A73C03">
            <w:pPr>
              <w:rPr>
                <w:rFonts w:ascii="Arial" w:hAnsi="Arial" w:cs="Arial"/>
                <w:sz w:val="20"/>
                <w:szCs w:val="20"/>
              </w:rPr>
            </w:pPr>
            <w:r w:rsidRPr="00DA07F6">
              <w:rPr>
                <w:rFonts w:ascii="Arial" w:hAnsi="Arial" w:cs="Arial"/>
                <w:sz w:val="20"/>
                <w:szCs w:val="20"/>
              </w:rPr>
              <w:t>Belize</w:t>
            </w:r>
          </w:p>
        </w:tc>
        <w:tc>
          <w:tcPr>
            <w:tcW w:w="4038" w:type="dxa"/>
            <w:tcBorders>
              <w:top w:val="nil"/>
              <w:left w:val="nil"/>
              <w:bottom w:val="single" w:sz="4" w:space="0" w:color="auto"/>
              <w:right w:val="single" w:sz="8" w:space="0" w:color="auto"/>
            </w:tcBorders>
            <w:shd w:val="clear" w:color="auto" w:fill="auto"/>
            <w:noWrap/>
            <w:vAlign w:val="bottom"/>
          </w:tcPr>
          <w:p w14:paraId="11A0D62B" w14:textId="77777777" w:rsidR="003B352F" w:rsidRPr="00DA07F6" w:rsidRDefault="003B352F" w:rsidP="00A73C03">
            <w:pPr>
              <w:rPr>
                <w:rFonts w:ascii="Arial" w:hAnsi="Arial" w:cs="Arial"/>
                <w:sz w:val="20"/>
                <w:szCs w:val="20"/>
              </w:rPr>
            </w:pPr>
            <w:r w:rsidRPr="00DA07F6">
              <w:rPr>
                <w:rFonts w:ascii="Arial" w:hAnsi="Arial" w:cs="Arial"/>
                <w:sz w:val="20"/>
                <w:szCs w:val="20"/>
              </w:rPr>
              <w:t>Belize</w:t>
            </w:r>
          </w:p>
        </w:tc>
      </w:tr>
      <w:tr w:rsidR="003B352F" w:rsidRPr="00DA07F6" w14:paraId="66D273D8"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07CEC780"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090</w:t>
            </w:r>
          </w:p>
        </w:tc>
        <w:tc>
          <w:tcPr>
            <w:tcW w:w="4536" w:type="dxa"/>
            <w:tcBorders>
              <w:top w:val="nil"/>
              <w:left w:val="nil"/>
              <w:bottom w:val="single" w:sz="4" w:space="0" w:color="auto"/>
              <w:right w:val="single" w:sz="4" w:space="0" w:color="auto"/>
            </w:tcBorders>
            <w:shd w:val="clear" w:color="auto" w:fill="auto"/>
            <w:noWrap/>
            <w:vAlign w:val="bottom"/>
          </w:tcPr>
          <w:p w14:paraId="22C82449" w14:textId="77777777" w:rsidR="003B352F" w:rsidRPr="00DA07F6" w:rsidRDefault="003B352F" w:rsidP="00A73C03">
            <w:pPr>
              <w:rPr>
                <w:rFonts w:ascii="Arial" w:hAnsi="Arial" w:cs="Arial"/>
                <w:sz w:val="20"/>
                <w:szCs w:val="20"/>
              </w:rPr>
            </w:pPr>
            <w:r w:rsidRPr="00DA07F6">
              <w:rPr>
                <w:rFonts w:ascii="Arial" w:hAnsi="Arial" w:cs="Arial"/>
                <w:sz w:val="20"/>
                <w:szCs w:val="20"/>
              </w:rPr>
              <w:t>Šalamounovy ostrovy</w:t>
            </w:r>
          </w:p>
        </w:tc>
        <w:tc>
          <w:tcPr>
            <w:tcW w:w="4038" w:type="dxa"/>
            <w:tcBorders>
              <w:top w:val="nil"/>
              <w:left w:val="nil"/>
              <w:bottom w:val="single" w:sz="4" w:space="0" w:color="auto"/>
              <w:right w:val="single" w:sz="8" w:space="0" w:color="auto"/>
            </w:tcBorders>
            <w:shd w:val="clear" w:color="auto" w:fill="auto"/>
            <w:noWrap/>
            <w:vAlign w:val="bottom"/>
          </w:tcPr>
          <w:p w14:paraId="7324D37E" w14:textId="77777777" w:rsidR="003B352F" w:rsidRPr="00DA07F6" w:rsidRDefault="003B352F" w:rsidP="00A73C03">
            <w:pPr>
              <w:rPr>
                <w:rFonts w:ascii="Arial" w:hAnsi="Arial" w:cs="Arial"/>
                <w:sz w:val="20"/>
                <w:szCs w:val="20"/>
              </w:rPr>
            </w:pPr>
            <w:r w:rsidRPr="00DA07F6">
              <w:rPr>
                <w:rFonts w:ascii="Arial" w:hAnsi="Arial" w:cs="Arial"/>
                <w:sz w:val="20"/>
                <w:szCs w:val="20"/>
              </w:rPr>
              <w:t>Šalamounovy ostrovy</w:t>
            </w:r>
          </w:p>
        </w:tc>
      </w:tr>
      <w:tr w:rsidR="003B352F" w:rsidRPr="00DA07F6" w14:paraId="09B1CAF3"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32B3150A"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096</w:t>
            </w:r>
          </w:p>
        </w:tc>
        <w:tc>
          <w:tcPr>
            <w:tcW w:w="4536" w:type="dxa"/>
            <w:tcBorders>
              <w:top w:val="nil"/>
              <w:left w:val="nil"/>
              <w:bottom w:val="single" w:sz="4" w:space="0" w:color="auto"/>
              <w:right w:val="single" w:sz="4" w:space="0" w:color="auto"/>
            </w:tcBorders>
            <w:shd w:val="clear" w:color="auto" w:fill="auto"/>
            <w:noWrap/>
            <w:vAlign w:val="bottom"/>
          </w:tcPr>
          <w:p w14:paraId="1B3AE5DE" w14:textId="77777777" w:rsidR="003B352F" w:rsidRPr="00DA07F6" w:rsidRDefault="003B352F" w:rsidP="00A73C03">
            <w:pPr>
              <w:rPr>
                <w:rFonts w:ascii="Arial" w:hAnsi="Arial" w:cs="Arial"/>
                <w:sz w:val="20"/>
                <w:szCs w:val="20"/>
              </w:rPr>
            </w:pPr>
            <w:r w:rsidRPr="00DA07F6">
              <w:rPr>
                <w:rFonts w:ascii="Arial" w:hAnsi="Arial" w:cs="Arial"/>
                <w:sz w:val="20"/>
                <w:szCs w:val="20"/>
              </w:rPr>
              <w:t>Brunej Darussalam</w:t>
            </w:r>
          </w:p>
        </w:tc>
        <w:tc>
          <w:tcPr>
            <w:tcW w:w="4038" w:type="dxa"/>
            <w:tcBorders>
              <w:top w:val="nil"/>
              <w:left w:val="nil"/>
              <w:bottom w:val="single" w:sz="4" w:space="0" w:color="auto"/>
              <w:right w:val="single" w:sz="8" w:space="0" w:color="auto"/>
            </w:tcBorders>
            <w:shd w:val="clear" w:color="auto" w:fill="auto"/>
            <w:noWrap/>
            <w:vAlign w:val="bottom"/>
          </w:tcPr>
          <w:p w14:paraId="3D914932" w14:textId="77777777" w:rsidR="003B352F" w:rsidRPr="00DA07F6" w:rsidRDefault="003B352F" w:rsidP="00A73C03">
            <w:pPr>
              <w:rPr>
                <w:rFonts w:ascii="Arial" w:hAnsi="Arial" w:cs="Arial"/>
                <w:sz w:val="20"/>
                <w:szCs w:val="20"/>
              </w:rPr>
            </w:pPr>
            <w:r w:rsidRPr="00DA07F6">
              <w:rPr>
                <w:rFonts w:ascii="Arial" w:hAnsi="Arial" w:cs="Arial"/>
                <w:sz w:val="20"/>
                <w:szCs w:val="20"/>
              </w:rPr>
              <w:t>Brunej Darussalam</w:t>
            </w:r>
          </w:p>
        </w:tc>
      </w:tr>
      <w:tr w:rsidR="003B352F" w:rsidRPr="00DA07F6" w14:paraId="15AA6397"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04C38035"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100</w:t>
            </w:r>
          </w:p>
        </w:tc>
        <w:tc>
          <w:tcPr>
            <w:tcW w:w="4536" w:type="dxa"/>
            <w:tcBorders>
              <w:top w:val="nil"/>
              <w:left w:val="nil"/>
              <w:bottom w:val="single" w:sz="4" w:space="0" w:color="auto"/>
              <w:right w:val="single" w:sz="4" w:space="0" w:color="auto"/>
            </w:tcBorders>
            <w:shd w:val="clear" w:color="auto" w:fill="auto"/>
            <w:noWrap/>
            <w:vAlign w:val="bottom"/>
          </w:tcPr>
          <w:p w14:paraId="5B1A2002" w14:textId="77777777" w:rsidR="003B352F" w:rsidRPr="00DA07F6" w:rsidRDefault="003B352F" w:rsidP="00A73C03">
            <w:pPr>
              <w:rPr>
                <w:rFonts w:ascii="Arial" w:hAnsi="Arial" w:cs="Arial"/>
                <w:sz w:val="20"/>
                <w:szCs w:val="20"/>
              </w:rPr>
            </w:pPr>
            <w:r w:rsidRPr="00DA07F6">
              <w:rPr>
                <w:rFonts w:ascii="Arial" w:hAnsi="Arial" w:cs="Arial"/>
                <w:sz w:val="20"/>
                <w:szCs w:val="20"/>
              </w:rPr>
              <w:t>Bulharská republika</w:t>
            </w:r>
          </w:p>
        </w:tc>
        <w:tc>
          <w:tcPr>
            <w:tcW w:w="4038" w:type="dxa"/>
            <w:tcBorders>
              <w:top w:val="nil"/>
              <w:left w:val="nil"/>
              <w:bottom w:val="single" w:sz="4" w:space="0" w:color="auto"/>
              <w:right w:val="single" w:sz="8" w:space="0" w:color="auto"/>
            </w:tcBorders>
            <w:shd w:val="clear" w:color="auto" w:fill="auto"/>
            <w:noWrap/>
            <w:vAlign w:val="bottom"/>
          </w:tcPr>
          <w:p w14:paraId="144AD3C2" w14:textId="77777777" w:rsidR="003B352F" w:rsidRPr="00DA07F6" w:rsidRDefault="003B352F" w:rsidP="00A73C03">
            <w:pPr>
              <w:rPr>
                <w:rFonts w:ascii="Arial" w:hAnsi="Arial" w:cs="Arial"/>
                <w:sz w:val="20"/>
                <w:szCs w:val="20"/>
              </w:rPr>
            </w:pPr>
            <w:r w:rsidRPr="00DA07F6">
              <w:rPr>
                <w:rFonts w:ascii="Arial" w:hAnsi="Arial" w:cs="Arial"/>
                <w:sz w:val="20"/>
                <w:szCs w:val="20"/>
              </w:rPr>
              <w:t>Bulharsko</w:t>
            </w:r>
          </w:p>
        </w:tc>
      </w:tr>
      <w:tr w:rsidR="003B352F" w:rsidRPr="00DA07F6" w14:paraId="1E4444C7"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44BB4E7A"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104</w:t>
            </w:r>
          </w:p>
        </w:tc>
        <w:tc>
          <w:tcPr>
            <w:tcW w:w="4536" w:type="dxa"/>
            <w:tcBorders>
              <w:top w:val="nil"/>
              <w:left w:val="nil"/>
              <w:bottom w:val="single" w:sz="4" w:space="0" w:color="auto"/>
              <w:right w:val="single" w:sz="4" w:space="0" w:color="auto"/>
            </w:tcBorders>
            <w:shd w:val="clear" w:color="auto" w:fill="auto"/>
            <w:noWrap/>
            <w:vAlign w:val="bottom"/>
          </w:tcPr>
          <w:p w14:paraId="60BE881E" w14:textId="77777777" w:rsidR="003B352F" w:rsidRPr="00DA07F6" w:rsidRDefault="003B352F" w:rsidP="00A73C03">
            <w:pPr>
              <w:rPr>
                <w:rFonts w:ascii="Arial" w:hAnsi="Arial" w:cs="Arial"/>
                <w:sz w:val="20"/>
                <w:szCs w:val="20"/>
              </w:rPr>
            </w:pPr>
            <w:r w:rsidRPr="00DA07F6">
              <w:rPr>
                <w:rFonts w:ascii="Arial" w:hAnsi="Arial" w:cs="Arial"/>
                <w:sz w:val="20"/>
                <w:szCs w:val="20"/>
              </w:rPr>
              <w:t>Myanmarský svaz</w:t>
            </w:r>
          </w:p>
        </w:tc>
        <w:tc>
          <w:tcPr>
            <w:tcW w:w="4038" w:type="dxa"/>
            <w:tcBorders>
              <w:top w:val="nil"/>
              <w:left w:val="nil"/>
              <w:bottom w:val="single" w:sz="4" w:space="0" w:color="auto"/>
              <w:right w:val="single" w:sz="8" w:space="0" w:color="auto"/>
            </w:tcBorders>
            <w:shd w:val="clear" w:color="auto" w:fill="auto"/>
            <w:noWrap/>
            <w:vAlign w:val="bottom"/>
          </w:tcPr>
          <w:p w14:paraId="0878D306" w14:textId="77777777" w:rsidR="003B352F" w:rsidRPr="00DA07F6" w:rsidRDefault="003B352F" w:rsidP="00A73C03">
            <w:pPr>
              <w:rPr>
                <w:rFonts w:ascii="Arial" w:hAnsi="Arial" w:cs="Arial"/>
                <w:sz w:val="20"/>
                <w:szCs w:val="20"/>
              </w:rPr>
            </w:pPr>
            <w:r w:rsidRPr="00DA07F6">
              <w:rPr>
                <w:rFonts w:ascii="Arial" w:hAnsi="Arial" w:cs="Arial"/>
                <w:sz w:val="20"/>
                <w:szCs w:val="20"/>
              </w:rPr>
              <w:t>Myanmar</w:t>
            </w:r>
          </w:p>
        </w:tc>
      </w:tr>
      <w:tr w:rsidR="003B352F" w:rsidRPr="00DA07F6" w14:paraId="619EF526"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3C0F5797"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108</w:t>
            </w:r>
          </w:p>
        </w:tc>
        <w:tc>
          <w:tcPr>
            <w:tcW w:w="4536" w:type="dxa"/>
            <w:tcBorders>
              <w:top w:val="nil"/>
              <w:left w:val="nil"/>
              <w:bottom w:val="single" w:sz="4" w:space="0" w:color="auto"/>
              <w:right w:val="single" w:sz="4" w:space="0" w:color="auto"/>
            </w:tcBorders>
            <w:shd w:val="clear" w:color="auto" w:fill="auto"/>
            <w:noWrap/>
            <w:vAlign w:val="bottom"/>
          </w:tcPr>
          <w:p w14:paraId="33A018C5" w14:textId="77777777" w:rsidR="003B352F" w:rsidRPr="00DA07F6" w:rsidRDefault="003B352F" w:rsidP="00A73C03">
            <w:pPr>
              <w:rPr>
                <w:rFonts w:ascii="Arial" w:hAnsi="Arial" w:cs="Arial"/>
                <w:sz w:val="20"/>
                <w:szCs w:val="20"/>
              </w:rPr>
            </w:pPr>
            <w:r w:rsidRPr="00DA07F6">
              <w:rPr>
                <w:rFonts w:ascii="Arial" w:hAnsi="Arial" w:cs="Arial"/>
                <w:sz w:val="20"/>
                <w:szCs w:val="20"/>
              </w:rPr>
              <w:t>Burundská republika</w:t>
            </w:r>
          </w:p>
        </w:tc>
        <w:tc>
          <w:tcPr>
            <w:tcW w:w="4038" w:type="dxa"/>
            <w:tcBorders>
              <w:top w:val="nil"/>
              <w:left w:val="nil"/>
              <w:bottom w:val="single" w:sz="4" w:space="0" w:color="auto"/>
              <w:right w:val="single" w:sz="8" w:space="0" w:color="auto"/>
            </w:tcBorders>
            <w:shd w:val="clear" w:color="auto" w:fill="auto"/>
            <w:noWrap/>
            <w:vAlign w:val="bottom"/>
          </w:tcPr>
          <w:p w14:paraId="1FE2FA09" w14:textId="77777777" w:rsidR="003B352F" w:rsidRPr="00DA07F6" w:rsidRDefault="003B352F" w:rsidP="00A73C03">
            <w:pPr>
              <w:rPr>
                <w:rFonts w:ascii="Arial" w:hAnsi="Arial" w:cs="Arial"/>
                <w:sz w:val="20"/>
                <w:szCs w:val="20"/>
              </w:rPr>
            </w:pPr>
            <w:r w:rsidRPr="00DA07F6">
              <w:rPr>
                <w:rFonts w:ascii="Arial" w:hAnsi="Arial" w:cs="Arial"/>
                <w:sz w:val="20"/>
                <w:szCs w:val="20"/>
              </w:rPr>
              <w:t>Burundi</w:t>
            </w:r>
          </w:p>
        </w:tc>
      </w:tr>
      <w:tr w:rsidR="003B352F" w:rsidRPr="00DA07F6" w14:paraId="1BE28D0A"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2A2F9064"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112</w:t>
            </w:r>
          </w:p>
        </w:tc>
        <w:tc>
          <w:tcPr>
            <w:tcW w:w="4536" w:type="dxa"/>
            <w:tcBorders>
              <w:top w:val="nil"/>
              <w:left w:val="nil"/>
              <w:bottom w:val="single" w:sz="4" w:space="0" w:color="auto"/>
              <w:right w:val="single" w:sz="4" w:space="0" w:color="auto"/>
            </w:tcBorders>
            <w:shd w:val="clear" w:color="auto" w:fill="auto"/>
            <w:noWrap/>
            <w:vAlign w:val="bottom"/>
          </w:tcPr>
          <w:p w14:paraId="7DC32125" w14:textId="77777777" w:rsidR="003B352F" w:rsidRPr="00DA07F6" w:rsidRDefault="003B352F" w:rsidP="00A73C03">
            <w:pPr>
              <w:rPr>
                <w:rFonts w:ascii="Arial" w:hAnsi="Arial" w:cs="Arial"/>
                <w:sz w:val="20"/>
                <w:szCs w:val="20"/>
              </w:rPr>
            </w:pPr>
            <w:r w:rsidRPr="00DA07F6">
              <w:rPr>
                <w:rFonts w:ascii="Arial" w:hAnsi="Arial" w:cs="Arial"/>
                <w:sz w:val="20"/>
                <w:szCs w:val="20"/>
              </w:rPr>
              <w:t>Běloruská republika</w:t>
            </w:r>
          </w:p>
        </w:tc>
        <w:tc>
          <w:tcPr>
            <w:tcW w:w="4038" w:type="dxa"/>
            <w:tcBorders>
              <w:top w:val="nil"/>
              <w:left w:val="nil"/>
              <w:bottom w:val="single" w:sz="4" w:space="0" w:color="auto"/>
              <w:right w:val="single" w:sz="8" w:space="0" w:color="auto"/>
            </w:tcBorders>
            <w:shd w:val="clear" w:color="auto" w:fill="auto"/>
            <w:noWrap/>
            <w:vAlign w:val="bottom"/>
          </w:tcPr>
          <w:p w14:paraId="41DB79F5" w14:textId="77777777" w:rsidR="003B352F" w:rsidRPr="00DA07F6" w:rsidRDefault="003B352F" w:rsidP="00A73C03">
            <w:pPr>
              <w:rPr>
                <w:rFonts w:ascii="Arial" w:hAnsi="Arial" w:cs="Arial"/>
                <w:sz w:val="20"/>
                <w:szCs w:val="20"/>
              </w:rPr>
            </w:pPr>
            <w:r w:rsidRPr="00DA07F6">
              <w:rPr>
                <w:rFonts w:ascii="Arial" w:hAnsi="Arial" w:cs="Arial"/>
                <w:sz w:val="20"/>
                <w:szCs w:val="20"/>
              </w:rPr>
              <w:t>Bělorusko</w:t>
            </w:r>
          </w:p>
        </w:tc>
      </w:tr>
      <w:tr w:rsidR="003B352F" w:rsidRPr="00DA07F6" w14:paraId="6B6E3F76"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5D4974B9"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116</w:t>
            </w:r>
          </w:p>
        </w:tc>
        <w:tc>
          <w:tcPr>
            <w:tcW w:w="4536" w:type="dxa"/>
            <w:tcBorders>
              <w:top w:val="nil"/>
              <w:left w:val="nil"/>
              <w:bottom w:val="single" w:sz="4" w:space="0" w:color="auto"/>
              <w:right w:val="single" w:sz="4" w:space="0" w:color="auto"/>
            </w:tcBorders>
            <w:shd w:val="clear" w:color="auto" w:fill="auto"/>
            <w:noWrap/>
            <w:vAlign w:val="bottom"/>
          </w:tcPr>
          <w:p w14:paraId="660FD0F8" w14:textId="77777777" w:rsidR="003B352F" w:rsidRPr="00DA07F6" w:rsidRDefault="003B352F" w:rsidP="00A73C03">
            <w:pPr>
              <w:rPr>
                <w:rFonts w:ascii="Arial" w:hAnsi="Arial" w:cs="Arial"/>
                <w:sz w:val="20"/>
                <w:szCs w:val="20"/>
              </w:rPr>
            </w:pPr>
            <w:r w:rsidRPr="00DA07F6">
              <w:rPr>
                <w:rFonts w:ascii="Arial" w:hAnsi="Arial" w:cs="Arial"/>
                <w:sz w:val="20"/>
                <w:szCs w:val="20"/>
              </w:rPr>
              <w:t>Kambodžské království</w:t>
            </w:r>
          </w:p>
        </w:tc>
        <w:tc>
          <w:tcPr>
            <w:tcW w:w="4038" w:type="dxa"/>
            <w:tcBorders>
              <w:top w:val="nil"/>
              <w:left w:val="nil"/>
              <w:bottom w:val="single" w:sz="4" w:space="0" w:color="auto"/>
              <w:right w:val="single" w:sz="8" w:space="0" w:color="auto"/>
            </w:tcBorders>
            <w:shd w:val="clear" w:color="auto" w:fill="auto"/>
            <w:noWrap/>
            <w:vAlign w:val="bottom"/>
          </w:tcPr>
          <w:p w14:paraId="07D0AC4A" w14:textId="77777777" w:rsidR="003B352F" w:rsidRPr="00DA07F6" w:rsidRDefault="003B352F" w:rsidP="00A73C03">
            <w:pPr>
              <w:rPr>
                <w:rFonts w:ascii="Arial" w:hAnsi="Arial" w:cs="Arial"/>
                <w:sz w:val="20"/>
                <w:szCs w:val="20"/>
              </w:rPr>
            </w:pPr>
            <w:r w:rsidRPr="00DA07F6">
              <w:rPr>
                <w:rFonts w:ascii="Arial" w:hAnsi="Arial" w:cs="Arial"/>
                <w:sz w:val="20"/>
                <w:szCs w:val="20"/>
              </w:rPr>
              <w:t>Kambodža</w:t>
            </w:r>
          </w:p>
        </w:tc>
      </w:tr>
      <w:tr w:rsidR="003B352F" w:rsidRPr="00DA07F6" w14:paraId="47ED1183"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7F8594FD"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120</w:t>
            </w:r>
          </w:p>
        </w:tc>
        <w:tc>
          <w:tcPr>
            <w:tcW w:w="4536" w:type="dxa"/>
            <w:tcBorders>
              <w:top w:val="nil"/>
              <w:left w:val="nil"/>
              <w:bottom w:val="single" w:sz="4" w:space="0" w:color="auto"/>
              <w:right w:val="single" w:sz="4" w:space="0" w:color="auto"/>
            </w:tcBorders>
            <w:shd w:val="clear" w:color="auto" w:fill="auto"/>
            <w:noWrap/>
            <w:vAlign w:val="bottom"/>
          </w:tcPr>
          <w:p w14:paraId="42B1A951" w14:textId="77777777" w:rsidR="003B352F" w:rsidRPr="00DA07F6" w:rsidRDefault="003B352F" w:rsidP="00A73C03">
            <w:pPr>
              <w:rPr>
                <w:rFonts w:ascii="Arial" w:hAnsi="Arial" w:cs="Arial"/>
                <w:sz w:val="20"/>
                <w:szCs w:val="20"/>
              </w:rPr>
            </w:pPr>
            <w:r w:rsidRPr="00DA07F6">
              <w:rPr>
                <w:rFonts w:ascii="Arial" w:hAnsi="Arial" w:cs="Arial"/>
                <w:sz w:val="20"/>
                <w:szCs w:val="20"/>
              </w:rPr>
              <w:t>Kamerunská republika</w:t>
            </w:r>
          </w:p>
        </w:tc>
        <w:tc>
          <w:tcPr>
            <w:tcW w:w="4038" w:type="dxa"/>
            <w:tcBorders>
              <w:top w:val="nil"/>
              <w:left w:val="nil"/>
              <w:bottom w:val="single" w:sz="4" w:space="0" w:color="auto"/>
              <w:right w:val="single" w:sz="8" w:space="0" w:color="auto"/>
            </w:tcBorders>
            <w:shd w:val="clear" w:color="auto" w:fill="auto"/>
            <w:noWrap/>
            <w:vAlign w:val="bottom"/>
          </w:tcPr>
          <w:p w14:paraId="34B9688F" w14:textId="77777777" w:rsidR="003B352F" w:rsidRPr="00DA07F6" w:rsidRDefault="003B352F" w:rsidP="00A73C03">
            <w:pPr>
              <w:rPr>
                <w:rFonts w:ascii="Arial" w:hAnsi="Arial" w:cs="Arial"/>
                <w:sz w:val="20"/>
                <w:szCs w:val="20"/>
              </w:rPr>
            </w:pPr>
            <w:r w:rsidRPr="00DA07F6">
              <w:rPr>
                <w:rFonts w:ascii="Arial" w:hAnsi="Arial" w:cs="Arial"/>
                <w:sz w:val="20"/>
                <w:szCs w:val="20"/>
              </w:rPr>
              <w:t>Kamerun</w:t>
            </w:r>
          </w:p>
        </w:tc>
      </w:tr>
      <w:tr w:rsidR="003B352F" w:rsidRPr="00DA07F6" w14:paraId="20EBD22D"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6CC5A714"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124</w:t>
            </w:r>
          </w:p>
        </w:tc>
        <w:tc>
          <w:tcPr>
            <w:tcW w:w="4536" w:type="dxa"/>
            <w:tcBorders>
              <w:top w:val="nil"/>
              <w:left w:val="nil"/>
              <w:bottom w:val="single" w:sz="4" w:space="0" w:color="auto"/>
              <w:right w:val="single" w:sz="4" w:space="0" w:color="auto"/>
            </w:tcBorders>
            <w:shd w:val="clear" w:color="auto" w:fill="auto"/>
            <w:noWrap/>
            <w:vAlign w:val="bottom"/>
          </w:tcPr>
          <w:p w14:paraId="75A797F5" w14:textId="77777777" w:rsidR="003B352F" w:rsidRPr="00DA07F6" w:rsidRDefault="003B352F" w:rsidP="00A73C03">
            <w:pPr>
              <w:rPr>
                <w:rFonts w:ascii="Arial" w:hAnsi="Arial" w:cs="Arial"/>
                <w:sz w:val="20"/>
                <w:szCs w:val="20"/>
              </w:rPr>
            </w:pPr>
            <w:r w:rsidRPr="00DA07F6">
              <w:rPr>
                <w:rFonts w:ascii="Arial" w:hAnsi="Arial" w:cs="Arial"/>
                <w:sz w:val="20"/>
                <w:szCs w:val="20"/>
              </w:rPr>
              <w:t>Kanada</w:t>
            </w:r>
          </w:p>
        </w:tc>
        <w:tc>
          <w:tcPr>
            <w:tcW w:w="4038" w:type="dxa"/>
            <w:tcBorders>
              <w:top w:val="nil"/>
              <w:left w:val="nil"/>
              <w:bottom w:val="single" w:sz="4" w:space="0" w:color="auto"/>
              <w:right w:val="single" w:sz="8" w:space="0" w:color="auto"/>
            </w:tcBorders>
            <w:shd w:val="clear" w:color="auto" w:fill="auto"/>
            <w:noWrap/>
            <w:vAlign w:val="bottom"/>
          </w:tcPr>
          <w:p w14:paraId="397D8F36" w14:textId="77777777" w:rsidR="003B352F" w:rsidRPr="00DA07F6" w:rsidRDefault="003B352F" w:rsidP="00A73C03">
            <w:pPr>
              <w:rPr>
                <w:rFonts w:ascii="Arial" w:hAnsi="Arial" w:cs="Arial"/>
                <w:sz w:val="20"/>
                <w:szCs w:val="20"/>
              </w:rPr>
            </w:pPr>
            <w:r w:rsidRPr="00DA07F6">
              <w:rPr>
                <w:rFonts w:ascii="Arial" w:hAnsi="Arial" w:cs="Arial"/>
                <w:sz w:val="20"/>
                <w:szCs w:val="20"/>
              </w:rPr>
              <w:t>Kanada</w:t>
            </w:r>
          </w:p>
        </w:tc>
      </w:tr>
      <w:tr w:rsidR="003B352F" w:rsidRPr="00DA07F6" w14:paraId="59A79F2E"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11EACDBC"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132</w:t>
            </w:r>
          </w:p>
        </w:tc>
        <w:tc>
          <w:tcPr>
            <w:tcW w:w="4536" w:type="dxa"/>
            <w:tcBorders>
              <w:top w:val="nil"/>
              <w:left w:val="nil"/>
              <w:bottom w:val="single" w:sz="4" w:space="0" w:color="auto"/>
              <w:right w:val="single" w:sz="4" w:space="0" w:color="auto"/>
            </w:tcBorders>
            <w:shd w:val="clear" w:color="auto" w:fill="auto"/>
            <w:noWrap/>
            <w:vAlign w:val="bottom"/>
          </w:tcPr>
          <w:p w14:paraId="77E3606A" w14:textId="77777777" w:rsidR="003B352F" w:rsidRPr="00DA07F6" w:rsidRDefault="003B352F" w:rsidP="00A73C03">
            <w:pPr>
              <w:rPr>
                <w:rFonts w:ascii="Arial" w:hAnsi="Arial" w:cs="Arial"/>
                <w:sz w:val="20"/>
                <w:szCs w:val="20"/>
              </w:rPr>
            </w:pPr>
            <w:r w:rsidRPr="00DA07F6">
              <w:rPr>
                <w:rFonts w:ascii="Arial" w:hAnsi="Arial" w:cs="Arial"/>
                <w:sz w:val="20"/>
                <w:szCs w:val="20"/>
              </w:rPr>
              <w:t>Kapverdská republika</w:t>
            </w:r>
          </w:p>
        </w:tc>
        <w:tc>
          <w:tcPr>
            <w:tcW w:w="4038" w:type="dxa"/>
            <w:tcBorders>
              <w:top w:val="nil"/>
              <w:left w:val="nil"/>
              <w:bottom w:val="single" w:sz="4" w:space="0" w:color="auto"/>
              <w:right w:val="single" w:sz="8" w:space="0" w:color="auto"/>
            </w:tcBorders>
            <w:shd w:val="clear" w:color="auto" w:fill="auto"/>
            <w:noWrap/>
            <w:vAlign w:val="bottom"/>
          </w:tcPr>
          <w:p w14:paraId="68F6A868" w14:textId="77777777" w:rsidR="003B352F" w:rsidRPr="00DA07F6" w:rsidRDefault="003B352F" w:rsidP="00A73C03">
            <w:pPr>
              <w:rPr>
                <w:rFonts w:ascii="Arial" w:hAnsi="Arial" w:cs="Arial"/>
                <w:sz w:val="20"/>
                <w:szCs w:val="20"/>
              </w:rPr>
            </w:pPr>
            <w:r w:rsidRPr="00DA07F6">
              <w:rPr>
                <w:rFonts w:ascii="Arial" w:hAnsi="Arial" w:cs="Arial"/>
                <w:sz w:val="20"/>
                <w:szCs w:val="20"/>
              </w:rPr>
              <w:t>Kapverdy</w:t>
            </w:r>
          </w:p>
        </w:tc>
      </w:tr>
      <w:tr w:rsidR="003B352F" w:rsidRPr="00DA07F6" w14:paraId="0A4A2357"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0E929C27"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140</w:t>
            </w:r>
          </w:p>
        </w:tc>
        <w:tc>
          <w:tcPr>
            <w:tcW w:w="4536" w:type="dxa"/>
            <w:tcBorders>
              <w:top w:val="nil"/>
              <w:left w:val="nil"/>
              <w:bottom w:val="single" w:sz="4" w:space="0" w:color="auto"/>
              <w:right w:val="single" w:sz="4" w:space="0" w:color="auto"/>
            </w:tcBorders>
            <w:shd w:val="clear" w:color="auto" w:fill="auto"/>
            <w:noWrap/>
            <w:vAlign w:val="bottom"/>
          </w:tcPr>
          <w:p w14:paraId="297D41FC" w14:textId="77777777" w:rsidR="003B352F" w:rsidRPr="00DA07F6" w:rsidRDefault="003B352F" w:rsidP="00A73C03">
            <w:pPr>
              <w:rPr>
                <w:rFonts w:ascii="Arial" w:hAnsi="Arial" w:cs="Arial"/>
                <w:sz w:val="20"/>
                <w:szCs w:val="20"/>
              </w:rPr>
            </w:pPr>
            <w:r w:rsidRPr="00DA07F6">
              <w:rPr>
                <w:rFonts w:ascii="Arial" w:hAnsi="Arial" w:cs="Arial"/>
                <w:sz w:val="20"/>
                <w:szCs w:val="20"/>
              </w:rPr>
              <w:t>Středoafrická republika</w:t>
            </w:r>
          </w:p>
        </w:tc>
        <w:tc>
          <w:tcPr>
            <w:tcW w:w="4038" w:type="dxa"/>
            <w:tcBorders>
              <w:top w:val="nil"/>
              <w:left w:val="nil"/>
              <w:bottom w:val="single" w:sz="4" w:space="0" w:color="auto"/>
              <w:right w:val="single" w:sz="8" w:space="0" w:color="auto"/>
            </w:tcBorders>
            <w:shd w:val="clear" w:color="auto" w:fill="auto"/>
            <w:noWrap/>
            <w:vAlign w:val="bottom"/>
          </w:tcPr>
          <w:p w14:paraId="455934C4" w14:textId="77777777" w:rsidR="003B352F" w:rsidRPr="00DA07F6" w:rsidRDefault="003B352F" w:rsidP="00A73C03">
            <w:pPr>
              <w:rPr>
                <w:rFonts w:ascii="Arial" w:hAnsi="Arial" w:cs="Arial"/>
                <w:sz w:val="20"/>
                <w:szCs w:val="20"/>
              </w:rPr>
            </w:pPr>
            <w:r w:rsidRPr="00DA07F6">
              <w:rPr>
                <w:rFonts w:ascii="Arial" w:hAnsi="Arial" w:cs="Arial"/>
                <w:sz w:val="20"/>
                <w:szCs w:val="20"/>
              </w:rPr>
              <w:t>Středoafrická republika</w:t>
            </w:r>
          </w:p>
        </w:tc>
      </w:tr>
      <w:tr w:rsidR="003B352F" w:rsidRPr="00DA07F6" w14:paraId="342C1CAD"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593A75CE"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144</w:t>
            </w:r>
          </w:p>
        </w:tc>
        <w:tc>
          <w:tcPr>
            <w:tcW w:w="4536" w:type="dxa"/>
            <w:tcBorders>
              <w:top w:val="nil"/>
              <w:left w:val="nil"/>
              <w:bottom w:val="single" w:sz="4" w:space="0" w:color="auto"/>
              <w:right w:val="single" w:sz="4" w:space="0" w:color="auto"/>
            </w:tcBorders>
            <w:shd w:val="clear" w:color="auto" w:fill="auto"/>
            <w:noWrap/>
            <w:vAlign w:val="bottom"/>
          </w:tcPr>
          <w:p w14:paraId="32C63854" w14:textId="77777777" w:rsidR="003B352F" w:rsidRPr="00DA07F6" w:rsidRDefault="003B352F" w:rsidP="00A73C03">
            <w:pPr>
              <w:rPr>
                <w:rFonts w:ascii="Arial" w:hAnsi="Arial" w:cs="Arial"/>
                <w:sz w:val="20"/>
                <w:szCs w:val="20"/>
              </w:rPr>
            </w:pPr>
            <w:r w:rsidRPr="00DA07F6">
              <w:rPr>
                <w:rFonts w:ascii="Arial" w:hAnsi="Arial" w:cs="Arial"/>
                <w:sz w:val="20"/>
                <w:szCs w:val="20"/>
              </w:rPr>
              <w:t>Srílanská demokratická socialistická republika</w:t>
            </w:r>
          </w:p>
        </w:tc>
        <w:tc>
          <w:tcPr>
            <w:tcW w:w="4038" w:type="dxa"/>
            <w:tcBorders>
              <w:top w:val="nil"/>
              <w:left w:val="nil"/>
              <w:bottom w:val="single" w:sz="4" w:space="0" w:color="auto"/>
              <w:right w:val="single" w:sz="8" w:space="0" w:color="auto"/>
            </w:tcBorders>
            <w:shd w:val="clear" w:color="auto" w:fill="auto"/>
            <w:noWrap/>
            <w:vAlign w:val="bottom"/>
          </w:tcPr>
          <w:p w14:paraId="796BB5D8" w14:textId="77777777" w:rsidR="003B352F" w:rsidRPr="00DA07F6" w:rsidRDefault="003B352F" w:rsidP="00A73C03">
            <w:pPr>
              <w:rPr>
                <w:rFonts w:ascii="Arial" w:hAnsi="Arial" w:cs="Arial"/>
                <w:sz w:val="20"/>
                <w:szCs w:val="20"/>
              </w:rPr>
            </w:pPr>
            <w:r w:rsidRPr="00DA07F6">
              <w:rPr>
                <w:rFonts w:ascii="Arial" w:hAnsi="Arial" w:cs="Arial"/>
                <w:sz w:val="20"/>
                <w:szCs w:val="20"/>
              </w:rPr>
              <w:t>Srí Lanka</w:t>
            </w:r>
          </w:p>
        </w:tc>
      </w:tr>
      <w:tr w:rsidR="003B352F" w:rsidRPr="00DA07F6" w14:paraId="5EC30790"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1B54E068"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148</w:t>
            </w:r>
          </w:p>
        </w:tc>
        <w:tc>
          <w:tcPr>
            <w:tcW w:w="4536" w:type="dxa"/>
            <w:tcBorders>
              <w:top w:val="nil"/>
              <w:left w:val="nil"/>
              <w:bottom w:val="single" w:sz="4" w:space="0" w:color="auto"/>
              <w:right w:val="single" w:sz="4" w:space="0" w:color="auto"/>
            </w:tcBorders>
            <w:shd w:val="clear" w:color="auto" w:fill="auto"/>
            <w:noWrap/>
            <w:vAlign w:val="bottom"/>
          </w:tcPr>
          <w:p w14:paraId="2231BB2B" w14:textId="77777777" w:rsidR="003B352F" w:rsidRPr="00DA07F6" w:rsidRDefault="003B352F" w:rsidP="00A73C03">
            <w:pPr>
              <w:rPr>
                <w:rFonts w:ascii="Arial" w:hAnsi="Arial" w:cs="Arial"/>
                <w:sz w:val="20"/>
                <w:szCs w:val="20"/>
              </w:rPr>
            </w:pPr>
            <w:r w:rsidRPr="00DA07F6">
              <w:rPr>
                <w:rFonts w:ascii="Arial" w:hAnsi="Arial" w:cs="Arial"/>
                <w:sz w:val="20"/>
                <w:szCs w:val="20"/>
              </w:rPr>
              <w:t>Čadská republika</w:t>
            </w:r>
          </w:p>
        </w:tc>
        <w:tc>
          <w:tcPr>
            <w:tcW w:w="4038" w:type="dxa"/>
            <w:tcBorders>
              <w:top w:val="nil"/>
              <w:left w:val="nil"/>
              <w:bottom w:val="single" w:sz="4" w:space="0" w:color="auto"/>
              <w:right w:val="single" w:sz="8" w:space="0" w:color="auto"/>
            </w:tcBorders>
            <w:shd w:val="clear" w:color="auto" w:fill="auto"/>
            <w:noWrap/>
            <w:vAlign w:val="bottom"/>
          </w:tcPr>
          <w:p w14:paraId="68E61BBD" w14:textId="77777777" w:rsidR="003B352F" w:rsidRPr="00DA07F6" w:rsidRDefault="003B352F" w:rsidP="00A73C03">
            <w:pPr>
              <w:rPr>
                <w:rFonts w:ascii="Arial" w:hAnsi="Arial" w:cs="Arial"/>
                <w:sz w:val="20"/>
                <w:szCs w:val="20"/>
              </w:rPr>
            </w:pPr>
            <w:r w:rsidRPr="00DA07F6">
              <w:rPr>
                <w:rFonts w:ascii="Arial" w:hAnsi="Arial" w:cs="Arial"/>
                <w:sz w:val="20"/>
                <w:szCs w:val="20"/>
              </w:rPr>
              <w:t>Čad</w:t>
            </w:r>
          </w:p>
        </w:tc>
      </w:tr>
      <w:tr w:rsidR="003B352F" w:rsidRPr="00DA07F6" w14:paraId="4BE15459"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7B05FA59"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152</w:t>
            </w:r>
          </w:p>
        </w:tc>
        <w:tc>
          <w:tcPr>
            <w:tcW w:w="4536" w:type="dxa"/>
            <w:tcBorders>
              <w:top w:val="nil"/>
              <w:left w:val="nil"/>
              <w:bottom w:val="single" w:sz="4" w:space="0" w:color="auto"/>
              <w:right w:val="single" w:sz="4" w:space="0" w:color="auto"/>
            </w:tcBorders>
            <w:shd w:val="clear" w:color="auto" w:fill="auto"/>
            <w:noWrap/>
            <w:vAlign w:val="bottom"/>
          </w:tcPr>
          <w:p w14:paraId="2F621CC6" w14:textId="77777777" w:rsidR="003B352F" w:rsidRPr="00DA07F6" w:rsidRDefault="003B352F" w:rsidP="00A73C03">
            <w:pPr>
              <w:rPr>
                <w:rFonts w:ascii="Arial" w:hAnsi="Arial" w:cs="Arial"/>
                <w:sz w:val="20"/>
                <w:szCs w:val="20"/>
              </w:rPr>
            </w:pPr>
            <w:r w:rsidRPr="00DA07F6">
              <w:rPr>
                <w:rFonts w:ascii="Arial" w:hAnsi="Arial" w:cs="Arial"/>
                <w:sz w:val="20"/>
                <w:szCs w:val="20"/>
              </w:rPr>
              <w:t>Chilská republika</w:t>
            </w:r>
          </w:p>
        </w:tc>
        <w:tc>
          <w:tcPr>
            <w:tcW w:w="4038" w:type="dxa"/>
            <w:tcBorders>
              <w:top w:val="nil"/>
              <w:left w:val="nil"/>
              <w:bottom w:val="single" w:sz="4" w:space="0" w:color="auto"/>
              <w:right w:val="single" w:sz="8" w:space="0" w:color="auto"/>
            </w:tcBorders>
            <w:shd w:val="clear" w:color="auto" w:fill="auto"/>
            <w:noWrap/>
            <w:vAlign w:val="bottom"/>
          </w:tcPr>
          <w:p w14:paraId="61F695E5" w14:textId="77777777" w:rsidR="003B352F" w:rsidRPr="00DA07F6" w:rsidRDefault="003B352F" w:rsidP="00A73C03">
            <w:pPr>
              <w:rPr>
                <w:rFonts w:ascii="Arial" w:hAnsi="Arial" w:cs="Arial"/>
                <w:sz w:val="20"/>
                <w:szCs w:val="20"/>
              </w:rPr>
            </w:pPr>
            <w:r w:rsidRPr="00DA07F6">
              <w:rPr>
                <w:rFonts w:ascii="Arial" w:hAnsi="Arial" w:cs="Arial"/>
                <w:sz w:val="20"/>
                <w:szCs w:val="20"/>
              </w:rPr>
              <w:t>Chile</w:t>
            </w:r>
          </w:p>
        </w:tc>
      </w:tr>
      <w:tr w:rsidR="003B352F" w:rsidRPr="00DA07F6" w14:paraId="5D97FB43"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1E6DB23A"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156</w:t>
            </w:r>
          </w:p>
        </w:tc>
        <w:tc>
          <w:tcPr>
            <w:tcW w:w="4536" w:type="dxa"/>
            <w:tcBorders>
              <w:top w:val="nil"/>
              <w:left w:val="nil"/>
              <w:bottom w:val="single" w:sz="4" w:space="0" w:color="auto"/>
              <w:right w:val="single" w:sz="4" w:space="0" w:color="auto"/>
            </w:tcBorders>
            <w:shd w:val="clear" w:color="auto" w:fill="auto"/>
            <w:noWrap/>
            <w:vAlign w:val="bottom"/>
          </w:tcPr>
          <w:p w14:paraId="715B1104" w14:textId="77777777" w:rsidR="003B352F" w:rsidRPr="00DA07F6" w:rsidRDefault="003B352F" w:rsidP="00A73C03">
            <w:pPr>
              <w:rPr>
                <w:rFonts w:ascii="Arial" w:hAnsi="Arial" w:cs="Arial"/>
                <w:sz w:val="20"/>
                <w:szCs w:val="20"/>
              </w:rPr>
            </w:pPr>
            <w:r w:rsidRPr="00DA07F6">
              <w:rPr>
                <w:rFonts w:ascii="Arial" w:hAnsi="Arial" w:cs="Arial"/>
                <w:sz w:val="20"/>
                <w:szCs w:val="20"/>
              </w:rPr>
              <w:t>Čínská lidová republika</w:t>
            </w:r>
          </w:p>
        </w:tc>
        <w:tc>
          <w:tcPr>
            <w:tcW w:w="4038" w:type="dxa"/>
            <w:tcBorders>
              <w:top w:val="nil"/>
              <w:left w:val="nil"/>
              <w:bottom w:val="single" w:sz="4" w:space="0" w:color="auto"/>
              <w:right w:val="single" w:sz="8" w:space="0" w:color="auto"/>
            </w:tcBorders>
            <w:shd w:val="clear" w:color="auto" w:fill="auto"/>
            <w:noWrap/>
            <w:vAlign w:val="bottom"/>
          </w:tcPr>
          <w:p w14:paraId="4DA8BE43" w14:textId="77777777" w:rsidR="003B352F" w:rsidRPr="00DA07F6" w:rsidRDefault="003B352F" w:rsidP="00A73C03">
            <w:pPr>
              <w:rPr>
                <w:rFonts w:ascii="Arial" w:hAnsi="Arial" w:cs="Arial"/>
                <w:sz w:val="20"/>
                <w:szCs w:val="20"/>
              </w:rPr>
            </w:pPr>
            <w:r w:rsidRPr="00DA07F6">
              <w:rPr>
                <w:rFonts w:ascii="Arial" w:hAnsi="Arial" w:cs="Arial"/>
                <w:sz w:val="20"/>
                <w:szCs w:val="20"/>
              </w:rPr>
              <w:t>Čína</w:t>
            </w:r>
          </w:p>
        </w:tc>
      </w:tr>
      <w:tr w:rsidR="003B352F" w:rsidRPr="00DA07F6" w14:paraId="3C92D062"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2A8F1AE6"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170</w:t>
            </w:r>
          </w:p>
        </w:tc>
        <w:tc>
          <w:tcPr>
            <w:tcW w:w="4536" w:type="dxa"/>
            <w:tcBorders>
              <w:top w:val="nil"/>
              <w:left w:val="nil"/>
              <w:bottom w:val="single" w:sz="4" w:space="0" w:color="auto"/>
              <w:right w:val="single" w:sz="4" w:space="0" w:color="auto"/>
            </w:tcBorders>
            <w:shd w:val="clear" w:color="auto" w:fill="auto"/>
            <w:noWrap/>
            <w:vAlign w:val="bottom"/>
          </w:tcPr>
          <w:p w14:paraId="4F07B010" w14:textId="77777777" w:rsidR="003B352F" w:rsidRPr="00DA07F6" w:rsidRDefault="003B352F" w:rsidP="00A73C03">
            <w:pPr>
              <w:rPr>
                <w:rFonts w:ascii="Arial" w:hAnsi="Arial" w:cs="Arial"/>
                <w:sz w:val="20"/>
                <w:szCs w:val="20"/>
              </w:rPr>
            </w:pPr>
            <w:r w:rsidRPr="00DA07F6">
              <w:rPr>
                <w:rFonts w:ascii="Arial" w:hAnsi="Arial" w:cs="Arial"/>
                <w:sz w:val="20"/>
                <w:szCs w:val="20"/>
              </w:rPr>
              <w:t>Kolumbijská republika</w:t>
            </w:r>
          </w:p>
        </w:tc>
        <w:tc>
          <w:tcPr>
            <w:tcW w:w="4038" w:type="dxa"/>
            <w:tcBorders>
              <w:top w:val="nil"/>
              <w:left w:val="nil"/>
              <w:bottom w:val="single" w:sz="4" w:space="0" w:color="auto"/>
              <w:right w:val="single" w:sz="8" w:space="0" w:color="auto"/>
            </w:tcBorders>
            <w:shd w:val="clear" w:color="auto" w:fill="auto"/>
            <w:noWrap/>
            <w:vAlign w:val="bottom"/>
          </w:tcPr>
          <w:p w14:paraId="74FA2CBA" w14:textId="77777777" w:rsidR="003B352F" w:rsidRPr="00DA07F6" w:rsidRDefault="003B352F" w:rsidP="00A73C03">
            <w:pPr>
              <w:rPr>
                <w:rFonts w:ascii="Arial" w:hAnsi="Arial" w:cs="Arial"/>
                <w:sz w:val="20"/>
                <w:szCs w:val="20"/>
              </w:rPr>
            </w:pPr>
            <w:r w:rsidRPr="00DA07F6">
              <w:rPr>
                <w:rFonts w:ascii="Arial" w:hAnsi="Arial" w:cs="Arial"/>
                <w:sz w:val="20"/>
                <w:szCs w:val="20"/>
              </w:rPr>
              <w:t>Kolumbie</w:t>
            </w:r>
          </w:p>
        </w:tc>
      </w:tr>
      <w:tr w:rsidR="003B352F" w:rsidRPr="00DA07F6" w14:paraId="2A32D577"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67512055"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174</w:t>
            </w:r>
          </w:p>
        </w:tc>
        <w:tc>
          <w:tcPr>
            <w:tcW w:w="4536" w:type="dxa"/>
            <w:tcBorders>
              <w:top w:val="nil"/>
              <w:left w:val="nil"/>
              <w:bottom w:val="single" w:sz="4" w:space="0" w:color="auto"/>
              <w:right w:val="single" w:sz="4" w:space="0" w:color="auto"/>
            </w:tcBorders>
            <w:shd w:val="clear" w:color="auto" w:fill="auto"/>
            <w:noWrap/>
            <w:vAlign w:val="bottom"/>
          </w:tcPr>
          <w:p w14:paraId="2E5249D3" w14:textId="77777777" w:rsidR="003B352F" w:rsidRPr="00DA07F6" w:rsidRDefault="003B352F" w:rsidP="00A73C03">
            <w:pPr>
              <w:rPr>
                <w:rFonts w:ascii="Arial" w:hAnsi="Arial" w:cs="Arial"/>
                <w:sz w:val="20"/>
                <w:szCs w:val="20"/>
              </w:rPr>
            </w:pPr>
            <w:r w:rsidRPr="00DA07F6">
              <w:rPr>
                <w:rFonts w:ascii="Arial" w:hAnsi="Arial" w:cs="Arial"/>
                <w:sz w:val="20"/>
                <w:szCs w:val="20"/>
              </w:rPr>
              <w:t>Komorský svaz</w:t>
            </w:r>
          </w:p>
        </w:tc>
        <w:tc>
          <w:tcPr>
            <w:tcW w:w="4038" w:type="dxa"/>
            <w:tcBorders>
              <w:top w:val="nil"/>
              <w:left w:val="nil"/>
              <w:bottom w:val="single" w:sz="4" w:space="0" w:color="auto"/>
              <w:right w:val="single" w:sz="8" w:space="0" w:color="auto"/>
            </w:tcBorders>
            <w:shd w:val="clear" w:color="auto" w:fill="auto"/>
            <w:noWrap/>
            <w:vAlign w:val="bottom"/>
          </w:tcPr>
          <w:p w14:paraId="25E7018A" w14:textId="77777777" w:rsidR="003B352F" w:rsidRPr="00DA07F6" w:rsidRDefault="003B352F" w:rsidP="00A73C03">
            <w:pPr>
              <w:rPr>
                <w:rFonts w:ascii="Arial" w:hAnsi="Arial" w:cs="Arial"/>
                <w:sz w:val="20"/>
                <w:szCs w:val="20"/>
              </w:rPr>
            </w:pPr>
            <w:r w:rsidRPr="00DA07F6">
              <w:rPr>
                <w:rFonts w:ascii="Arial" w:hAnsi="Arial" w:cs="Arial"/>
                <w:sz w:val="20"/>
                <w:szCs w:val="20"/>
              </w:rPr>
              <w:t>Komory</w:t>
            </w:r>
          </w:p>
        </w:tc>
      </w:tr>
      <w:tr w:rsidR="003B352F" w:rsidRPr="00DA07F6" w14:paraId="25990758"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7B33F0E5"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178</w:t>
            </w:r>
          </w:p>
        </w:tc>
        <w:tc>
          <w:tcPr>
            <w:tcW w:w="4536" w:type="dxa"/>
            <w:tcBorders>
              <w:top w:val="nil"/>
              <w:left w:val="nil"/>
              <w:bottom w:val="single" w:sz="4" w:space="0" w:color="auto"/>
              <w:right w:val="single" w:sz="4" w:space="0" w:color="auto"/>
            </w:tcBorders>
            <w:shd w:val="clear" w:color="auto" w:fill="auto"/>
            <w:noWrap/>
            <w:vAlign w:val="bottom"/>
          </w:tcPr>
          <w:p w14:paraId="12AD8A03" w14:textId="77777777" w:rsidR="003B352F" w:rsidRPr="00DA07F6" w:rsidRDefault="003B352F" w:rsidP="00A73C03">
            <w:pPr>
              <w:rPr>
                <w:rFonts w:ascii="Arial" w:hAnsi="Arial" w:cs="Arial"/>
                <w:sz w:val="20"/>
                <w:szCs w:val="20"/>
              </w:rPr>
            </w:pPr>
            <w:r w:rsidRPr="00DA07F6">
              <w:rPr>
                <w:rFonts w:ascii="Arial" w:hAnsi="Arial" w:cs="Arial"/>
                <w:sz w:val="20"/>
                <w:szCs w:val="20"/>
              </w:rPr>
              <w:t>Konžská republika</w:t>
            </w:r>
          </w:p>
        </w:tc>
        <w:tc>
          <w:tcPr>
            <w:tcW w:w="4038" w:type="dxa"/>
            <w:tcBorders>
              <w:top w:val="nil"/>
              <w:left w:val="nil"/>
              <w:bottom w:val="single" w:sz="4" w:space="0" w:color="auto"/>
              <w:right w:val="single" w:sz="8" w:space="0" w:color="auto"/>
            </w:tcBorders>
            <w:shd w:val="clear" w:color="auto" w:fill="auto"/>
            <w:noWrap/>
            <w:vAlign w:val="bottom"/>
          </w:tcPr>
          <w:p w14:paraId="269462A4" w14:textId="77777777" w:rsidR="003B352F" w:rsidRPr="00DA07F6" w:rsidRDefault="003B352F" w:rsidP="00A73C03">
            <w:pPr>
              <w:rPr>
                <w:rFonts w:ascii="Arial" w:hAnsi="Arial" w:cs="Arial"/>
                <w:sz w:val="20"/>
                <w:szCs w:val="20"/>
              </w:rPr>
            </w:pPr>
            <w:r w:rsidRPr="00DA07F6">
              <w:rPr>
                <w:rFonts w:ascii="Arial" w:hAnsi="Arial" w:cs="Arial"/>
                <w:sz w:val="20"/>
                <w:szCs w:val="20"/>
              </w:rPr>
              <w:t>Kongo</w:t>
            </w:r>
          </w:p>
        </w:tc>
      </w:tr>
      <w:tr w:rsidR="003B352F" w:rsidRPr="00DA07F6" w14:paraId="087E92B0"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7ABB85AB"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180</w:t>
            </w:r>
          </w:p>
        </w:tc>
        <w:tc>
          <w:tcPr>
            <w:tcW w:w="4536" w:type="dxa"/>
            <w:tcBorders>
              <w:top w:val="nil"/>
              <w:left w:val="nil"/>
              <w:bottom w:val="single" w:sz="4" w:space="0" w:color="auto"/>
              <w:right w:val="single" w:sz="4" w:space="0" w:color="auto"/>
            </w:tcBorders>
            <w:shd w:val="clear" w:color="auto" w:fill="auto"/>
            <w:noWrap/>
            <w:vAlign w:val="bottom"/>
          </w:tcPr>
          <w:p w14:paraId="0703F500" w14:textId="77777777" w:rsidR="003B352F" w:rsidRPr="00DA07F6" w:rsidRDefault="003B352F" w:rsidP="00A73C03">
            <w:pPr>
              <w:rPr>
                <w:rFonts w:ascii="Arial" w:hAnsi="Arial" w:cs="Arial"/>
                <w:sz w:val="20"/>
                <w:szCs w:val="20"/>
              </w:rPr>
            </w:pPr>
            <w:r w:rsidRPr="00DA07F6">
              <w:rPr>
                <w:rFonts w:ascii="Arial" w:hAnsi="Arial" w:cs="Arial"/>
                <w:sz w:val="20"/>
                <w:szCs w:val="20"/>
              </w:rPr>
              <w:t>Konžská demokratická republika</w:t>
            </w:r>
          </w:p>
        </w:tc>
        <w:tc>
          <w:tcPr>
            <w:tcW w:w="4038" w:type="dxa"/>
            <w:tcBorders>
              <w:top w:val="nil"/>
              <w:left w:val="nil"/>
              <w:bottom w:val="single" w:sz="4" w:space="0" w:color="auto"/>
              <w:right w:val="single" w:sz="8" w:space="0" w:color="auto"/>
            </w:tcBorders>
            <w:shd w:val="clear" w:color="auto" w:fill="auto"/>
            <w:noWrap/>
            <w:vAlign w:val="bottom"/>
          </w:tcPr>
          <w:p w14:paraId="3DDAA87D" w14:textId="77777777" w:rsidR="003B352F" w:rsidRPr="00DA07F6" w:rsidRDefault="003B352F" w:rsidP="00A73C03">
            <w:pPr>
              <w:rPr>
                <w:rFonts w:ascii="Arial" w:hAnsi="Arial" w:cs="Arial"/>
                <w:sz w:val="20"/>
                <w:szCs w:val="20"/>
              </w:rPr>
            </w:pPr>
            <w:r w:rsidRPr="00DA07F6">
              <w:rPr>
                <w:rFonts w:ascii="Arial" w:hAnsi="Arial" w:cs="Arial"/>
                <w:sz w:val="20"/>
                <w:szCs w:val="20"/>
              </w:rPr>
              <w:t>Kongo, demokrat.repub.</w:t>
            </w:r>
          </w:p>
        </w:tc>
      </w:tr>
      <w:tr w:rsidR="003B352F" w:rsidRPr="00DA07F6" w14:paraId="2260D0EC"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7ACE2427"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188</w:t>
            </w:r>
          </w:p>
        </w:tc>
        <w:tc>
          <w:tcPr>
            <w:tcW w:w="4536" w:type="dxa"/>
            <w:tcBorders>
              <w:top w:val="nil"/>
              <w:left w:val="nil"/>
              <w:bottom w:val="single" w:sz="4" w:space="0" w:color="auto"/>
              <w:right w:val="single" w:sz="4" w:space="0" w:color="auto"/>
            </w:tcBorders>
            <w:shd w:val="clear" w:color="auto" w:fill="auto"/>
            <w:noWrap/>
            <w:vAlign w:val="bottom"/>
          </w:tcPr>
          <w:p w14:paraId="514DF18A" w14:textId="77777777" w:rsidR="003B352F" w:rsidRPr="00DA07F6" w:rsidRDefault="003B352F" w:rsidP="00A73C03">
            <w:pPr>
              <w:rPr>
                <w:rFonts w:ascii="Arial" w:hAnsi="Arial" w:cs="Arial"/>
                <w:sz w:val="20"/>
                <w:szCs w:val="20"/>
              </w:rPr>
            </w:pPr>
            <w:r w:rsidRPr="00DA07F6">
              <w:rPr>
                <w:rFonts w:ascii="Arial" w:hAnsi="Arial" w:cs="Arial"/>
                <w:sz w:val="20"/>
                <w:szCs w:val="20"/>
              </w:rPr>
              <w:t>Kostarická republika</w:t>
            </w:r>
          </w:p>
        </w:tc>
        <w:tc>
          <w:tcPr>
            <w:tcW w:w="4038" w:type="dxa"/>
            <w:tcBorders>
              <w:top w:val="nil"/>
              <w:left w:val="nil"/>
              <w:bottom w:val="single" w:sz="4" w:space="0" w:color="auto"/>
              <w:right w:val="single" w:sz="8" w:space="0" w:color="auto"/>
            </w:tcBorders>
            <w:shd w:val="clear" w:color="auto" w:fill="auto"/>
            <w:noWrap/>
            <w:vAlign w:val="bottom"/>
          </w:tcPr>
          <w:p w14:paraId="36382143" w14:textId="77777777" w:rsidR="003B352F" w:rsidRPr="00DA07F6" w:rsidRDefault="003B352F" w:rsidP="00A73C03">
            <w:pPr>
              <w:rPr>
                <w:rFonts w:ascii="Arial" w:hAnsi="Arial" w:cs="Arial"/>
                <w:sz w:val="20"/>
                <w:szCs w:val="20"/>
              </w:rPr>
            </w:pPr>
            <w:r w:rsidRPr="00DA07F6">
              <w:rPr>
                <w:rFonts w:ascii="Arial" w:hAnsi="Arial" w:cs="Arial"/>
                <w:sz w:val="20"/>
                <w:szCs w:val="20"/>
              </w:rPr>
              <w:t>Kostarika</w:t>
            </w:r>
          </w:p>
        </w:tc>
      </w:tr>
      <w:tr w:rsidR="003B352F" w:rsidRPr="00DA07F6" w14:paraId="1A6F182F"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773BAF72"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191</w:t>
            </w:r>
          </w:p>
        </w:tc>
        <w:tc>
          <w:tcPr>
            <w:tcW w:w="4536" w:type="dxa"/>
            <w:tcBorders>
              <w:top w:val="nil"/>
              <w:left w:val="nil"/>
              <w:bottom w:val="single" w:sz="4" w:space="0" w:color="auto"/>
              <w:right w:val="single" w:sz="4" w:space="0" w:color="auto"/>
            </w:tcBorders>
            <w:shd w:val="clear" w:color="auto" w:fill="auto"/>
            <w:noWrap/>
            <w:vAlign w:val="bottom"/>
          </w:tcPr>
          <w:p w14:paraId="47C68DB8" w14:textId="77777777" w:rsidR="003B352F" w:rsidRPr="00DA07F6" w:rsidRDefault="003B352F" w:rsidP="00A73C03">
            <w:pPr>
              <w:rPr>
                <w:rFonts w:ascii="Arial" w:hAnsi="Arial" w:cs="Arial"/>
                <w:sz w:val="20"/>
                <w:szCs w:val="20"/>
              </w:rPr>
            </w:pPr>
            <w:r w:rsidRPr="00DA07F6">
              <w:rPr>
                <w:rFonts w:ascii="Arial" w:hAnsi="Arial" w:cs="Arial"/>
                <w:sz w:val="20"/>
                <w:szCs w:val="20"/>
              </w:rPr>
              <w:t>Chorvatská republika</w:t>
            </w:r>
          </w:p>
        </w:tc>
        <w:tc>
          <w:tcPr>
            <w:tcW w:w="4038" w:type="dxa"/>
            <w:tcBorders>
              <w:top w:val="nil"/>
              <w:left w:val="nil"/>
              <w:bottom w:val="single" w:sz="4" w:space="0" w:color="auto"/>
              <w:right w:val="single" w:sz="8" w:space="0" w:color="auto"/>
            </w:tcBorders>
            <w:shd w:val="clear" w:color="auto" w:fill="auto"/>
            <w:noWrap/>
            <w:vAlign w:val="bottom"/>
          </w:tcPr>
          <w:p w14:paraId="27379580" w14:textId="77777777" w:rsidR="003B352F" w:rsidRPr="00DA07F6" w:rsidRDefault="003B352F" w:rsidP="00A73C03">
            <w:pPr>
              <w:rPr>
                <w:rFonts w:ascii="Arial" w:hAnsi="Arial" w:cs="Arial"/>
                <w:sz w:val="20"/>
                <w:szCs w:val="20"/>
              </w:rPr>
            </w:pPr>
            <w:r w:rsidRPr="00DA07F6">
              <w:rPr>
                <w:rFonts w:ascii="Arial" w:hAnsi="Arial" w:cs="Arial"/>
                <w:sz w:val="20"/>
                <w:szCs w:val="20"/>
              </w:rPr>
              <w:t>Chorvatsko</w:t>
            </w:r>
          </w:p>
        </w:tc>
      </w:tr>
      <w:tr w:rsidR="003B352F" w:rsidRPr="00DA07F6" w14:paraId="7F366839"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32FF7DE5"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192</w:t>
            </w:r>
          </w:p>
        </w:tc>
        <w:tc>
          <w:tcPr>
            <w:tcW w:w="4536" w:type="dxa"/>
            <w:tcBorders>
              <w:top w:val="nil"/>
              <w:left w:val="nil"/>
              <w:bottom w:val="single" w:sz="4" w:space="0" w:color="auto"/>
              <w:right w:val="single" w:sz="4" w:space="0" w:color="auto"/>
            </w:tcBorders>
            <w:shd w:val="clear" w:color="auto" w:fill="auto"/>
            <w:noWrap/>
            <w:vAlign w:val="bottom"/>
          </w:tcPr>
          <w:p w14:paraId="0E8D8439" w14:textId="77777777" w:rsidR="003B352F" w:rsidRPr="00DA07F6" w:rsidRDefault="003B352F" w:rsidP="00A73C03">
            <w:pPr>
              <w:rPr>
                <w:rFonts w:ascii="Arial" w:hAnsi="Arial" w:cs="Arial"/>
                <w:sz w:val="20"/>
                <w:szCs w:val="20"/>
              </w:rPr>
            </w:pPr>
            <w:r w:rsidRPr="00DA07F6">
              <w:rPr>
                <w:rFonts w:ascii="Arial" w:hAnsi="Arial" w:cs="Arial"/>
                <w:sz w:val="20"/>
                <w:szCs w:val="20"/>
              </w:rPr>
              <w:t>Kubánská republika</w:t>
            </w:r>
          </w:p>
        </w:tc>
        <w:tc>
          <w:tcPr>
            <w:tcW w:w="4038" w:type="dxa"/>
            <w:tcBorders>
              <w:top w:val="nil"/>
              <w:left w:val="nil"/>
              <w:bottom w:val="single" w:sz="4" w:space="0" w:color="auto"/>
              <w:right w:val="single" w:sz="8" w:space="0" w:color="auto"/>
            </w:tcBorders>
            <w:shd w:val="clear" w:color="auto" w:fill="auto"/>
            <w:noWrap/>
            <w:vAlign w:val="bottom"/>
          </w:tcPr>
          <w:p w14:paraId="661643DD" w14:textId="77777777" w:rsidR="003B352F" w:rsidRPr="00DA07F6" w:rsidRDefault="003B352F" w:rsidP="00A73C03">
            <w:pPr>
              <w:rPr>
                <w:rFonts w:ascii="Arial" w:hAnsi="Arial" w:cs="Arial"/>
                <w:sz w:val="20"/>
                <w:szCs w:val="20"/>
              </w:rPr>
            </w:pPr>
            <w:r w:rsidRPr="00DA07F6">
              <w:rPr>
                <w:rFonts w:ascii="Arial" w:hAnsi="Arial" w:cs="Arial"/>
                <w:sz w:val="20"/>
                <w:szCs w:val="20"/>
              </w:rPr>
              <w:t>Kuba</w:t>
            </w:r>
          </w:p>
        </w:tc>
      </w:tr>
      <w:tr w:rsidR="003B352F" w:rsidRPr="00DA07F6" w14:paraId="64410653"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654944F9"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196</w:t>
            </w:r>
          </w:p>
        </w:tc>
        <w:tc>
          <w:tcPr>
            <w:tcW w:w="4536" w:type="dxa"/>
            <w:tcBorders>
              <w:top w:val="nil"/>
              <w:left w:val="nil"/>
              <w:bottom w:val="single" w:sz="4" w:space="0" w:color="auto"/>
              <w:right w:val="single" w:sz="4" w:space="0" w:color="auto"/>
            </w:tcBorders>
            <w:shd w:val="clear" w:color="auto" w:fill="auto"/>
            <w:noWrap/>
            <w:vAlign w:val="bottom"/>
          </w:tcPr>
          <w:p w14:paraId="46E7DE72" w14:textId="77777777" w:rsidR="003B352F" w:rsidRPr="00DA07F6" w:rsidRDefault="003B352F" w:rsidP="00A73C03">
            <w:pPr>
              <w:rPr>
                <w:rFonts w:ascii="Arial" w:hAnsi="Arial" w:cs="Arial"/>
                <w:sz w:val="20"/>
                <w:szCs w:val="20"/>
              </w:rPr>
            </w:pPr>
            <w:r w:rsidRPr="00DA07F6">
              <w:rPr>
                <w:rFonts w:ascii="Arial" w:hAnsi="Arial" w:cs="Arial"/>
                <w:sz w:val="20"/>
                <w:szCs w:val="20"/>
              </w:rPr>
              <w:t>Kyperská republika</w:t>
            </w:r>
          </w:p>
        </w:tc>
        <w:tc>
          <w:tcPr>
            <w:tcW w:w="4038" w:type="dxa"/>
            <w:tcBorders>
              <w:top w:val="nil"/>
              <w:left w:val="nil"/>
              <w:bottom w:val="single" w:sz="4" w:space="0" w:color="auto"/>
              <w:right w:val="single" w:sz="8" w:space="0" w:color="auto"/>
            </w:tcBorders>
            <w:shd w:val="clear" w:color="auto" w:fill="auto"/>
            <w:noWrap/>
            <w:vAlign w:val="bottom"/>
          </w:tcPr>
          <w:p w14:paraId="484D9B06" w14:textId="77777777" w:rsidR="003B352F" w:rsidRPr="00DA07F6" w:rsidRDefault="003B352F" w:rsidP="00A73C03">
            <w:pPr>
              <w:rPr>
                <w:rFonts w:ascii="Arial" w:hAnsi="Arial" w:cs="Arial"/>
                <w:sz w:val="20"/>
                <w:szCs w:val="20"/>
              </w:rPr>
            </w:pPr>
            <w:r w:rsidRPr="00DA07F6">
              <w:rPr>
                <w:rFonts w:ascii="Arial" w:hAnsi="Arial" w:cs="Arial"/>
                <w:sz w:val="20"/>
                <w:szCs w:val="20"/>
              </w:rPr>
              <w:t>Kypr</w:t>
            </w:r>
          </w:p>
        </w:tc>
      </w:tr>
      <w:tr w:rsidR="003B352F" w:rsidRPr="00DA07F6" w14:paraId="00BAFDFB"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2D9C937E"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203</w:t>
            </w:r>
          </w:p>
        </w:tc>
        <w:tc>
          <w:tcPr>
            <w:tcW w:w="4536" w:type="dxa"/>
            <w:tcBorders>
              <w:top w:val="nil"/>
              <w:left w:val="nil"/>
              <w:bottom w:val="single" w:sz="4" w:space="0" w:color="auto"/>
              <w:right w:val="single" w:sz="4" w:space="0" w:color="auto"/>
            </w:tcBorders>
            <w:shd w:val="clear" w:color="auto" w:fill="auto"/>
            <w:noWrap/>
            <w:vAlign w:val="bottom"/>
          </w:tcPr>
          <w:p w14:paraId="6AD30D7B" w14:textId="77777777" w:rsidR="003B352F" w:rsidRPr="00DA07F6" w:rsidRDefault="003B352F" w:rsidP="00A73C03">
            <w:pPr>
              <w:rPr>
                <w:rFonts w:ascii="Arial" w:hAnsi="Arial" w:cs="Arial"/>
                <w:sz w:val="20"/>
                <w:szCs w:val="20"/>
              </w:rPr>
            </w:pPr>
            <w:r w:rsidRPr="00DA07F6">
              <w:rPr>
                <w:rFonts w:ascii="Arial" w:hAnsi="Arial" w:cs="Arial"/>
                <w:sz w:val="20"/>
                <w:szCs w:val="20"/>
              </w:rPr>
              <w:t>Česká republika</w:t>
            </w:r>
          </w:p>
        </w:tc>
        <w:tc>
          <w:tcPr>
            <w:tcW w:w="4038" w:type="dxa"/>
            <w:tcBorders>
              <w:top w:val="nil"/>
              <w:left w:val="nil"/>
              <w:bottom w:val="single" w:sz="4" w:space="0" w:color="auto"/>
              <w:right w:val="single" w:sz="8" w:space="0" w:color="auto"/>
            </w:tcBorders>
            <w:shd w:val="clear" w:color="auto" w:fill="auto"/>
            <w:noWrap/>
            <w:vAlign w:val="bottom"/>
          </w:tcPr>
          <w:p w14:paraId="3DB9172D" w14:textId="77777777" w:rsidR="003B352F" w:rsidRPr="00DA07F6" w:rsidRDefault="003B352F" w:rsidP="00A73C03">
            <w:pPr>
              <w:rPr>
                <w:rFonts w:ascii="Arial" w:hAnsi="Arial" w:cs="Arial"/>
                <w:sz w:val="20"/>
                <w:szCs w:val="20"/>
              </w:rPr>
            </w:pPr>
            <w:r w:rsidRPr="00DA07F6">
              <w:rPr>
                <w:rFonts w:ascii="Arial" w:hAnsi="Arial" w:cs="Arial"/>
                <w:sz w:val="20"/>
                <w:szCs w:val="20"/>
              </w:rPr>
              <w:t>Česko</w:t>
            </w:r>
          </w:p>
        </w:tc>
      </w:tr>
      <w:tr w:rsidR="003B352F" w:rsidRPr="00DA07F6" w14:paraId="2AFF8A22"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20AE377D"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lastRenderedPageBreak/>
              <w:t>204</w:t>
            </w:r>
          </w:p>
        </w:tc>
        <w:tc>
          <w:tcPr>
            <w:tcW w:w="4536" w:type="dxa"/>
            <w:tcBorders>
              <w:top w:val="nil"/>
              <w:left w:val="nil"/>
              <w:bottom w:val="single" w:sz="4" w:space="0" w:color="auto"/>
              <w:right w:val="single" w:sz="4" w:space="0" w:color="auto"/>
            </w:tcBorders>
            <w:shd w:val="clear" w:color="auto" w:fill="auto"/>
            <w:noWrap/>
            <w:vAlign w:val="bottom"/>
          </w:tcPr>
          <w:p w14:paraId="56937DD1" w14:textId="77777777" w:rsidR="003B352F" w:rsidRPr="00DA07F6" w:rsidRDefault="003B352F" w:rsidP="00A73C03">
            <w:pPr>
              <w:rPr>
                <w:rFonts w:ascii="Arial" w:hAnsi="Arial" w:cs="Arial"/>
                <w:sz w:val="20"/>
                <w:szCs w:val="20"/>
              </w:rPr>
            </w:pPr>
            <w:r w:rsidRPr="00DA07F6">
              <w:rPr>
                <w:rFonts w:ascii="Arial" w:hAnsi="Arial" w:cs="Arial"/>
                <w:sz w:val="20"/>
                <w:szCs w:val="20"/>
              </w:rPr>
              <w:t>Beninská republika</w:t>
            </w:r>
          </w:p>
        </w:tc>
        <w:tc>
          <w:tcPr>
            <w:tcW w:w="4038" w:type="dxa"/>
            <w:tcBorders>
              <w:top w:val="nil"/>
              <w:left w:val="nil"/>
              <w:bottom w:val="single" w:sz="4" w:space="0" w:color="auto"/>
              <w:right w:val="single" w:sz="8" w:space="0" w:color="auto"/>
            </w:tcBorders>
            <w:shd w:val="clear" w:color="auto" w:fill="auto"/>
            <w:noWrap/>
            <w:vAlign w:val="bottom"/>
          </w:tcPr>
          <w:p w14:paraId="734EA43C" w14:textId="77777777" w:rsidR="003B352F" w:rsidRPr="00DA07F6" w:rsidRDefault="003B352F" w:rsidP="00A73C03">
            <w:pPr>
              <w:rPr>
                <w:rFonts w:ascii="Arial" w:hAnsi="Arial" w:cs="Arial"/>
                <w:sz w:val="20"/>
                <w:szCs w:val="20"/>
              </w:rPr>
            </w:pPr>
            <w:r w:rsidRPr="00DA07F6">
              <w:rPr>
                <w:rFonts w:ascii="Arial" w:hAnsi="Arial" w:cs="Arial"/>
                <w:sz w:val="20"/>
                <w:szCs w:val="20"/>
              </w:rPr>
              <w:t>Benin</w:t>
            </w:r>
          </w:p>
        </w:tc>
      </w:tr>
      <w:tr w:rsidR="003B352F" w:rsidRPr="00DA07F6" w14:paraId="1D58CB70"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28630967"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208</w:t>
            </w:r>
          </w:p>
        </w:tc>
        <w:tc>
          <w:tcPr>
            <w:tcW w:w="4536" w:type="dxa"/>
            <w:tcBorders>
              <w:top w:val="nil"/>
              <w:left w:val="nil"/>
              <w:bottom w:val="single" w:sz="4" w:space="0" w:color="auto"/>
              <w:right w:val="single" w:sz="4" w:space="0" w:color="auto"/>
            </w:tcBorders>
            <w:shd w:val="clear" w:color="auto" w:fill="auto"/>
            <w:noWrap/>
            <w:vAlign w:val="bottom"/>
          </w:tcPr>
          <w:p w14:paraId="7A6C8018" w14:textId="77777777" w:rsidR="003B352F" w:rsidRPr="00DA07F6" w:rsidRDefault="003B352F" w:rsidP="00A73C03">
            <w:pPr>
              <w:rPr>
                <w:rFonts w:ascii="Arial" w:hAnsi="Arial" w:cs="Arial"/>
                <w:sz w:val="20"/>
                <w:szCs w:val="20"/>
              </w:rPr>
            </w:pPr>
            <w:r w:rsidRPr="00DA07F6">
              <w:rPr>
                <w:rFonts w:ascii="Arial" w:hAnsi="Arial" w:cs="Arial"/>
                <w:sz w:val="20"/>
                <w:szCs w:val="20"/>
              </w:rPr>
              <w:t>Dánské království</w:t>
            </w:r>
          </w:p>
        </w:tc>
        <w:tc>
          <w:tcPr>
            <w:tcW w:w="4038" w:type="dxa"/>
            <w:tcBorders>
              <w:top w:val="nil"/>
              <w:left w:val="nil"/>
              <w:bottom w:val="single" w:sz="4" w:space="0" w:color="auto"/>
              <w:right w:val="single" w:sz="8" w:space="0" w:color="auto"/>
            </w:tcBorders>
            <w:shd w:val="clear" w:color="auto" w:fill="auto"/>
            <w:noWrap/>
            <w:vAlign w:val="bottom"/>
          </w:tcPr>
          <w:p w14:paraId="2F7B0418" w14:textId="77777777" w:rsidR="003B352F" w:rsidRPr="00DA07F6" w:rsidRDefault="003B352F" w:rsidP="00A73C03">
            <w:pPr>
              <w:rPr>
                <w:rFonts w:ascii="Arial" w:hAnsi="Arial" w:cs="Arial"/>
                <w:sz w:val="20"/>
                <w:szCs w:val="20"/>
              </w:rPr>
            </w:pPr>
            <w:r w:rsidRPr="00DA07F6">
              <w:rPr>
                <w:rFonts w:ascii="Arial" w:hAnsi="Arial" w:cs="Arial"/>
                <w:sz w:val="20"/>
                <w:szCs w:val="20"/>
              </w:rPr>
              <w:t>Dánsko</w:t>
            </w:r>
          </w:p>
        </w:tc>
      </w:tr>
      <w:tr w:rsidR="003B352F" w:rsidRPr="00DA07F6" w14:paraId="7C9E66BC"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72813C6F"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212</w:t>
            </w:r>
          </w:p>
        </w:tc>
        <w:tc>
          <w:tcPr>
            <w:tcW w:w="4536" w:type="dxa"/>
            <w:tcBorders>
              <w:top w:val="nil"/>
              <w:left w:val="nil"/>
              <w:bottom w:val="single" w:sz="4" w:space="0" w:color="auto"/>
              <w:right w:val="single" w:sz="4" w:space="0" w:color="auto"/>
            </w:tcBorders>
            <w:shd w:val="clear" w:color="auto" w:fill="auto"/>
            <w:noWrap/>
            <w:vAlign w:val="bottom"/>
          </w:tcPr>
          <w:p w14:paraId="62F869BB" w14:textId="77777777" w:rsidR="003B352F" w:rsidRPr="00DA07F6" w:rsidRDefault="003B352F" w:rsidP="00A73C03">
            <w:pPr>
              <w:rPr>
                <w:rFonts w:ascii="Arial" w:hAnsi="Arial" w:cs="Arial"/>
                <w:sz w:val="20"/>
                <w:szCs w:val="20"/>
              </w:rPr>
            </w:pPr>
            <w:r w:rsidRPr="00DA07F6">
              <w:rPr>
                <w:rFonts w:ascii="Arial" w:hAnsi="Arial" w:cs="Arial"/>
                <w:sz w:val="20"/>
                <w:szCs w:val="20"/>
              </w:rPr>
              <w:t>Dominické společenství</w:t>
            </w:r>
          </w:p>
        </w:tc>
        <w:tc>
          <w:tcPr>
            <w:tcW w:w="4038" w:type="dxa"/>
            <w:tcBorders>
              <w:top w:val="nil"/>
              <w:left w:val="nil"/>
              <w:bottom w:val="single" w:sz="4" w:space="0" w:color="auto"/>
              <w:right w:val="single" w:sz="8" w:space="0" w:color="auto"/>
            </w:tcBorders>
            <w:shd w:val="clear" w:color="auto" w:fill="auto"/>
            <w:noWrap/>
            <w:vAlign w:val="bottom"/>
          </w:tcPr>
          <w:p w14:paraId="6EFD0B10" w14:textId="77777777" w:rsidR="003B352F" w:rsidRPr="00DA07F6" w:rsidRDefault="003B352F" w:rsidP="00A73C03">
            <w:pPr>
              <w:rPr>
                <w:rFonts w:ascii="Arial" w:hAnsi="Arial" w:cs="Arial"/>
                <w:sz w:val="20"/>
                <w:szCs w:val="20"/>
              </w:rPr>
            </w:pPr>
            <w:r w:rsidRPr="00DA07F6">
              <w:rPr>
                <w:rFonts w:ascii="Arial" w:hAnsi="Arial" w:cs="Arial"/>
                <w:sz w:val="20"/>
                <w:szCs w:val="20"/>
              </w:rPr>
              <w:t>Dominika</w:t>
            </w:r>
          </w:p>
        </w:tc>
      </w:tr>
      <w:tr w:rsidR="003B352F" w:rsidRPr="00DA07F6" w14:paraId="281BC6E6"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63D8394C"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214</w:t>
            </w:r>
          </w:p>
        </w:tc>
        <w:tc>
          <w:tcPr>
            <w:tcW w:w="4536" w:type="dxa"/>
            <w:tcBorders>
              <w:top w:val="nil"/>
              <w:left w:val="nil"/>
              <w:bottom w:val="single" w:sz="4" w:space="0" w:color="auto"/>
              <w:right w:val="single" w:sz="4" w:space="0" w:color="auto"/>
            </w:tcBorders>
            <w:shd w:val="clear" w:color="auto" w:fill="auto"/>
            <w:noWrap/>
            <w:vAlign w:val="bottom"/>
          </w:tcPr>
          <w:p w14:paraId="791B1450" w14:textId="77777777" w:rsidR="003B352F" w:rsidRPr="00DA07F6" w:rsidRDefault="003B352F" w:rsidP="00A73C03">
            <w:pPr>
              <w:rPr>
                <w:rFonts w:ascii="Arial" w:hAnsi="Arial" w:cs="Arial"/>
                <w:sz w:val="20"/>
                <w:szCs w:val="20"/>
              </w:rPr>
            </w:pPr>
            <w:r w:rsidRPr="00DA07F6">
              <w:rPr>
                <w:rFonts w:ascii="Arial" w:hAnsi="Arial" w:cs="Arial"/>
                <w:sz w:val="20"/>
                <w:szCs w:val="20"/>
              </w:rPr>
              <w:t>Dominikánská republika</w:t>
            </w:r>
          </w:p>
        </w:tc>
        <w:tc>
          <w:tcPr>
            <w:tcW w:w="4038" w:type="dxa"/>
            <w:tcBorders>
              <w:top w:val="nil"/>
              <w:left w:val="nil"/>
              <w:bottom w:val="single" w:sz="4" w:space="0" w:color="auto"/>
              <w:right w:val="single" w:sz="8" w:space="0" w:color="auto"/>
            </w:tcBorders>
            <w:shd w:val="clear" w:color="auto" w:fill="auto"/>
            <w:noWrap/>
            <w:vAlign w:val="bottom"/>
          </w:tcPr>
          <w:p w14:paraId="1EE73CFF" w14:textId="77777777" w:rsidR="003B352F" w:rsidRPr="00DA07F6" w:rsidRDefault="003B352F" w:rsidP="00A73C03">
            <w:pPr>
              <w:rPr>
                <w:rFonts w:ascii="Arial" w:hAnsi="Arial" w:cs="Arial"/>
                <w:sz w:val="20"/>
                <w:szCs w:val="20"/>
              </w:rPr>
            </w:pPr>
            <w:r w:rsidRPr="00DA07F6">
              <w:rPr>
                <w:rFonts w:ascii="Arial" w:hAnsi="Arial" w:cs="Arial"/>
                <w:sz w:val="20"/>
                <w:szCs w:val="20"/>
              </w:rPr>
              <w:t>Dominikánská republika</w:t>
            </w:r>
          </w:p>
        </w:tc>
      </w:tr>
      <w:tr w:rsidR="003B352F" w:rsidRPr="00DA07F6" w14:paraId="5C161A07"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4CAA2B3D"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218</w:t>
            </w:r>
          </w:p>
        </w:tc>
        <w:tc>
          <w:tcPr>
            <w:tcW w:w="4536" w:type="dxa"/>
            <w:tcBorders>
              <w:top w:val="nil"/>
              <w:left w:val="nil"/>
              <w:bottom w:val="single" w:sz="4" w:space="0" w:color="auto"/>
              <w:right w:val="single" w:sz="4" w:space="0" w:color="auto"/>
            </w:tcBorders>
            <w:shd w:val="clear" w:color="auto" w:fill="auto"/>
            <w:noWrap/>
            <w:vAlign w:val="bottom"/>
          </w:tcPr>
          <w:p w14:paraId="37499A27" w14:textId="77777777" w:rsidR="003B352F" w:rsidRPr="00DA07F6" w:rsidRDefault="003B352F" w:rsidP="00A73C03">
            <w:pPr>
              <w:rPr>
                <w:rFonts w:ascii="Arial" w:hAnsi="Arial" w:cs="Arial"/>
                <w:sz w:val="20"/>
                <w:szCs w:val="20"/>
              </w:rPr>
            </w:pPr>
            <w:r w:rsidRPr="00DA07F6">
              <w:rPr>
                <w:rFonts w:ascii="Arial" w:hAnsi="Arial" w:cs="Arial"/>
                <w:sz w:val="20"/>
                <w:szCs w:val="20"/>
              </w:rPr>
              <w:t>Ekvádorská republika</w:t>
            </w:r>
          </w:p>
        </w:tc>
        <w:tc>
          <w:tcPr>
            <w:tcW w:w="4038" w:type="dxa"/>
            <w:tcBorders>
              <w:top w:val="nil"/>
              <w:left w:val="nil"/>
              <w:bottom w:val="single" w:sz="4" w:space="0" w:color="auto"/>
              <w:right w:val="single" w:sz="8" w:space="0" w:color="auto"/>
            </w:tcBorders>
            <w:shd w:val="clear" w:color="auto" w:fill="auto"/>
            <w:noWrap/>
            <w:vAlign w:val="bottom"/>
          </w:tcPr>
          <w:p w14:paraId="1DAB9F97" w14:textId="77777777" w:rsidR="003B352F" w:rsidRPr="00DA07F6" w:rsidRDefault="003B352F" w:rsidP="00A73C03">
            <w:pPr>
              <w:rPr>
                <w:rFonts w:ascii="Arial" w:hAnsi="Arial" w:cs="Arial"/>
                <w:sz w:val="20"/>
                <w:szCs w:val="20"/>
              </w:rPr>
            </w:pPr>
            <w:r w:rsidRPr="00DA07F6">
              <w:rPr>
                <w:rFonts w:ascii="Arial" w:hAnsi="Arial" w:cs="Arial"/>
                <w:sz w:val="20"/>
                <w:szCs w:val="20"/>
              </w:rPr>
              <w:t>Ekvádor</w:t>
            </w:r>
          </w:p>
        </w:tc>
      </w:tr>
      <w:tr w:rsidR="003B352F" w:rsidRPr="00DA07F6" w14:paraId="2D7ED761"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56F164E5"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222</w:t>
            </w:r>
          </w:p>
        </w:tc>
        <w:tc>
          <w:tcPr>
            <w:tcW w:w="4536" w:type="dxa"/>
            <w:tcBorders>
              <w:top w:val="nil"/>
              <w:left w:val="nil"/>
              <w:bottom w:val="single" w:sz="4" w:space="0" w:color="auto"/>
              <w:right w:val="single" w:sz="4" w:space="0" w:color="auto"/>
            </w:tcBorders>
            <w:shd w:val="clear" w:color="auto" w:fill="auto"/>
            <w:noWrap/>
            <w:vAlign w:val="bottom"/>
          </w:tcPr>
          <w:p w14:paraId="05B883AE" w14:textId="77777777" w:rsidR="003B352F" w:rsidRPr="00DA07F6" w:rsidRDefault="003B352F" w:rsidP="00A73C03">
            <w:pPr>
              <w:rPr>
                <w:rFonts w:ascii="Arial" w:hAnsi="Arial" w:cs="Arial"/>
                <w:sz w:val="20"/>
                <w:szCs w:val="20"/>
              </w:rPr>
            </w:pPr>
            <w:r w:rsidRPr="00DA07F6">
              <w:rPr>
                <w:rFonts w:ascii="Arial" w:hAnsi="Arial" w:cs="Arial"/>
                <w:sz w:val="20"/>
                <w:szCs w:val="20"/>
              </w:rPr>
              <w:t>Salvadorská republika</w:t>
            </w:r>
          </w:p>
        </w:tc>
        <w:tc>
          <w:tcPr>
            <w:tcW w:w="4038" w:type="dxa"/>
            <w:tcBorders>
              <w:top w:val="nil"/>
              <w:left w:val="nil"/>
              <w:bottom w:val="single" w:sz="4" w:space="0" w:color="auto"/>
              <w:right w:val="single" w:sz="8" w:space="0" w:color="auto"/>
            </w:tcBorders>
            <w:shd w:val="clear" w:color="auto" w:fill="auto"/>
            <w:noWrap/>
            <w:vAlign w:val="bottom"/>
          </w:tcPr>
          <w:p w14:paraId="12A05F90" w14:textId="77777777" w:rsidR="003B352F" w:rsidRPr="00DA07F6" w:rsidRDefault="003B352F" w:rsidP="00A73C03">
            <w:pPr>
              <w:rPr>
                <w:rFonts w:ascii="Arial" w:hAnsi="Arial" w:cs="Arial"/>
                <w:sz w:val="20"/>
                <w:szCs w:val="20"/>
              </w:rPr>
            </w:pPr>
            <w:r w:rsidRPr="00DA07F6">
              <w:rPr>
                <w:rFonts w:ascii="Arial" w:hAnsi="Arial" w:cs="Arial"/>
                <w:sz w:val="20"/>
                <w:szCs w:val="20"/>
              </w:rPr>
              <w:t>Salvador</w:t>
            </w:r>
          </w:p>
        </w:tc>
      </w:tr>
      <w:tr w:rsidR="003B352F" w:rsidRPr="00DA07F6" w14:paraId="503F5979"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76196353"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226</w:t>
            </w:r>
          </w:p>
        </w:tc>
        <w:tc>
          <w:tcPr>
            <w:tcW w:w="4536" w:type="dxa"/>
            <w:tcBorders>
              <w:top w:val="nil"/>
              <w:left w:val="nil"/>
              <w:bottom w:val="single" w:sz="4" w:space="0" w:color="auto"/>
              <w:right w:val="single" w:sz="4" w:space="0" w:color="auto"/>
            </w:tcBorders>
            <w:shd w:val="clear" w:color="auto" w:fill="auto"/>
            <w:noWrap/>
            <w:vAlign w:val="bottom"/>
          </w:tcPr>
          <w:p w14:paraId="4704651B" w14:textId="77777777" w:rsidR="003B352F" w:rsidRPr="00DA07F6" w:rsidRDefault="003B352F" w:rsidP="00A73C03">
            <w:pPr>
              <w:rPr>
                <w:rFonts w:ascii="Arial" w:hAnsi="Arial" w:cs="Arial"/>
                <w:sz w:val="20"/>
                <w:szCs w:val="20"/>
              </w:rPr>
            </w:pPr>
            <w:r w:rsidRPr="00DA07F6">
              <w:rPr>
                <w:rFonts w:ascii="Arial" w:hAnsi="Arial" w:cs="Arial"/>
                <w:sz w:val="20"/>
                <w:szCs w:val="20"/>
              </w:rPr>
              <w:t>Republika Rovníková Guinea</w:t>
            </w:r>
          </w:p>
        </w:tc>
        <w:tc>
          <w:tcPr>
            <w:tcW w:w="4038" w:type="dxa"/>
            <w:tcBorders>
              <w:top w:val="nil"/>
              <w:left w:val="nil"/>
              <w:bottom w:val="single" w:sz="4" w:space="0" w:color="auto"/>
              <w:right w:val="single" w:sz="8" w:space="0" w:color="auto"/>
            </w:tcBorders>
            <w:shd w:val="clear" w:color="auto" w:fill="auto"/>
            <w:noWrap/>
            <w:vAlign w:val="bottom"/>
          </w:tcPr>
          <w:p w14:paraId="0EA7A3B0" w14:textId="77777777" w:rsidR="003B352F" w:rsidRPr="00DA07F6" w:rsidRDefault="003B352F" w:rsidP="00A73C03">
            <w:pPr>
              <w:rPr>
                <w:rFonts w:ascii="Arial" w:hAnsi="Arial" w:cs="Arial"/>
                <w:sz w:val="20"/>
                <w:szCs w:val="20"/>
              </w:rPr>
            </w:pPr>
            <w:r w:rsidRPr="00DA07F6">
              <w:rPr>
                <w:rFonts w:ascii="Arial" w:hAnsi="Arial" w:cs="Arial"/>
                <w:sz w:val="20"/>
                <w:szCs w:val="20"/>
              </w:rPr>
              <w:t>Rovníková Guinea</w:t>
            </w:r>
          </w:p>
        </w:tc>
      </w:tr>
      <w:tr w:rsidR="003B352F" w:rsidRPr="00DA07F6" w14:paraId="4179CE68"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29585C30"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231</w:t>
            </w:r>
          </w:p>
        </w:tc>
        <w:tc>
          <w:tcPr>
            <w:tcW w:w="4536" w:type="dxa"/>
            <w:tcBorders>
              <w:top w:val="nil"/>
              <w:left w:val="nil"/>
              <w:bottom w:val="single" w:sz="4" w:space="0" w:color="auto"/>
              <w:right w:val="single" w:sz="4" w:space="0" w:color="auto"/>
            </w:tcBorders>
            <w:shd w:val="clear" w:color="auto" w:fill="auto"/>
            <w:noWrap/>
            <w:vAlign w:val="bottom"/>
          </w:tcPr>
          <w:p w14:paraId="3DD56020" w14:textId="77777777" w:rsidR="003B352F" w:rsidRPr="00DA07F6" w:rsidRDefault="003B352F" w:rsidP="00A73C03">
            <w:pPr>
              <w:rPr>
                <w:rFonts w:ascii="Arial" w:hAnsi="Arial" w:cs="Arial"/>
                <w:sz w:val="20"/>
                <w:szCs w:val="20"/>
              </w:rPr>
            </w:pPr>
            <w:r w:rsidRPr="00DA07F6">
              <w:rPr>
                <w:rFonts w:ascii="Arial" w:hAnsi="Arial" w:cs="Arial"/>
                <w:sz w:val="20"/>
                <w:szCs w:val="20"/>
              </w:rPr>
              <w:t>Etiopská federativní demokratická republika</w:t>
            </w:r>
          </w:p>
        </w:tc>
        <w:tc>
          <w:tcPr>
            <w:tcW w:w="4038" w:type="dxa"/>
            <w:tcBorders>
              <w:top w:val="nil"/>
              <w:left w:val="nil"/>
              <w:bottom w:val="single" w:sz="4" w:space="0" w:color="auto"/>
              <w:right w:val="single" w:sz="8" w:space="0" w:color="auto"/>
            </w:tcBorders>
            <w:shd w:val="clear" w:color="auto" w:fill="auto"/>
            <w:noWrap/>
            <w:vAlign w:val="bottom"/>
          </w:tcPr>
          <w:p w14:paraId="3DD5786D" w14:textId="77777777" w:rsidR="003B352F" w:rsidRPr="00DA07F6" w:rsidRDefault="003B352F" w:rsidP="00A73C03">
            <w:pPr>
              <w:rPr>
                <w:rFonts w:ascii="Arial" w:hAnsi="Arial" w:cs="Arial"/>
                <w:sz w:val="20"/>
                <w:szCs w:val="20"/>
              </w:rPr>
            </w:pPr>
            <w:r w:rsidRPr="00DA07F6">
              <w:rPr>
                <w:rFonts w:ascii="Arial" w:hAnsi="Arial" w:cs="Arial"/>
                <w:sz w:val="20"/>
                <w:szCs w:val="20"/>
              </w:rPr>
              <w:t>Etiopie</w:t>
            </w:r>
          </w:p>
        </w:tc>
      </w:tr>
      <w:tr w:rsidR="003B352F" w:rsidRPr="00DA07F6" w14:paraId="22722E32"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78F03954"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232</w:t>
            </w:r>
          </w:p>
        </w:tc>
        <w:tc>
          <w:tcPr>
            <w:tcW w:w="4536" w:type="dxa"/>
            <w:tcBorders>
              <w:top w:val="nil"/>
              <w:left w:val="nil"/>
              <w:bottom w:val="single" w:sz="4" w:space="0" w:color="auto"/>
              <w:right w:val="single" w:sz="4" w:space="0" w:color="auto"/>
            </w:tcBorders>
            <w:shd w:val="clear" w:color="auto" w:fill="auto"/>
            <w:noWrap/>
            <w:vAlign w:val="bottom"/>
          </w:tcPr>
          <w:p w14:paraId="32D44BA5" w14:textId="77777777" w:rsidR="003B352F" w:rsidRPr="00DA07F6" w:rsidRDefault="003B352F" w:rsidP="00A73C03">
            <w:pPr>
              <w:rPr>
                <w:rFonts w:ascii="Arial" w:hAnsi="Arial" w:cs="Arial"/>
                <w:sz w:val="20"/>
                <w:szCs w:val="20"/>
              </w:rPr>
            </w:pPr>
            <w:r w:rsidRPr="00DA07F6">
              <w:rPr>
                <w:rFonts w:ascii="Arial" w:hAnsi="Arial" w:cs="Arial"/>
                <w:sz w:val="20"/>
                <w:szCs w:val="20"/>
              </w:rPr>
              <w:t>Eritrea</w:t>
            </w:r>
          </w:p>
        </w:tc>
        <w:tc>
          <w:tcPr>
            <w:tcW w:w="4038" w:type="dxa"/>
            <w:tcBorders>
              <w:top w:val="nil"/>
              <w:left w:val="nil"/>
              <w:bottom w:val="single" w:sz="4" w:space="0" w:color="auto"/>
              <w:right w:val="single" w:sz="8" w:space="0" w:color="auto"/>
            </w:tcBorders>
            <w:shd w:val="clear" w:color="auto" w:fill="auto"/>
            <w:noWrap/>
            <w:vAlign w:val="bottom"/>
          </w:tcPr>
          <w:p w14:paraId="1566C3CC" w14:textId="77777777" w:rsidR="003B352F" w:rsidRPr="00DA07F6" w:rsidRDefault="003B352F" w:rsidP="00A73C03">
            <w:pPr>
              <w:rPr>
                <w:rFonts w:ascii="Arial" w:hAnsi="Arial" w:cs="Arial"/>
                <w:sz w:val="20"/>
                <w:szCs w:val="20"/>
              </w:rPr>
            </w:pPr>
            <w:r w:rsidRPr="00DA07F6">
              <w:rPr>
                <w:rFonts w:ascii="Arial" w:hAnsi="Arial" w:cs="Arial"/>
                <w:sz w:val="20"/>
                <w:szCs w:val="20"/>
              </w:rPr>
              <w:t>Eritrea</w:t>
            </w:r>
          </w:p>
        </w:tc>
      </w:tr>
      <w:tr w:rsidR="003B352F" w:rsidRPr="00DA07F6" w14:paraId="2C63B2E0"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1162F9C7"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233</w:t>
            </w:r>
          </w:p>
        </w:tc>
        <w:tc>
          <w:tcPr>
            <w:tcW w:w="4536" w:type="dxa"/>
            <w:tcBorders>
              <w:top w:val="nil"/>
              <w:left w:val="nil"/>
              <w:bottom w:val="single" w:sz="4" w:space="0" w:color="auto"/>
              <w:right w:val="single" w:sz="4" w:space="0" w:color="auto"/>
            </w:tcBorders>
            <w:shd w:val="clear" w:color="auto" w:fill="auto"/>
            <w:noWrap/>
            <w:vAlign w:val="bottom"/>
          </w:tcPr>
          <w:p w14:paraId="1D14F0F5" w14:textId="77777777" w:rsidR="003B352F" w:rsidRPr="00DA07F6" w:rsidRDefault="003B352F" w:rsidP="00A73C03">
            <w:pPr>
              <w:rPr>
                <w:rFonts w:ascii="Arial" w:hAnsi="Arial" w:cs="Arial"/>
                <w:sz w:val="20"/>
                <w:szCs w:val="20"/>
              </w:rPr>
            </w:pPr>
            <w:r w:rsidRPr="00DA07F6">
              <w:rPr>
                <w:rFonts w:ascii="Arial" w:hAnsi="Arial" w:cs="Arial"/>
                <w:sz w:val="20"/>
                <w:szCs w:val="20"/>
              </w:rPr>
              <w:t>Estonská republika</w:t>
            </w:r>
          </w:p>
        </w:tc>
        <w:tc>
          <w:tcPr>
            <w:tcW w:w="4038" w:type="dxa"/>
            <w:tcBorders>
              <w:top w:val="nil"/>
              <w:left w:val="nil"/>
              <w:bottom w:val="single" w:sz="4" w:space="0" w:color="auto"/>
              <w:right w:val="single" w:sz="8" w:space="0" w:color="auto"/>
            </w:tcBorders>
            <w:shd w:val="clear" w:color="auto" w:fill="auto"/>
            <w:noWrap/>
            <w:vAlign w:val="bottom"/>
          </w:tcPr>
          <w:p w14:paraId="476C9A2E" w14:textId="77777777" w:rsidR="003B352F" w:rsidRPr="00DA07F6" w:rsidRDefault="003B352F" w:rsidP="00A73C03">
            <w:pPr>
              <w:rPr>
                <w:rFonts w:ascii="Arial" w:hAnsi="Arial" w:cs="Arial"/>
                <w:sz w:val="20"/>
                <w:szCs w:val="20"/>
              </w:rPr>
            </w:pPr>
            <w:r w:rsidRPr="00DA07F6">
              <w:rPr>
                <w:rFonts w:ascii="Arial" w:hAnsi="Arial" w:cs="Arial"/>
                <w:sz w:val="20"/>
                <w:szCs w:val="20"/>
              </w:rPr>
              <w:t>Estonsko</w:t>
            </w:r>
          </w:p>
        </w:tc>
      </w:tr>
      <w:tr w:rsidR="003B352F" w:rsidRPr="00DA07F6" w14:paraId="575A4140"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07D1FEE4"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242</w:t>
            </w:r>
          </w:p>
        </w:tc>
        <w:tc>
          <w:tcPr>
            <w:tcW w:w="4536" w:type="dxa"/>
            <w:tcBorders>
              <w:top w:val="nil"/>
              <w:left w:val="nil"/>
              <w:bottom w:val="single" w:sz="4" w:space="0" w:color="auto"/>
              <w:right w:val="single" w:sz="4" w:space="0" w:color="auto"/>
            </w:tcBorders>
            <w:shd w:val="clear" w:color="auto" w:fill="auto"/>
            <w:noWrap/>
            <w:vAlign w:val="bottom"/>
          </w:tcPr>
          <w:p w14:paraId="1E2C1732" w14:textId="77777777" w:rsidR="003B352F" w:rsidRPr="00DA07F6" w:rsidRDefault="003B352F" w:rsidP="00A73C03">
            <w:pPr>
              <w:rPr>
                <w:rFonts w:ascii="Arial" w:hAnsi="Arial" w:cs="Arial"/>
                <w:sz w:val="20"/>
                <w:szCs w:val="20"/>
              </w:rPr>
            </w:pPr>
            <w:r w:rsidRPr="00DA07F6">
              <w:rPr>
                <w:rFonts w:ascii="Arial" w:hAnsi="Arial" w:cs="Arial"/>
                <w:sz w:val="20"/>
                <w:szCs w:val="20"/>
              </w:rPr>
              <w:t>Republika Fidžijské ostrovy</w:t>
            </w:r>
          </w:p>
        </w:tc>
        <w:tc>
          <w:tcPr>
            <w:tcW w:w="4038" w:type="dxa"/>
            <w:tcBorders>
              <w:top w:val="nil"/>
              <w:left w:val="nil"/>
              <w:bottom w:val="single" w:sz="4" w:space="0" w:color="auto"/>
              <w:right w:val="single" w:sz="8" w:space="0" w:color="auto"/>
            </w:tcBorders>
            <w:shd w:val="clear" w:color="auto" w:fill="auto"/>
            <w:noWrap/>
            <w:vAlign w:val="bottom"/>
          </w:tcPr>
          <w:p w14:paraId="1C828CA4" w14:textId="77777777" w:rsidR="003B352F" w:rsidRPr="00DA07F6" w:rsidRDefault="003B352F" w:rsidP="00A73C03">
            <w:pPr>
              <w:rPr>
                <w:rFonts w:ascii="Arial" w:hAnsi="Arial" w:cs="Arial"/>
                <w:sz w:val="20"/>
                <w:szCs w:val="20"/>
              </w:rPr>
            </w:pPr>
            <w:r w:rsidRPr="00DA07F6">
              <w:rPr>
                <w:rFonts w:ascii="Arial" w:hAnsi="Arial" w:cs="Arial"/>
                <w:sz w:val="20"/>
                <w:szCs w:val="20"/>
              </w:rPr>
              <w:t>Fidži</w:t>
            </w:r>
          </w:p>
        </w:tc>
      </w:tr>
      <w:tr w:rsidR="003B352F" w:rsidRPr="00DA07F6" w14:paraId="5CF898E8"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3C860DA4"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246</w:t>
            </w:r>
          </w:p>
        </w:tc>
        <w:tc>
          <w:tcPr>
            <w:tcW w:w="4536" w:type="dxa"/>
            <w:tcBorders>
              <w:top w:val="nil"/>
              <w:left w:val="nil"/>
              <w:bottom w:val="single" w:sz="4" w:space="0" w:color="auto"/>
              <w:right w:val="single" w:sz="4" w:space="0" w:color="auto"/>
            </w:tcBorders>
            <w:shd w:val="clear" w:color="auto" w:fill="auto"/>
            <w:noWrap/>
            <w:vAlign w:val="bottom"/>
          </w:tcPr>
          <w:p w14:paraId="7DC61ACD" w14:textId="77777777" w:rsidR="003B352F" w:rsidRPr="00DA07F6" w:rsidRDefault="003B352F" w:rsidP="00A73C03">
            <w:pPr>
              <w:rPr>
                <w:rFonts w:ascii="Arial" w:hAnsi="Arial" w:cs="Arial"/>
                <w:sz w:val="20"/>
                <w:szCs w:val="20"/>
              </w:rPr>
            </w:pPr>
            <w:r w:rsidRPr="00DA07F6">
              <w:rPr>
                <w:rFonts w:ascii="Arial" w:hAnsi="Arial" w:cs="Arial"/>
                <w:sz w:val="20"/>
                <w:szCs w:val="20"/>
              </w:rPr>
              <w:t>Finská republika</w:t>
            </w:r>
          </w:p>
        </w:tc>
        <w:tc>
          <w:tcPr>
            <w:tcW w:w="4038" w:type="dxa"/>
            <w:tcBorders>
              <w:top w:val="nil"/>
              <w:left w:val="nil"/>
              <w:bottom w:val="single" w:sz="4" w:space="0" w:color="auto"/>
              <w:right w:val="single" w:sz="8" w:space="0" w:color="auto"/>
            </w:tcBorders>
            <w:shd w:val="clear" w:color="auto" w:fill="auto"/>
            <w:noWrap/>
            <w:vAlign w:val="bottom"/>
          </w:tcPr>
          <w:p w14:paraId="33FF1C97" w14:textId="77777777" w:rsidR="003B352F" w:rsidRPr="00DA07F6" w:rsidRDefault="003B352F" w:rsidP="00A73C03">
            <w:pPr>
              <w:rPr>
                <w:rFonts w:ascii="Arial" w:hAnsi="Arial" w:cs="Arial"/>
                <w:sz w:val="20"/>
                <w:szCs w:val="20"/>
              </w:rPr>
            </w:pPr>
            <w:r w:rsidRPr="00DA07F6">
              <w:rPr>
                <w:rFonts w:ascii="Arial" w:hAnsi="Arial" w:cs="Arial"/>
                <w:sz w:val="20"/>
                <w:szCs w:val="20"/>
              </w:rPr>
              <w:t>Finsko</w:t>
            </w:r>
          </w:p>
        </w:tc>
      </w:tr>
      <w:tr w:rsidR="003B352F" w:rsidRPr="00DA07F6" w14:paraId="2E0B3820"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480EE422"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250</w:t>
            </w:r>
          </w:p>
        </w:tc>
        <w:tc>
          <w:tcPr>
            <w:tcW w:w="4536" w:type="dxa"/>
            <w:tcBorders>
              <w:top w:val="nil"/>
              <w:left w:val="nil"/>
              <w:bottom w:val="single" w:sz="4" w:space="0" w:color="auto"/>
              <w:right w:val="single" w:sz="4" w:space="0" w:color="auto"/>
            </w:tcBorders>
            <w:shd w:val="clear" w:color="auto" w:fill="auto"/>
            <w:noWrap/>
            <w:vAlign w:val="bottom"/>
          </w:tcPr>
          <w:p w14:paraId="7E52BCBF" w14:textId="77777777" w:rsidR="003B352F" w:rsidRPr="00DA07F6" w:rsidRDefault="003B352F" w:rsidP="00A73C03">
            <w:pPr>
              <w:rPr>
                <w:rFonts w:ascii="Arial" w:hAnsi="Arial" w:cs="Arial"/>
                <w:sz w:val="20"/>
                <w:szCs w:val="20"/>
              </w:rPr>
            </w:pPr>
            <w:r w:rsidRPr="00DA07F6">
              <w:rPr>
                <w:rFonts w:ascii="Arial" w:hAnsi="Arial" w:cs="Arial"/>
                <w:sz w:val="20"/>
                <w:szCs w:val="20"/>
              </w:rPr>
              <w:t>Francouzská republika</w:t>
            </w:r>
          </w:p>
        </w:tc>
        <w:tc>
          <w:tcPr>
            <w:tcW w:w="4038" w:type="dxa"/>
            <w:tcBorders>
              <w:top w:val="nil"/>
              <w:left w:val="nil"/>
              <w:bottom w:val="single" w:sz="4" w:space="0" w:color="auto"/>
              <w:right w:val="single" w:sz="8" w:space="0" w:color="auto"/>
            </w:tcBorders>
            <w:shd w:val="clear" w:color="auto" w:fill="auto"/>
            <w:noWrap/>
            <w:vAlign w:val="bottom"/>
          </w:tcPr>
          <w:p w14:paraId="471FE7C4" w14:textId="77777777" w:rsidR="003B352F" w:rsidRPr="00DA07F6" w:rsidRDefault="003B352F" w:rsidP="00A73C03">
            <w:pPr>
              <w:rPr>
                <w:rFonts w:ascii="Arial" w:hAnsi="Arial" w:cs="Arial"/>
                <w:sz w:val="20"/>
                <w:szCs w:val="20"/>
              </w:rPr>
            </w:pPr>
            <w:r w:rsidRPr="00DA07F6">
              <w:rPr>
                <w:rFonts w:ascii="Arial" w:hAnsi="Arial" w:cs="Arial"/>
                <w:sz w:val="20"/>
                <w:szCs w:val="20"/>
              </w:rPr>
              <w:t>Francie</w:t>
            </w:r>
          </w:p>
        </w:tc>
      </w:tr>
      <w:tr w:rsidR="003B352F" w:rsidRPr="00DA07F6" w14:paraId="32317F71"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7F74E901"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262</w:t>
            </w:r>
          </w:p>
        </w:tc>
        <w:tc>
          <w:tcPr>
            <w:tcW w:w="4536" w:type="dxa"/>
            <w:tcBorders>
              <w:top w:val="nil"/>
              <w:left w:val="nil"/>
              <w:bottom w:val="single" w:sz="4" w:space="0" w:color="auto"/>
              <w:right w:val="single" w:sz="4" w:space="0" w:color="auto"/>
            </w:tcBorders>
            <w:shd w:val="clear" w:color="auto" w:fill="auto"/>
            <w:noWrap/>
            <w:vAlign w:val="bottom"/>
          </w:tcPr>
          <w:p w14:paraId="431BD335" w14:textId="77777777" w:rsidR="003B352F" w:rsidRPr="00DA07F6" w:rsidRDefault="003B352F" w:rsidP="00A73C03">
            <w:pPr>
              <w:rPr>
                <w:rFonts w:ascii="Arial" w:hAnsi="Arial" w:cs="Arial"/>
                <w:sz w:val="20"/>
                <w:szCs w:val="20"/>
              </w:rPr>
            </w:pPr>
            <w:r w:rsidRPr="00DA07F6">
              <w:rPr>
                <w:rFonts w:ascii="Arial" w:hAnsi="Arial" w:cs="Arial"/>
                <w:sz w:val="20"/>
                <w:szCs w:val="20"/>
              </w:rPr>
              <w:t>Džibutská republika</w:t>
            </w:r>
          </w:p>
        </w:tc>
        <w:tc>
          <w:tcPr>
            <w:tcW w:w="4038" w:type="dxa"/>
            <w:tcBorders>
              <w:top w:val="nil"/>
              <w:left w:val="nil"/>
              <w:bottom w:val="single" w:sz="4" w:space="0" w:color="auto"/>
              <w:right w:val="single" w:sz="8" w:space="0" w:color="auto"/>
            </w:tcBorders>
            <w:shd w:val="clear" w:color="auto" w:fill="auto"/>
            <w:noWrap/>
            <w:vAlign w:val="bottom"/>
          </w:tcPr>
          <w:p w14:paraId="1D827E3C" w14:textId="77777777" w:rsidR="003B352F" w:rsidRPr="00DA07F6" w:rsidRDefault="003B352F" w:rsidP="00A73C03">
            <w:pPr>
              <w:rPr>
                <w:rFonts w:ascii="Arial" w:hAnsi="Arial" w:cs="Arial"/>
                <w:sz w:val="20"/>
                <w:szCs w:val="20"/>
              </w:rPr>
            </w:pPr>
            <w:r w:rsidRPr="00DA07F6">
              <w:rPr>
                <w:rFonts w:ascii="Arial" w:hAnsi="Arial" w:cs="Arial"/>
                <w:sz w:val="20"/>
                <w:szCs w:val="20"/>
              </w:rPr>
              <w:t>Džibutsko</w:t>
            </w:r>
          </w:p>
        </w:tc>
      </w:tr>
      <w:tr w:rsidR="003B352F" w:rsidRPr="00DA07F6" w14:paraId="6FEF8C10"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2FF2DC02"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266</w:t>
            </w:r>
          </w:p>
        </w:tc>
        <w:tc>
          <w:tcPr>
            <w:tcW w:w="4536" w:type="dxa"/>
            <w:tcBorders>
              <w:top w:val="nil"/>
              <w:left w:val="nil"/>
              <w:bottom w:val="single" w:sz="4" w:space="0" w:color="auto"/>
              <w:right w:val="single" w:sz="4" w:space="0" w:color="auto"/>
            </w:tcBorders>
            <w:shd w:val="clear" w:color="auto" w:fill="auto"/>
            <w:noWrap/>
            <w:vAlign w:val="bottom"/>
          </w:tcPr>
          <w:p w14:paraId="12EEF6EC" w14:textId="77777777" w:rsidR="003B352F" w:rsidRPr="00DA07F6" w:rsidRDefault="003B352F" w:rsidP="00A73C03">
            <w:pPr>
              <w:rPr>
                <w:rFonts w:ascii="Arial" w:hAnsi="Arial" w:cs="Arial"/>
                <w:sz w:val="20"/>
                <w:szCs w:val="20"/>
              </w:rPr>
            </w:pPr>
            <w:r w:rsidRPr="00DA07F6">
              <w:rPr>
                <w:rFonts w:ascii="Arial" w:hAnsi="Arial" w:cs="Arial"/>
                <w:sz w:val="20"/>
                <w:szCs w:val="20"/>
              </w:rPr>
              <w:t>Gabonská republika</w:t>
            </w:r>
          </w:p>
        </w:tc>
        <w:tc>
          <w:tcPr>
            <w:tcW w:w="4038" w:type="dxa"/>
            <w:tcBorders>
              <w:top w:val="nil"/>
              <w:left w:val="nil"/>
              <w:bottom w:val="single" w:sz="4" w:space="0" w:color="auto"/>
              <w:right w:val="single" w:sz="8" w:space="0" w:color="auto"/>
            </w:tcBorders>
            <w:shd w:val="clear" w:color="auto" w:fill="auto"/>
            <w:noWrap/>
            <w:vAlign w:val="bottom"/>
          </w:tcPr>
          <w:p w14:paraId="74836611" w14:textId="77777777" w:rsidR="003B352F" w:rsidRPr="00DA07F6" w:rsidRDefault="003B352F" w:rsidP="00A73C03">
            <w:pPr>
              <w:rPr>
                <w:rFonts w:ascii="Arial" w:hAnsi="Arial" w:cs="Arial"/>
                <w:sz w:val="20"/>
                <w:szCs w:val="20"/>
              </w:rPr>
            </w:pPr>
            <w:r w:rsidRPr="00DA07F6">
              <w:rPr>
                <w:rFonts w:ascii="Arial" w:hAnsi="Arial" w:cs="Arial"/>
                <w:sz w:val="20"/>
                <w:szCs w:val="20"/>
              </w:rPr>
              <w:t>Gabon</w:t>
            </w:r>
          </w:p>
        </w:tc>
      </w:tr>
      <w:tr w:rsidR="003B352F" w:rsidRPr="00DA07F6" w14:paraId="7AF4194C"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53DD459C"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268</w:t>
            </w:r>
          </w:p>
        </w:tc>
        <w:tc>
          <w:tcPr>
            <w:tcW w:w="4536" w:type="dxa"/>
            <w:tcBorders>
              <w:top w:val="nil"/>
              <w:left w:val="nil"/>
              <w:bottom w:val="single" w:sz="4" w:space="0" w:color="auto"/>
              <w:right w:val="single" w:sz="4" w:space="0" w:color="auto"/>
            </w:tcBorders>
            <w:shd w:val="clear" w:color="auto" w:fill="auto"/>
            <w:noWrap/>
            <w:vAlign w:val="bottom"/>
          </w:tcPr>
          <w:p w14:paraId="6AC45EFD" w14:textId="77777777" w:rsidR="003B352F" w:rsidRPr="00DA07F6" w:rsidRDefault="003B352F" w:rsidP="00A73C03">
            <w:pPr>
              <w:rPr>
                <w:rFonts w:ascii="Arial" w:hAnsi="Arial" w:cs="Arial"/>
                <w:sz w:val="20"/>
                <w:szCs w:val="20"/>
              </w:rPr>
            </w:pPr>
            <w:r w:rsidRPr="00DA07F6">
              <w:rPr>
                <w:rFonts w:ascii="Arial" w:hAnsi="Arial" w:cs="Arial"/>
                <w:sz w:val="20"/>
                <w:szCs w:val="20"/>
              </w:rPr>
              <w:t>Gruzie</w:t>
            </w:r>
          </w:p>
        </w:tc>
        <w:tc>
          <w:tcPr>
            <w:tcW w:w="4038" w:type="dxa"/>
            <w:tcBorders>
              <w:top w:val="nil"/>
              <w:left w:val="nil"/>
              <w:bottom w:val="single" w:sz="4" w:space="0" w:color="auto"/>
              <w:right w:val="single" w:sz="8" w:space="0" w:color="auto"/>
            </w:tcBorders>
            <w:shd w:val="clear" w:color="auto" w:fill="auto"/>
            <w:noWrap/>
            <w:vAlign w:val="bottom"/>
          </w:tcPr>
          <w:p w14:paraId="0A7D10A4" w14:textId="77777777" w:rsidR="003B352F" w:rsidRPr="00DA07F6" w:rsidRDefault="003B352F" w:rsidP="00A73C03">
            <w:pPr>
              <w:rPr>
                <w:rFonts w:ascii="Arial" w:hAnsi="Arial" w:cs="Arial"/>
                <w:sz w:val="20"/>
                <w:szCs w:val="20"/>
              </w:rPr>
            </w:pPr>
            <w:r w:rsidRPr="00DA07F6">
              <w:rPr>
                <w:rFonts w:ascii="Arial" w:hAnsi="Arial" w:cs="Arial"/>
                <w:sz w:val="20"/>
                <w:szCs w:val="20"/>
              </w:rPr>
              <w:t>Gruzie</w:t>
            </w:r>
          </w:p>
        </w:tc>
      </w:tr>
      <w:tr w:rsidR="003B352F" w:rsidRPr="00DA07F6" w14:paraId="367B0BBD"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017B81E2"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270</w:t>
            </w:r>
          </w:p>
        </w:tc>
        <w:tc>
          <w:tcPr>
            <w:tcW w:w="4536" w:type="dxa"/>
            <w:tcBorders>
              <w:top w:val="nil"/>
              <w:left w:val="nil"/>
              <w:bottom w:val="single" w:sz="4" w:space="0" w:color="auto"/>
              <w:right w:val="single" w:sz="4" w:space="0" w:color="auto"/>
            </w:tcBorders>
            <w:shd w:val="clear" w:color="auto" w:fill="auto"/>
            <w:noWrap/>
            <w:vAlign w:val="bottom"/>
          </w:tcPr>
          <w:p w14:paraId="7A326595" w14:textId="77777777" w:rsidR="003B352F" w:rsidRPr="00DA07F6" w:rsidRDefault="003B352F" w:rsidP="00A73C03">
            <w:pPr>
              <w:rPr>
                <w:rFonts w:ascii="Arial" w:hAnsi="Arial" w:cs="Arial"/>
                <w:sz w:val="20"/>
                <w:szCs w:val="20"/>
              </w:rPr>
            </w:pPr>
            <w:r w:rsidRPr="00DA07F6">
              <w:rPr>
                <w:rFonts w:ascii="Arial" w:hAnsi="Arial" w:cs="Arial"/>
                <w:sz w:val="20"/>
                <w:szCs w:val="20"/>
              </w:rPr>
              <w:t>Gambijská republika</w:t>
            </w:r>
          </w:p>
        </w:tc>
        <w:tc>
          <w:tcPr>
            <w:tcW w:w="4038" w:type="dxa"/>
            <w:tcBorders>
              <w:top w:val="nil"/>
              <w:left w:val="nil"/>
              <w:bottom w:val="single" w:sz="4" w:space="0" w:color="auto"/>
              <w:right w:val="single" w:sz="8" w:space="0" w:color="auto"/>
            </w:tcBorders>
            <w:shd w:val="clear" w:color="auto" w:fill="auto"/>
            <w:noWrap/>
            <w:vAlign w:val="bottom"/>
          </w:tcPr>
          <w:p w14:paraId="7A7004F4" w14:textId="77777777" w:rsidR="003B352F" w:rsidRPr="00DA07F6" w:rsidRDefault="003B352F" w:rsidP="00A73C03">
            <w:pPr>
              <w:rPr>
                <w:rFonts w:ascii="Arial" w:hAnsi="Arial" w:cs="Arial"/>
                <w:sz w:val="20"/>
                <w:szCs w:val="20"/>
              </w:rPr>
            </w:pPr>
            <w:r w:rsidRPr="00DA07F6">
              <w:rPr>
                <w:rFonts w:ascii="Arial" w:hAnsi="Arial" w:cs="Arial"/>
                <w:sz w:val="20"/>
                <w:szCs w:val="20"/>
              </w:rPr>
              <w:t>Gambie</w:t>
            </w:r>
          </w:p>
        </w:tc>
      </w:tr>
      <w:tr w:rsidR="003B352F" w:rsidRPr="00DA07F6" w14:paraId="45CFE131"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297E1852"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275</w:t>
            </w:r>
          </w:p>
        </w:tc>
        <w:tc>
          <w:tcPr>
            <w:tcW w:w="4536" w:type="dxa"/>
            <w:tcBorders>
              <w:top w:val="nil"/>
              <w:left w:val="nil"/>
              <w:bottom w:val="single" w:sz="4" w:space="0" w:color="auto"/>
              <w:right w:val="single" w:sz="4" w:space="0" w:color="auto"/>
            </w:tcBorders>
            <w:shd w:val="clear" w:color="auto" w:fill="auto"/>
            <w:noWrap/>
            <w:vAlign w:val="bottom"/>
          </w:tcPr>
          <w:p w14:paraId="6577C047" w14:textId="77777777" w:rsidR="003B352F" w:rsidRPr="00B35367" w:rsidRDefault="003B352F" w:rsidP="00B35367">
            <w:pPr>
              <w:rPr>
                <w:rFonts w:ascii="Arial" w:hAnsi="Arial" w:cs="Arial"/>
                <w:sz w:val="20"/>
                <w:szCs w:val="20"/>
                <w:u w:val="single"/>
              </w:rPr>
            </w:pPr>
            <w:r w:rsidRPr="00B35367">
              <w:rPr>
                <w:rFonts w:ascii="Arial" w:hAnsi="Arial" w:cs="Arial"/>
                <w:sz w:val="20"/>
                <w:szCs w:val="20"/>
              </w:rPr>
              <w:t>Okupovaná palestinská území</w:t>
            </w:r>
            <w:r w:rsidR="00533C58" w:rsidRPr="00B35367">
              <w:rPr>
                <w:rFonts w:ascii="Arial" w:hAnsi="Arial" w:cs="Arial"/>
                <w:sz w:val="20"/>
                <w:szCs w:val="20"/>
              </w:rPr>
              <w:t xml:space="preserve"> </w:t>
            </w:r>
          </w:p>
        </w:tc>
        <w:tc>
          <w:tcPr>
            <w:tcW w:w="4038" w:type="dxa"/>
            <w:tcBorders>
              <w:top w:val="nil"/>
              <w:left w:val="nil"/>
              <w:bottom w:val="single" w:sz="4" w:space="0" w:color="auto"/>
              <w:right w:val="single" w:sz="8" w:space="0" w:color="auto"/>
            </w:tcBorders>
            <w:shd w:val="clear" w:color="auto" w:fill="auto"/>
            <w:noWrap/>
            <w:vAlign w:val="bottom"/>
          </w:tcPr>
          <w:p w14:paraId="3E18505D" w14:textId="77777777" w:rsidR="003B352F" w:rsidRPr="00DA07F6" w:rsidRDefault="003B352F" w:rsidP="00A73C03">
            <w:pPr>
              <w:rPr>
                <w:rFonts w:ascii="Arial" w:hAnsi="Arial" w:cs="Arial"/>
                <w:sz w:val="20"/>
                <w:szCs w:val="20"/>
              </w:rPr>
            </w:pPr>
            <w:r w:rsidRPr="00DA07F6">
              <w:rPr>
                <w:rFonts w:ascii="Arial" w:hAnsi="Arial" w:cs="Arial"/>
                <w:sz w:val="20"/>
                <w:szCs w:val="20"/>
              </w:rPr>
              <w:t>Palestina</w:t>
            </w:r>
          </w:p>
        </w:tc>
      </w:tr>
      <w:tr w:rsidR="003B352F" w:rsidRPr="00DA07F6" w14:paraId="61095297"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52FEF3BC"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276</w:t>
            </w:r>
          </w:p>
        </w:tc>
        <w:tc>
          <w:tcPr>
            <w:tcW w:w="4536" w:type="dxa"/>
            <w:tcBorders>
              <w:top w:val="nil"/>
              <w:left w:val="nil"/>
              <w:bottom w:val="single" w:sz="4" w:space="0" w:color="auto"/>
              <w:right w:val="single" w:sz="4" w:space="0" w:color="auto"/>
            </w:tcBorders>
            <w:shd w:val="clear" w:color="auto" w:fill="auto"/>
            <w:noWrap/>
            <w:vAlign w:val="bottom"/>
          </w:tcPr>
          <w:p w14:paraId="19D95275" w14:textId="77777777" w:rsidR="003B352F" w:rsidRPr="00DA07F6" w:rsidRDefault="003B352F" w:rsidP="00A73C03">
            <w:pPr>
              <w:rPr>
                <w:rFonts w:ascii="Arial" w:hAnsi="Arial" w:cs="Arial"/>
                <w:sz w:val="20"/>
                <w:szCs w:val="20"/>
              </w:rPr>
            </w:pPr>
            <w:r w:rsidRPr="00DA07F6">
              <w:rPr>
                <w:rFonts w:ascii="Arial" w:hAnsi="Arial" w:cs="Arial"/>
                <w:sz w:val="20"/>
                <w:szCs w:val="20"/>
              </w:rPr>
              <w:t>Spolková republika Německo</w:t>
            </w:r>
          </w:p>
        </w:tc>
        <w:tc>
          <w:tcPr>
            <w:tcW w:w="4038" w:type="dxa"/>
            <w:tcBorders>
              <w:top w:val="nil"/>
              <w:left w:val="nil"/>
              <w:bottom w:val="single" w:sz="4" w:space="0" w:color="auto"/>
              <w:right w:val="single" w:sz="8" w:space="0" w:color="auto"/>
            </w:tcBorders>
            <w:shd w:val="clear" w:color="auto" w:fill="auto"/>
            <w:noWrap/>
            <w:vAlign w:val="bottom"/>
          </w:tcPr>
          <w:p w14:paraId="413D2034" w14:textId="77777777" w:rsidR="003B352F" w:rsidRPr="00DA07F6" w:rsidRDefault="003B352F" w:rsidP="00A73C03">
            <w:pPr>
              <w:rPr>
                <w:rFonts w:ascii="Arial" w:hAnsi="Arial" w:cs="Arial"/>
                <w:sz w:val="20"/>
                <w:szCs w:val="20"/>
              </w:rPr>
            </w:pPr>
            <w:r w:rsidRPr="00DA07F6">
              <w:rPr>
                <w:rFonts w:ascii="Arial" w:hAnsi="Arial" w:cs="Arial"/>
                <w:sz w:val="20"/>
                <w:szCs w:val="20"/>
              </w:rPr>
              <w:t>Německo</w:t>
            </w:r>
          </w:p>
        </w:tc>
      </w:tr>
      <w:tr w:rsidR="003B352F" w:rsidRPr="00DA07F6" w14:paraId="5AA84BB4"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3DB253AE"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288</w:t>
            </w:r>
          </w:p>
        </w:tc>
        <w:tc>
          <w:tcPr>
            <w:tcW w:w="4536" w:type="dxa"/>
            <w:tcBorders>
              <w:top w:val="nil"/>
              <w:left w:val="nil"/>
              <w:bottom w:val="single" w:sz="4" w:space="0" w:color="auto"/>
              <w:right w:val="single" w:sz="4" w:space="0" w:color="auto"/>
            </w:tcBorders>
            <w:shd w:val="clear" w:color="auto" w:fill="auto"/>
            <w:noWrap/>
            <w:vAlign w:val="bottom"/>
          </w:tcPr>
          <w:p w14:paraId="7D411878" w14:textId="77777777" w:rsidR="003B352F" w:rsidRPr="00DA07F6" w:rsidRDefault="003B352F" w:rsidP="00A73C03">
            <w:pPr>
              <w:rPr>
                <w:rFonts w:ascii="Arial" w:hAnsi="Arial" w:cs="Arial"/>
                <w:sz w:val="20"/>
                <w:szCs w:val="20"/>
              </w:rPr>
            </w:pPr>
            <w:r w:rsidRPr="00DA07F6">
              <w:rPr>
                <w:rFonts w:ascii="Arial" w:hAnsi="Arial" w:cs="Arial"/>
                <w:sz w:val="20"/>
                <w:szCs w:val="20"/>
              </w:rPr>
              <w:t>Ghanská republika</w:t>
            </w:r>
          </w:p>
        </w:tc>
        <w:tc>
          <w:tcPr>
            <w:tcW w:w="4038" w:type="dxa"/>
            <w:tcBorders>
              <w:top w:val="nil"/>
              <w:left w:val="nil"/>
              <w:bottom w:val="single" w:sz="4" w:space="0" w:color="auto"/>
              <w:right w:val="single" w:sz="8" w:space="0" w:color="auto"/>
            </w:tcBorders>
            <w:shd w:val="clear" w:color="auto" w:fill="auto"/>
            <w:noWrap/>
            <w:vAlign w:val="bottom"/>
          </w:tcPr>
          <w:p w14:paraId="4554A0C4" w14:textId="77777777" w:rsidR="003B352F" w:rsidRPr="00DA07F6" w:rsidRDefault="003B352F" w:rsidP="00A73C03">
            <w:pPr>
              <w:rPr>
                <w:rFonts w:ascii="Arial" w:hAnsi="Arial" w:cs="Arial"/>
                <w:sz w:val="20"/>
                <w:szCs w:val="20"/>
              </w:rPr>
            </w:pPr>
            <w:r w:rsidRPr="00DA07F6">
              <w:rPr>
                <w:rFonts w:ascii="Arial" w:hAnsi="Arial" w:cs="Arial"/>
                <w:sz w:val="20"/>
                <w:szCs w:val="20"/>
              </w:rPr>
              <w:t>Ghana</w:t>
            </w:r>
          </w:p>
        </w:tc>
      </w:tr>
      <w:tr w:rsidR="003B352F" w:rsidRPr="00DA07F6" w14:paraId="72A2ADFF"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056D23B1"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296</w:t>
            </w:r>
          </w:p>
        </w:tc>
        <w:tc>
          <w:tcPr>
            <w:tcW w:w="4536" w:type="dxa"/>
            <w:tcBorders>
              <w:top w:val="nil"/>
              <w:left w:val="nil"/>
              <w:bottom w:val="single" w:sz="4" w:space="0" w:color="auto"/>
              <w:right w:val="single" w:sz="4" w:space="0" w:color="auto"/>
            </w:tcBorders>
            <w:shd w:val="clear" w:color="auto" w:fill="auto"/>
            <w:noWrap/>
            <w:vAlign w:val="bottom"/>
          </w:tcPr>
          <w:p w14:paraId="46FEF4F9" w14:textId="77777777" w:rsidR="003B352F" w:rsidRPr="00DA07F6" w:rsidRDefault="003B352F" w:rsidP="00A73C03">
            <w:pPr>
              <w:rPr>
                <w:rFonts w:ascii="Arial" w:hAnsi="Arial" w:cs="Arial"/>
                <w:sz w:val="20"/>
                <w:szCs w:val="20"/>
              </w:rPr>
            </w:pPr>
            <w:r w:rsidRPr="00DA07F6">
              <w:rPr>
                <w:rFonts w:ascii="Arial" w:hAnsi="Arial" w:cs="Arial"/>
                <w:sz w:val="20"/>
                <w:szCs w:val="20"/>
              </w:rPr>
              <w:t>Republika Kiribati</w:t>
            </w:r>
          </w:p>
        </w:tc>
        <w:tc>
          <w:tcPr>
            <w:tcW w:w="4038" w:type="dxa"/>
            <w:tcBorders>
              <w:top w:val="nil"/>
              <w:left w:val="nil"/>
              <w:bottom w:val="single" w:sz="4" w:space="0" w:color="auto"/>
              <w:right w:val="single" w:sz="8" w:space="0" w:color="auto"/>
            </w:tcBorders>
            <w:shd w:val="clear" w:color="auto" w:fill="auto"/>
            <w:noWrap/>
            <w:vAlign w:val="bottom"/>
          </w:tcPr>
          <w:p w14:paraId="3E08CCB9" w14:textId="77777777" w:rsidR="003B352F" w:rsidRPr="00DA07F6" w:rsidRDefault="003B352F" w:rsidP="00A73C03">
            <w:pPr>
              <w:rPr>
                <w:rFonts w:ascii="Arial" w:hAnsi="Arial" w:cs="Arial"/>
                <w:sz w:val="20"/>
                <w:szCs w:val="20"/>
              </w:rPr>
            </w:pPr>
            <w:r w:rsidRPr="00DA07F6">
              <w:rPr>
                <w:rFonts w:ascii="Arial" w:hAnsi="Arial" w:cs="Arial"/>
                <w:sz w:val="20"/>
                <w:szCs w:val="20"/>
              </w:rPr>
              <w:t>Kiribati</w:t>
            </w:r>
          </w:p>
        </w:tc>
      </w:tr>
      <w:tr w:rsidR="003B352F" w:rsidRPr="00DA07F6" w14:paraId="56474454"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65F9F2D7"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300</w:t>
            </w:r>
          </w:p>
        </w:tc>
        <w:tc>
          <w:tcPr>
            <w:tcW w:w="4536" w:type="dxa"/>
            <w:tcBorders>
              <w:top w:val="nil"/>
              <w:left w:val="nil"/>
              <w:bottom w:val="single" w:sz="4" w:space="0" w:color="auto"/>
              <w:right w:val="single" w:sz="4" w:space="0" w:color="auto"/>
            </w:tcBorders>
            <w:shd w:val="clear" w:color="auto" w:fill="auto"/>
            <w:noWrap/>
            <w:vAlign w:val="bottom"/>
          </w:tcPr>
          <w:p w14:paraId="40E60ED4" w14:textId="77777777" w:rsidR="003B352F" w:rsidRPr="00DA07F6" w:rsidRDefault="003B352F" w:rsidP="00A73C03">
            <w:pPr>
              <w:rPr>
                <w:rFonts w:ascii="Arial" w:hAnsi="Arial" w:cs="Arial"/>
                <w:sz w:val="20"/>
                <w:szCs w:val="20"/>
              </w:rPr>
            </w:pPr>
            <w:r w:rsidRPr="00DA07F6">
              <w:rPr>
                <w:rFonts w:ascii="Arial" w:hAnsi="Arial" w:cs="Arial"/>
                <w:sz w:val="20"/>
                <w:szCs w:val="20"/>
              </w:rPr>
              <w:t>Řecká republika</w:t>
            </w:r>
          </w:p>
        </w:tc>
        <w:tc>
          <w:tcPr>
            <w:tcW w:w="4038" w:type="dxa"/>
            <w:tcBorders>
              <w:top w:val="nil"/>
              <w:left w:val="nil"/>
              <w:bottom w:val="single" w:sz="4" w:space="0" w:color="auto"/>
              <w:right w:val="single" w:sz="8" w:space="0" w:color="auto"/>
            </w:tcBorders>
            <w:shd w:val="clear" w:color="auto" w:fill="auto"/>
            <w:noWrap/>
            <w:vAlign w:val="bottom"/>
          </w:tcPr>
          <w:p w14:paraId="54D3A3FF" w14:textId="77777777" w:rsidR="003B352F" w:rsidRPr="00DA07F6" w:rsidRDefault="003B352F" w:rsidP="00A73C03">
            <w:pPr>
              <w:rPr>
                <w:rFonts w:ascii="Arial" w:hAnsi="Arial" w:cs="Arial"/>
                <w:sz w:val="20"/>
                <w:szCs w:val="20"/>
              </w:rPr>
            </w:pPr>
            <w:r w:rsidRPr="00DA07F6">
              <w:rPr>
                <w:rFonts w:ascii="Arial" w:hAnsi="Arial" w:cs="Arial"/>
                <w:sz w:val="20"/>
                <w:szCs w:val="20"/>
              </w:rPr>
              <w:t>Řecko</w:t>
            </w:r>
          </w:p>
        </w:tc>
      </w:tr>
      <w:tr w:rsidR="003B352F" w:rsidRPr="00DA07F6" w14:paraId="442469CD"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07152A6D"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308</w:t>
            </w:r>
          </w:p>
        </w:tc>
        <w:tc>
          <w:tcPr>
            <w:tcW w:w="4536" w:type="dxa"/>
            <w:tcBorders>
              <w:top w:val="nil"/>
              <w:left w:val="nil"/>
              <w:bottom w:val="single" w:sz="4" w:space="0" w:color="auto"/>
              <w:right w:val="single" w:sz="4" w:space="0" w:color="auto"/>
            </w:tcBorders>
            <w:shd w:val="clear" w:color="auto" w:fill="auto"/>
            <w:noWrap/>
            <w:vAlign w:val="bottom"/>
          </w:tcPr>
          <w:p w14:paraId="52095E41" w14:textId="77777777" w:rsidR="003B352F" w:rsidRPr="00DA07F6" w:rsidRDefault="003B352F" w:rsidP="00A73C03">
            <w:pPr>
              <w:rPr>
                <w:rFonts w:ascii="Arial" w:hAnsi="Arial" w:cs="Arial"/>
                <w:sz w:val="20"/>
                <w:szCs w:val="20"/>
              </w:rPr>
            </w:pPr>
            <w:r w:rsidRPr="00DA07F6">
              <w:rPr>
                <w:rFonts w:ascii="Arial" w:hAnsi="Arial" w:cs="Arial"/>
                <w:sz w:val="20"/>
                <w:szCs w:val="20"/>
              </w:rPr>
              <w:t>Grenada</w:t>
            </w:r>
          </w:p>
        </w:tc>
        <w:tc>
          <w:tcPr>
            <w:tcW w:w="4038" w:type="dxa"/>
            <w:tcBorders>
              <w:top w:val="nil"/>
              <w:left w:val="nil"/>
              <w:bottom w:val="single" w:sz="4" w:space="0" w:color="auto"/>
              <w:right w:val="single" w:sz="8" w:space="0" w:color="auto"/>
            </w:tcBorders>
            <w:shd w:val="clear" w:color="auto" w:fill="auto"/>
            <w:noWrap/>
            <w:vAlign w:val="bottom"/>
          </w:tcPr>
          <w:p w14:paraId="4C71C877" w14:textId="77777777" w:rsidR="003B352F" w:rsidRPr="00DA07F6" w:rsidRDefault="003B352F" w:rsidP="00A73C03">
            <w:pPr>
              <w:rPr>
                <w:rFonts w:ascii="Arial" w:hAnsi="Arial" w:cs="Arial"/>
                <w:sz w:val="20"/>
                <w:szCs w:val="20"/>
              </w:rPr>
            </w:pPr>
            <w:r w:rsidRPr="00DA07F6">
              <w:rPr>
                <w:rFonts w:ascii="Arial" w:hAnsi="Arial" w:cs="Arial"/>
                <w:sz w:val="20"/>
                <w:szCs w:val="20"/>
              </w:rPr>
              <w:t>Grenada</w:t>
            </w:r>
          </w:p>
        </w:tc>
      </w:tr>
      <w:tr w:rsidR="003B352F" w:rsidRPr="00DA07F6" w14:paraId="7559F4A4"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43FBBEE1"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320</w:t>
            </w:r>
          </w:p>
        </w:tc>
        <w:tc>
          <w:tcPr>
            <w:tcW w:w="4536" w:type="dxa"/>
            <w:tcBorders>
              <w:top w:val="nil"/>
              <w:left w:val="nil"/>
              <w:bottom w:val="single" w:sz="4" w:space="0" w:color="auto"/>
              <w:right w:val="single" w:sz="4" w:space="0" w:color="auto"/>
            </w:tcBorders>
            <w:shd w:val="clear" w:color="auto" w:fill="auto"/>
            <w:noWrap/>
            <w:vAlign w:val="bottom"/>
          </w:tcPr>
          <w:p w14:paraId="2BD69CAD" w14:textId="77777777" w:rsidR="003B352F" w:rsidRPr="00DA07F6" w:rsidRDefault="003B352F" w:rsidP="00A73C03">
            <w:pPr>
              <w:rPr>
                <w:rFonts w:ascii="Arial" w:hAnsi="Arial" w:cs="Arial"/>
                <w:sz w:val="20"/>
                <w:szCs w:val="20"/>
              </w:rPr>
            </w:pPr>
            <w:r w:rsidRPr="00DA07F6">
              <w:rPr>
                <w:rFonts w:ascii="Arial" w:hAnsi="Arial" w:cs="Arial"/>
                <w:sz w:val="20"/>
                <w:szCs w:val="20"/>
              </w:rPr>
              <w:t>Guatemalská republika</w:t>
            </w:r>
          </w:p>
        </w:tc>
        <w:tc>
          <w:tcPr>
            <w:tcW w:w="4038" w:type="dxa"/>
            <w:tcBorders>
              <w:top w:val="nil"/>
              <w:left w:val="nil"/>
              <w:bottom w:val="single" w:sz="4" w:space="0" w:color="auto"/>
              <w:right w:val="single" w:sz="8" w:space="0" w:color="auto"/>
            </w:tcBorders>
            <w:shd w:val="clear" w:color="auto" w:fill="auto"/>
            <w:noWrap/>
            <w:vAlign w:val="bottom"/>
          </w:tcPr>
          <w:p w14:paraId="634551A4" w14:textId="77777777" w:rsidR="003B352F" w:rsidRPr="00DA07F6" w:rsidRDefault="003B352F" w:rsidP="00A73C03">
            <w:pPr>
              <w:rPr>
                <w:rFonts w:ascii="Arial" w:hAnsi="Arial" w:cs="Arial"/>
                <w:sz w:val="20"/>
                <w:szCs w:val="20"/>
              </w:rPr>
            </w:pPr>
            <w:r w:rsidRPr="00DA07F6">
              <w:rPr>
                <w:rFonts w:ascii="Arial" w:hAnsi="Arial" w:cs="Arial"/>
                <w:sz w:val="20"/>
                <w:szCs w:val="20"/>
              </w:rPr>
              <w:t>Guatemala</w:t>
            </w:r>
          </w:p>
        </w:tc>
      </w:tr>
      <w:tr w:rsidR="003B352F" w:rsidRPr="00DA07F6" w14:paraId="30572034"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170B1F48"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324</w:t>
            </w:r>
          </w:p>
        </w:tc>
        <w:tc>
          <w:tcPr>
            <w:tcW w:w="4536" w:type="dxa"/>
            <w:tcBorders>
              <w:top w:val="nil"/>
              <w:left w:val="nil"/>
              <w:bottom w:val="single" w:sz="4" w:space="0" w:color="auto"/>
              <w:right w:val="single" w:sz="4" w:space="0" w:color="auto"/>
            </w:tcBorders>
            <w:shd w:val="clear" w:color="auto" w:fill="auto"/>
            <w:noWrap/>
            <w:vAlign w:val="bottom"/>
          </w:tcPr>
          <w:p w14:paraId="20BBCF9F" w14:textId="77777777" w:rsidR="003B352F" w:rsidRPr="00DA07F6" w:rsidRDefault="003B352F" w:rsidP="00A73C03">
            <w:pPr>
              <w:rPr>
                <w:rFonts w:ascii="Arial" w:hAnsi="Arial" w:cs="Arial"/>
                <w:sz w:val="20"/>
                <w:szCs w:val="20"/>
              </w:rPr>
            </w:pPr>
            <w:r w:rsidRPr="00DA07F6">
              <w:rPr>
                <w:rFonts w:ascii="Arial" w:hAnsi="Arial" w:cs="Arial"/>
                <w:sz w:val="20"/>
                <w:szCs w:val="20"/>
              </w:rPr>
              <w:t>Guinejská republika</w:t>
            </w:r>
          </w:p>
        </w:tc>
        <w:tc>
          <w:tcPr>
            <w:tcW w:w="4038" w:type="dxa"/>
            <w:tcBorders>
              <w:top w:val="nil"/>
              <w:left w:val="nil"/>
              <w:bottom w:val="single" w:sz="4" w:space="0" w:color="auto"/>
              <w:right w:val="single" w:sz="8" w:space="0" w:color="auto"/>
            </w:tcBorders>
            <w:shd w:val="clear" w:color="auto" w:fill="auto"/>
            <w:noWrap/>
            <w:vAlign w:val="bottom"/>
          </w:tcPr>
          <w:p w14:paraId="6018BEA8" w14:textId="77777777" w:rsidR="003B352F" w:rsidRPr="00DA07F6" w:rsidRDefault="003B352F" w:rsidP="00A73C03">
            <w:pPr>
              <w:rPr>
                <w:rFonts w:ascii="Arial" w:hAnsi="Arial" w:cs="Arial"/>
                <w:sz w:val="20"/>
                <w:szCs w:val="20"/>
              </w:rPr>
            </w:pPr>
            <w:r w:rsidRPr="00DA07F6">
              <w:rPr>
                <w:rFonts w:ascii="Arial" w:hAnsi="Arial" w:cs="Arial"/>
                <w:sz w:val="20"/>
                <w:szCs w:val="20"/>
              </w:rPr>
              <w:t>Guinea</w:t>
            </w:r>
          </w:p>
        </w:tc>
      </w:tr>
      <w:tr w:rsidR="003B352F" w:rsidRPr="00DA07F6" w14:paraId="3F0C96F5"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197B3752"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328</w:t>
            </w:r>
          </w:p>
        </w:tc>
        <w:tc>
          <w:tcPr>
            <w:tcW w:w="4536" w:type="dxa"/>
            <w:tcBorders>
              <w:top w:val="nil"/>
              <w:left w:val="nil"/>
              <w:bottom w:val="single" w:sz="4" w:space="0" w:color="auto"/>
              <w:right w:val="single" w:sz="4" w:space="0" w:color="auto"/>
            </w:tcBorders>
            <w:shd w:val="clear" w:color="auto" w:fill="auto"/>
            <w:noWrap/>
            <w:vAlign w:val="bottom"/>
          </w:tcPr>
          <w:p w14:paraId="270602C2" w14:textId="77777777" w:rsidR="003B352F" w:rsidRPr="00DA07F6" w:rsidRDefault="003B352F" w:rsidP="00A73C03">
            <w:pPr>
              <w:rPr>
                <w:rFonts w:ascii="Arial" w:hAnsi="Arial" w:cs="Arial"/>
                <w:sz w:val="20"/>
                <w:szCs w:val="20"/>
              </w:rPr>
            </w:pPr>
            <w:r w:rsidRPr="00DA07F6">
              <w:rPr>
                <w:rFonts w:ascii="Arial" w:hAnsi="Arial" w:cs="Arial"/>
                <w:sz w:val="20"/>
                <w:szCs w:val="20"/>
              </w:rPr>
              <w:t>Guyanská republika</w:t>
            </w:r>
          </w:p>
        </w:tc>
        <w:tc>
          <w:tcPr>
            <w:tcW w:w="4038" w:type="dxa"/>
            <w:tcBorders>
              <w:top w:val="nil"/>
              <w:left w:val="nil"/>
              <w:bottom w:val="single" w:sz="4" w:space="0" w:color="auto"/>
              <w:right w:val="single" w:sz="8" w:space="0" w:color="auto"/>
            </w:tcBorders>
            <w:shd w:val="clear" w:color="auto" w:fill="auto"/>
            <w:noWrap/>
            <w:vAlign w:val="bottom"/>
          </w:tcPr>
          <w:p w14:paraId="2CA48845" w14:textId="77777777" w:rsidR="003B352F" w:rsidRPr="00DA07F6" w:rsidRDefault="003B352F" w:rsidP="00A73C03">
            <w:pPr>
              <w:rPr>
                <w:rFonts w:ascii="Arial" w:hAnsi="Arial" w:cs="Arial"/>
                <w:sz w:val="20"/>
                <w:szCs w:val="20"/>
              </w:rPr>
            </w:pPr>
            <w:r w:rsidRPr="00DA07F6">
              <w:rPr>
                <w:rFonts w:ascii="Arial" w:hAnsi="Arial" w:cs="Arial"/>
                <w:sz w:val="20"/>
                <w:szCs w:val="20"/>
              </w:rPr>
              <w:t>Guyana</w:t>
            </w:r>
          </w:p>
        </w:tc>
      </w:tr>
      <w:tr w:rsidR="003B352F" w:rsidRPr="00DA07F6" w14:paraId="4FCC9C82"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61081150"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332</w:t>
            </w:r>
          </w:p>
        </w:tc>
        <w:tc>
          <w:tcPr>
            <w:tcW w:w="4536" w:type="dxa"/>
            <w:tcBorders>
              <w:top w:val="nil"/>
              <w:left w:val="nil"/>
              <w:bottom w:val="single" w:sz="4" w:space="0" w:color="auto"/>
              <w:right w:val="single" w:sz="4" w:space="0" w:color="auto"/>
            </w:tcBorders>
            <w:shd w:val="clear" w:color="auto" w:fill="auto"/>
            <w:noWrap/>
            <w:vAlign w:val="bottom"/>
          </w:tcPr>
          <w:p w14:paraId="0D8D21E0" w14:textId="77777777" w:rsidR="003B352F" w:rsidRPr="00DA07F6" w:rsidRDefault="003B352F" w:rsidP="00A73C03">
            <w:pPr>
              <w:rPr>
                <w:rFonts w:ascii="Arial" w:hAnsi="Arial" w:cs="Arial"/>
                <w:sz w:val="20"/>
                <w:szCs w:val="20"/>
              </w:rPr>
            </w:pPr>
            <w:r w:rsidRPr="00DA07F6">
              <w:rPr>
                <w:rFonts w:ascii="Arial" w:hAnsi="Arial" w:cs="Arial"/>
                <w:sz w:val="20"/>
                <w:szCs w:val="20"/>
              </w:rPr>
              <w:t>Haitská republika</w:t>
            </w:r>
          </w:p>
        </w:tc>
        <w:tc>
          <w:tcPr>
            <w:tcW w:w="4038" w:type="dxa"/>
            <w:tcBorders>
              <w:top w:val="nil"/>
              <w:left w:val="nil"/>
              <w:bottom w:val="single" w:sz="4" w:space="0" w:color="auto"/>
              <w:right w:val="single" w:sz="8" w:space="0" w:color="auto"/>
            </w:tcBorders>
            <w:shd w:val="clear" w:color="auto" w:fill="auto"/>
            <w:noWrap/>
            <w:vAlign w:val="bottom"/>
          </w:tcPr>
          <w:p w14:paraId="7A5952DB" w14:textId="77777777" w:rsidR="003B352F" w:rsidRPr="00DA07F6" w:rsidRDefault="003B352F" w:rsidP="00A73C03">
            <w:pPr>
              <w:rPr>
                <w:rFonts w:ascii="Arial" w:hAnsi="Arial" w:cs="Arial"/>
                <w:sz w:val="20"/>
                <w:szCs w:val="20"/>
              </w:rPr>
            </w:pPr>
            <w:r w:rsidRPr="00DA07F6">
              <w:rPr>
                <w:rFonts w:ascii="Arial" w:hAnsi="Arial" w:cs="Arial"/>
                <w:sz w:val="20"/>
                <w:szCs w:val="20"/>
              </w:rPr>
              <w:t>Haiti</w:t>
            </w:r>
          </w:p>
        </w:tc>
      </w:tr>
      <w:tr w:rsidR="003B352F" w:rsidRPr="00DA07F6" w14:paraId="007FA7CB"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779D184A"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336</w:t>
            </w:r>
          </w:p>
        </w:tc>
        <w:tc>
          <w:tcPr>
            <w:tcW w:w="4536" w:type="dxa"/>
            <w:tcBorders>
              <w:top w:val="nil"/>
              <w:left w:val="nil"/>
              <w:bottom w:val="single" w:sz="4" w:space="0" w:color="auto"/>
              <w:right w:val="single" w:sz="4" w:space="0" w:color="auto"/>
            </w:tcBorders>
            <w:shd w:val="clear" w:color="auto" w:fill="auto"/>
            <w:noWrap/>
            <w:vAlign w:val="bottom"/>
          </w:tcPr>
          <w:p w14:paraId="60B9D2C1" w14:textId="77777777" w:rsidR="003B352F" w:rsidRPr="00DA07F6" w:rsidRDefault="003B352F" w:rsidP="00A73C03">
            <w:pPr>
              <w:rPr>
                <w:rFonts w:ascii="Arial" w:hAnsi="Arial" w:cs="Arial"/>
                <w:sz w:val="20"/>
                <w:szCs w:val="20"/>
              </w:rPr>
            </w:pPr>
            <w:r w:rsidRPr="00DA07F6">
              <w:rPr>
                <w:rFonts w:ascii="Arial" w:hAnsi="Arial" w:cs="Arial"/>
                <w:sz w:val="20"/>
                <w:szCs w:val="20"/>
              </w:rPr>
              <w:t>Svatý stolec (Vatikánský městský stát)</w:t>
            </w:r>
          </w:p>
        </w:tc>
        <w:tc>
          <w:tcPr>
            <w:tcW w:w="4038" w:type="dxa"/>
            <w:tcBorders>
              <w:top w:val="nil"/>
              <w:left w:val="nil"/>
              <w:bottom w:val="single" w:sz="4" w:space="0" w:color="auto"/>
              <w:right w:val="single" w:sz="8" w:space="0" w:color="auto"/>
            </w:tcBorders>
            <w:shd w:val="clear" w:color="auto" w:fill="auto"/>
            <w:noWrap/>
            <w:vAlign w:val="bottom"/>
          </w:tcPr>
          <w:p w14:paraId="53D72A54" w14:textId="77777777" w:rsidR="003B352F" w:rsidRPr="00DA07F6" w:rsidRDefault="003B352F" w:rsidP="00A73C03">
            <w:pPr>
              <w:rPr>
                <w:rFonts w:ascii="Arial" w:hAnsi="Arial" w:cs="Arial"/>
                <w:sz w:val="20"/>
                <w:szCs w:val="20"/>
              </w:rPr>
            </w:pPr>
            <w:r w:rsidRPr="00DA07F6">
              <w:rPr>
                <w:rFonts w:ascii="Arial" w:hAnsi="Arial" w:cs="Arial"/>
                <w:sz w:val="20"/>
                <w:szCs w:val="20"/>
              </w:rPr>
              <w:t>Svatý stolec (Vatikán)</w:t>
            </w:r>
          </w:p>
        </w:tc>
      </w:tr>
      <w:tr w:rsidR="003B352F" w:rsidRPr="00DA07F6" w14:paraId="4558B52D"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3C54D0F7"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340</w:t>
            </w:r>
          </w:p>
        </w:tc>
        <w:tc>
          <w:tcPr>
            <w:tcW w:w="4536" w:type="dxa"/>
            <w:tcBorders>
              <w:top w:val="nil"/>
              <w:left w:val="nil"/>
              <w:bottom w:val="single" w:sz="4" w:space="0" w:color="auto"/>
              <w:right w:val="single" w:sz="4" w:space="0" w:color="auto"/>
            </w:tcBorders>
            <w:shd w:val="clear" w:color="auto" w:fill="auto"/>
            <w:noWrap/>
            <w:vAlign w:val="bottom"/>
          </w:tcPr>
          <w:p w14:paraId="1CE172BE" w14:textId="77777777" w:rsidR="003B352F" w:rsidRPr="00DA07F6" w:rsidRDefault="003B352F" w:rsidP="00A73C03">
            <w:pPr>
              <w:rPr>
                <w:rFonts w:ascii="Arial" w:hAnsi="Arial" w:cs="Arial"/>
                <w:sz w:val="20"/>
                <w:szCs w:val="20"/>
              </w:rPr>
            </w:pPr>
            <w:r w:rsidRPr="00DA07F6">
              <w:rPr>
                <w:rFonts w:ascii="Arial" w:hAnsi="Arial" w:cs="Arial"/>
                <w:sz w:val="20"/>
                <w:szCs w:val="20"/>
              </w:rPr>
              <w:t>Honduraská republika</w:t>
            </w:r>
          </w:p>
        </w:tc>
        <w:tc>
          <w:tcPr>
            <w:tcW w:w="4038" w:type="dxa"/>
            <w:tcBorders>
              <w:top w:val="nil"/>
              <w:left w:val="nil"/>
              <w:bottom w:val="single" w:sz="4" w:space="0" w:color="auto"/>
              <w:right w:val="single" w:sz="8" w:space="0" w:color="auto"/>
            </w:tcBorders>
            <w:shd w:val="clear" w:color="auto" w:fill="auto"/>
            <w:noWrap/>
            <w:vAlign w:val="bottom"/>
          </w:tcPr>
          <w:p w14:paraId="0FFBAE41" w14:textId="77777777" w:rsidR="003B352F" w:rsidRPr="00DA07F6" w:rsidRDefault="003B352F" w:rsidP="00A73C03">
            <w:pPr>
              <w:rPr>
                <w:rFonts w:ascii="Arial" w:hAnsi="Arial" w:cs="Arial"/>
                <w:sz w:val="20"/>
                <w:szCs w:val="20"/>
              </w:rPr>
            </w:pPr>
            <w:r w:rsidRPr="00DA07F6">
              <w:rPr>
                <w:rFonts w:ascii="Arial" w:hAnsi="Arial" w:cs="Arial"/>
                <w:sz w:val="20"/>
                <w:szCs w:val="20"/>
              </w:rPr>
              <w:t>Honduras</w:t>
            </w:r>
          </w:p>
        </w:tc>
      </w:tr>
      <w:tr w:rsidR="003B352F" w:rsidRPr="00DA07F6" w14:paraId="5D7002B7"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772B56B6"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348</w:t>
            </w:r>
          </w:p>
        </w:tc>
        <w:tc>
          <w:tcPr>
            <w:tcW w:w="4536" w:type="dxa"/>
            <w:tcBorders>
              <w:top w:val="nil"/>
              <w:left w:val="nil"/>
              <w:bottom w:val="single" w:sz="4" w:space="0" w:color="auto"/>
              <w:right w:val="single" w:sz="4" w:space="0" w:color="auto"/>
            </w:tcBorders>
            <w:shd w:val="clear" w:color="auto" w:fill="auto"/>
            <w:noWrap/>
            <w:vAlign w:val="bottom"/>
          </w:tcPr>
          <w:p w14:paraId="54AA7C60" w14:textId="77777777" w:rsidR="003B352F" w:rsidRPr="00DA07F6" w:rsidRDefault="003B352F" w:rsidP="00A73C03">
            <w:pPr>
              <w:rPr>
                <w:rFonts w:ascii="Arial" w:hAnsi="Arial" w:cs="Arial"/>
                <w:sz w:val="20"/>
                <w:szCs w:val="20"/>
              </w:rPr>
            </w:pPr>
            <w:r w:rsidRPr="00DA07F6">
              <w:rPr>
                <w:rFonts w:ascii="Arial" w:hAnsi="Arial" w:cs="Arial"/>
                <w:sz w:val="20"/>
                <w:szCs w:val="20"/>
              </w:rPr>
              <w:t>Maďarská republika</w:t>
            </w:r>
          </w:p>
        </w:tc>
        <w:tc>
          <w:tcPr>
            <w:tcW w:w="4038" w:type="dxa"/>
            <w:tcBorders>
              <w:top w:val="nil"/>
              <w:left w:val="nil"/>
              <w:bottom w:val="single" w:sz="4" w:space="0" w:color="auto"/>
              <w:right w:val="single" w:sz="8" w:space="0" w:color="auto"/>
            </w:tcBorders>
            <w:shd w:val="clear" w:color="auto" w:fill="auto"/>
            <w:noWrap/>
            <w:vAlign w:val="bottom"/>
          </w:tcPr>
          <w:p w14:paraId="2B725D3F" w14:textId="77777777" w:rsidR="003B352F" w:rsidRPr="00DA07F6" w:rsidRDefault="003B352F" w:rsidP="00A73C03">
            <w:pPr>
              <w:rPr>
                <w:rFonts w:ascii="Arial" w:hAnsi="Arial" w:cs="Arial"/>
                <w:sz w:val="20"/>
                <w:szCs w:val="20"/>
              </w:rPr>
            </w:pPr>
            <w:r w:rsidRPr="00DA07F6">
              <w:rPr>
                <w:rFonts w:ascii="Arial" w:hAnsi="Arial" w:cs="Arial"/>
                <w:sz w:val="20"/>
                <w:szCs w:val="20"/>
              </w:rPr>
              <w:t>Maďarsko</w:t>
            </w:r>
          </w:p>
        </w:tc>
      </w:tr>
      <w:tr w:rsidR="003B352F" w:rsidRPr="00DA07F6" w14:paraId="646546CA"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2D25159A"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352</w:t>
            </w:r>
          </w:p>
        </w:tc>
        <w:tc>
          <w:tcPr>
            <w:tcW w:w="4536" w:type="dxa"/>
            <w:tcBorders>
              <w:top w:val="nil"/>
              <w:left w:val="nil"/>
              <w:bottom w:val="single" w:sz="4" w:space="0" w:color="auto"/>
              <w:right w:val="single" w:sz="4" w:space="0" w:color="auto"/>
            </w:tcBorders>
            <w:shd w:val="clear" w:color="auto" w:fill="auto"/>
            <w:noWrap/>
            <w:vAlign w:val="bottom"/>
          </w:tcPr>
          <w:p w14:paraId="02BA76BD" w14:textId="77777777" w:rsidR="003B352F" w:rsidRPr="00DA07F6" w:rsidRDefault="003B352F" w:rsidP="00A73C03">
            <w:pPr>
              <w:rPr>
                <w:rFonts w:ascii="Arial" w:hAnsi="Arial" w:cs="Arial"/>
                <w:sz w:val="20"/>
                <w:szCs w:val="20"/>
              </w:rPr>
            </w:pPr>
            <w:r w:rsidRPr="00DA07F6">
              <w:rPr>
                <w:rFonts w:ascii="Arial" w:hAnsi="Arial" w:cs="Arial"/>
                <w:sz w:val="20"/>
                <w:szCs w:val="20"/>
              </w:rPr>
              <w:t>Islandská republika</w:t>
            </w:r>
          </w:p>
        </w:tc>
        <w:tc>
          <w:tcPr>
            <w:tcW w:w="4038" w:type="dxa"/>
            <w:tcBorders>
              <w:top w:val="nil"/>
              <w:left w:val="nil"/>
              <w:bottom w:val="single" w:sz="4" w:space="0" w:color="auto"/>
              <w:right w:val="single" w:sz="8" w:space="0" w:color="auto"/>
            </w:tcBorders>
            <w:shd w:val="clear" w:color="auto" w:fill="auto"/>
            <w:noWrap/>
            <w:vAlign w:val="bottom"/>
          </w:tcPr>
          <w:p w14:paraId="4669D034" w14:textId="77777777" w:rsidR="003B352F" w:rsidRPr="00DA07F6" w:rsidRDefault="003B352F" w:rsidP="00A73C03">
            <w:pPr>
              <w:rPr>
                <w:rFonts w:ascii="Arial" w:hAnsi="Arial" w:cs="Arial"/>
                <w:sz w:val="20"/>
                <w:szCs w:val="20"/>
              </w:rPr>
            </w:pPr>
            <w:r w:rsidRPr="00DA07F6">
              <w:rPr>
                <w:rFonts w:ascii="Arial" w:hAnsi="Arial" w:cs="Arial"/>
                <w:sz w:val="20"/>
                <w:szCs w:val="20"/>
              </w:rPr>
              <w:t>Island</w:t>
            </w:r>
          </w:p>
        </w:tc>
      </w:tr>
      <w:tr w:rsidR="003B352F" w:rsidRPr="00DA07F6" w14:paraId="7DFA868A"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1C599372"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356</w:t>
            </w:r>
          </w:p>
        </w:tc>
        <w:tc>
          <w:tcPr>
            <w:tcW w:w="4536" w:type="dxa"/>
            <w:tcBorders>
              <w:top w:val="nil"/>
              <w:left w:val="nil"/>
              <w:bottom w:val="single" w:sz="4" w:space="0" w:color="auto"/>
              <w:right w:val="single" w:sz="4" w:space="0" w:color="auto"/>
            </w:tcBorders>
            <w:shd w:val="clear" w:color="auto" w:fill="auto"/>
            <w:noWrap/>
            <w:vAlign w:val="bottom"/>
          </w:tcPr>
          <w:p w14:paraId="337A2AA5" w14:textId="77777777" w:rsidR="003B352F" w:rsidRPr="00DA07F6" w:rsidRDefault="003B352F" w:rsidP="00A73C03">
            <w:pPr>
              <w:rPr>
                <w:rFonts w:ascii="Arial" w:hAnsi="Arial" w:cs="Arial"/>
                <w:sz w:val="20"/>
                <w:szCs w:val="20"/>
              </w:rPr>
            </w:pPr>
            <w:r w:rsidRPr="00DA07F6">
              <w:rPr>
                <w:rFonts w:ascii="Arial" w:hAnsi="Arial" w:cs="Arial"/>
                <w:sz w:val="20"/>
                <w:szCs w:val="20"/>
              </w:rPr>
              <w:t>Indická republika</w:t>
            </w:r>
          </w:p>
        </w:tc>
        <w:tc>
          <w:tcPr>
            <w:tcW w:w="4038" w:type="dxa"/>
            <w:tcBorders>
              <w:top w:val="nil"/>
              <w:left w:val="nil"/>
              <w:bottom w:val="single" w:sz="4" w:space="0" w:color="auto"/>
              <w:right w:val="single" w:sz="8" w:space="0" w:color="auto"/>
            </w:tcBorders>
            <w:shd w:val="clear" w:color="auto" w:fill="auto"/>
            <w:noWrap/>
            <w:vAlign w:val="bottom"/>
          </w:tcPr>
          <w:p w14:paraId="70C2D88D" w14:textId="77777777" w:rsidR="003B352F" w:rsidRPr="00DA07F6" w:rsidRDefault="003B352F" w:rsidP="00A73C03">
            <w:pPr>
              <w:rPr>
                <w:rFonts w:ascii="Arial" w:hAnsi="Arial" w:cs="Arial"/>
                <w:sz w:val="20"/>
                <w:szCs w:val="20"/>
              </w:rPr>
            </w:pPr>
            <w:r w:rsidRPr="00DA07F6">
              <w:rPr>
                <w:rFonts w:ascii="Arial" w:hAnsi="Arial" w:cs="Arial"/>
                <w:sz w:val="20"/>
                <w:szCs w:val="20"/>
              </w:rPr>
              <w:t>Indie</w:t>
            </w:r>
          </w:p>
        </w:tc>
      </w:tr>
      <w:tr w:rsidR="003B352F" w:rsidRPr="00DA07F6" w14:paraId="550524CB"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0F085CF0"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360</w:t>
            </w:r>
          </w:p>
        </w:tc>
        <w:tc>
          <w:tcPr>
            <w:tcW w:w="4536" w:type="dxa"/>
            <w:tcBorders>
              <w:top w:val="nil"/>
              <w:left w:val="nil"/>
              <w:bottom w:val="single" w:sz="4" w:space="0" w:color="auto"/>
              <w:right w:val="single" w:sz="4" w:space="0" w:color="auto"/>
            </w:tcBorders>
            <w:shd w:val="clear" w:color="auto" w:fill="auto"/>
            <w:noWrap/>
            <w:vAlign w:val="bottom"/>
          </w:tcPr>
          <w:p w14:paraId="4EE21FF4" w14:textId="77777777" w:rsidR="003B352F" w:rsidRPr="00DA07F6" w:rsidRDefault="003B352F" w:rsidP="00A73C03">
            <w:pPr>
              <w:rPr>
                <w:rFonts w:ascii="Arial" w:hAnsi="Arial" w:cs="Arial"/>
                <w:sz w:val="20"/>
                <w:szCs w:val="20"/>
              </w:rPr>
            </w:pPr>
            <w:r w:rsidRPr="00DA07F6">
              <w:rPr>
                <w:rFonts w:ascii="Arial" w:hAnsi="Arial" w:cs="Arial"/>
                <w:sz w:val="20"/>
                <w:szCs w:val="20"/>
              </w:rPr>
              <w:t>Indonéská republika</w:t>
            </w:r>
          </w:p>
        </w:tc>
        <w:tc>
          <w:tcPr>
            <w:tcW w:w="4038" w:type="dxa"/>
            <w:tcBorders>
              <w:top w:val="nil"/>
              <w:left w:val="nil"/>
              <w:bottom w:val="single" w:sz="4" w:space="0" w:color="auto"/>
              <w:right w:val="single" w:sz="8" w:space="0" w:color="auto"/>
            </w:tcBorders>
            <w:shd w:val="clear" w:color="auto" w:fill="auto"/>
            <w:noWrap/>
            <w:vAlign w:val="bottom"/>
          </w:tcPr>
          <w:p w14:paraId="53F0B964" w14:textId="77777777" w:rsidR="003B352F" w:rsidRPr="00DA07F6" w:rsidRDefault="003B352F" w:rsidP="00A73C03">
            <w:pPr>
              <w:rPr>
                <w:rFonts w:ascii="Arial" w:hAnsi="Arial" w:cs="Arial"/>
                <w:sz w:val="20"/>
                <w:szCs w:val="20"/>
              </w:rPr>
            </w:pPr>
            <w:r w:rsidRPr="00DA07F6">
              <w:rPr>
                <w:rFonts w:ascii="Arial" w:hAnsi="Arial" w:cs="Arial"/>
                <w:sz w:val="20"/>
                <w:szCs w:val="20"/>
              </w:rPr>
              <w:t>Indonésie</w:t>
            </w:r>
          </w:p>
        </w:tc>
      </w:tr>
      <w:tr w:rsidR="003B352F" w:rsidRPr="00DA07F6" w14:paraId="6EB071FF"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41615610"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364</w:t>
            </w:r>
          </w:p>
        </w:tc>
        <w:tc>
          <w:tcPr>
            <w:tcW w:w="4536" w:type="dxa"/>
            <w:tcBorders>
              <w:top w:val="nil"/>
              <w:left w:val="nil"/>
              <w:bottom w:val="single" w:sz="4" w:space="0" w:color="auto"/>
              <w:right w:val="single" w:sz="4" w:space="0" w:color="auto"/>
            </w:tcBorders>
            <w:shd w:val="clear" w:color="auto" w:fill="auto"/>
            <w:noWrap/>
            <w:vAlign w:val="bottom"/>
          </w:tcPr>
          <w:p w14:paraId="4E2F873E" w14:textId="77777777" w:rsidR="003B352F" w:rsidRPr="00DA07F6" w:rsidRDefault="003B352F" w:rsidP="00A73C03">
            <w:pPr>
              <w:rPr>
                <w:rFonts w:ascii="Arial" w:hAnsi="Arial" w:cs="Arial"/>
                <w:sz w:val="20"/>
                <w:szCs w:val="20"/>
              </w:rPr>
            </w:pPr>
            <w:r w:rsidRPr="00DA07F6">
              <w:rPr>
                <w:rFonts w:ascii="Arial" w:hAnsi="Arial" w:cs="Arial"/>
                <w:sz w:val="20"/>
                <w:szCs w:val="20"/>
              </w:rPr>
              <w:t>Íránská islámská republika</w:t>
            </w:r>
          </w:p>
        </w:tc>
        <w:tc>
          <w:tcPr>
            <w:tcW w:w="4038" w:type="dxa"/>
            <w:tcBorders>
              <w:top w:val="nil"/>
              <w:left w:val="nil"/>
              <w:bottom w:val="single" w:sz="4" w:space="0" w:color="auto"/>
              <w:right w:val="single" w:sz="8" w:space="0" w:color="auto"/>
            </w:tcBorders>
            <w:shd w:val="clear" w:color="auto" w:fill="auto"/>
            <w:noWrap/>
            <w:vAlign w:val="bottom"/>
          </w:tcPr>
          <w:p w14:paraId="106430CA" w14:textId="77777777" w:rsidR="003B352F" w:rsidRPr="00DA07F6" w:rsidRDefault="003B352F" w:rsidP="00A73C03">
            <w:pPr>
              <w:rPr>
                <w:rFonts w:ascii="Arial" w:hAnsi="Arial" w:cs="Arial"/>
                <w:sz w:val="20"/>
                <w:szCs w:val="20"/>
              </w:rPr>
            </w:pPr>
            <w:r w:rsidRPr="00DA07F6">
              <w:rPr>
                <w:rFonts w:ascii="Arial" w:hAnsi="Arial" w:cs="Arial"/>
                <w:sz w:val="20"/>
                <w:szCs w:val="20"/>
              </w:rPr>
              <w:t>Írán</w:t>
            </w:r>
          </w:p>
        </w:tc>
      </w:tr>
      <w:tr w:rsidR="003B352F" w:rsidRPr="00DA07F6" w14:paraId="4AB12854"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021241D2"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368</w:t>
            </w:r>
          </w:p>
        </w:tc>
        <w:tc>
          <w:tcPr>
            <w:tcW w:w="4536" w:type="dxa"/>
            <w:tcBorders>
              <w:top w:val="nil"/>
              <w:left w:val="nil"/>
              <w:bottom w:val="single" w:sz="4" w:space="0" w:color="auto"/>
              <w:right w:val="single" w:sz="4" w:space="0" w:color="auto"/>
            </w:tcBorders>
            <w:shd w:val="clear" w:color="auto" w:fill="auto"/>
            <w:noWrap/>
            <w:vAlign w:val="bottom"/>
          </w:tcPr>
          <w:p w14:paraId="1173C446" w14:textId="77777777" w:rsidR="003B352F" w:rsidRPr="00DA07F6" w:rsidRDefault="003B352F" w:rsidP="00A73C03">
            <w:pPr>
              <w:rPr>
                <w:rFonts w:ascii="Arial" w:hAnsi="Arial" w:cs="Arial"/>
                <w:sz w:val="20"/>
                <w:szCs w:val="20"/>
              </w:rPr>
            </w:pPr>
            <w:r w:rsidRPr="00DA07F6">
              <w:rPr>
                <w:rFonts w:ascii="Arial" w:hAnsi="Arial" w:cs="Arial"/>
                <w:sz w:val="20"/>
                <w:szCs w:val="20"/>
              </w:rPr>
              <w:t>Irácká republika</w:t>
            </w:r>
          </w:p>
        </w:tc>
        <w:tc>
          <w:tcPr>
            <w:tcW w:w="4038" w:type="dxa"/>
            <w:tcBorders>
              <w:top w:val="nil"/>
              <w:left w:val="nil"/>
              <w:bottom w:val="single" w:sz="4" w:space="0" w:color="auto"/>
              <w:right w:val="single" w:sz="8" w:space="0" w:color="auto"/>
            </w:tcBorders>
            <w:shd w:val="clear" w:color="auto" w:fill="auto"/>
            <w:noWrap/>
            <w:vAlign w:val="bottom"/>
          </w:tcPr>
          <w:p w14:paraId="213D60A4" w14:textId="77777777" w:rsidR="003B352F" w:rsidRPr="00DA07F6" w:rsidRDefault="003B352F" w:rsidP="00A73C03">
            <w:pPr>
              <w:rPr>
                <w:rFonts w:ascii="Arial" w:hAnsi="Arial" w:cs="Arial"/>
                <w:sz w:val="20"/>
                <w:szCs w:val="20"/>
              </w:rPr>
            </w:pPr>
            <w:r w:rsidRPr="00DA07F6">
              <w:rPr>
                <w:rFonts w:ascii="Arial" w:hAnsi="Arial" w:cs="Arial"/>
                <w:sz w:val="20"/>
                <w:szCs w:val="20"/>
              </w:rPr>
              <w:t>Irák</w:t>
            </w:r>
          </w:p>
        </w:tc>
      </w:tr>
      <w:tr w:rsidR="003B352F" w:rsidRPr="00DA07F6" w14:paraId="0B1A2068"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0964F390"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372</w:t>
            </w:r>
          </w:p>
        </w:tc>
        <w:tc>
          <w:tcPr>
            <w:tcW w:w="4536" w:type="dxa"/>
            <w:tcBorders>
              <w:top w:val="nil"/>
              <w:left w:val="nil"/>
              <w:bottom w:val="single" w:sz="4" w:space="0" w:color="auto"/>
              <w:right w:val="single" w:sz="4" w:space="0" w:color="auto"/>
            </w:tcBorders>
            <w:shd w:val="clear" w:color="auto" w:fill="auto"/>
            <w:noWrap/>
            <w:vAlign w:val="bottom"/>
          </w:tcPr>
          <w:p w14:paraId="00E09503" w14:textId="77777777" w:rsidR="003B352F" w:rsidRPr="00DA07F6" w:rsidRDefault="003B352F" w:rsidP="00A73C03">
            <w:pPr>
              <w:rPr>
                <w:rFonts w:ascii="Arial" w:hAnsi="Arial" w:cs="Arial"/>
                <w:sz w:val="20"/>
                <w:szCs w:val="20"/>
              </w:rPr>
            </w:pPr>
            <w:r w:rsidRPr="00DA07F6">
              <w:rPr>
                <w:rFonts w:ascii="Arial" w:hAnsi="Arial" w:cs="Arial"/>
                <w:sz w:val="20"/>
                <w:szCs w:val="20"/>
              </w:rPr>
              <w:t>Irsko</w:t>
            </w:r>
          </w:p>
        </w:tc>
        <w:tc>
          <w:tcPr>
            <w:tcW w:w="4038" w:type="dxa"/>
            <w:tcBorders>
              <w:top w:val="nil"/>
              <w:left w:val="nil"/>
              <w:bottom w:val="single" w:sz="4" w:space="0" w:color="auto"/>
              <w:right w:val="single" w:sz="8" w:space="0" w:color="auto"/>
            </w:tcBorders>
            <w:shd w:val="clear" w:color="auto" w:fill="auto"/>
            <w:noWrap/>
            <w:vAlign w:val="bottom"/>
          </w:tcPr>
          <w:p w14:paraId="42C14252" w14:textId="77777777" w:rsidR="003B352F" w:rsidRPr="00DA07F6" w:rsidRDefault="003B352F" w:rsidP="00A73C03">
            <w:pPr>
              <w:rPr>
                <w:rFonts w:ascii="Arial" w:hAnsi="Arial" w:cs="Arial"/>
                <w:sz w:val="20"/>
                <w:szCs w:val="20"/>
              </w:rPr>
            </w:pPr>
            <w:r w:rsidRPr="00DA07F6">
              <w:rPr>
                <w:rFonts w:ascii="Arial" w:hAnsi="Arial" w:cs="Arial"/>
                <w:sz w:val="20"/>
                <w:szCs w:val="20"/>
              </w:rPr>
              <w:t>Irsko</w:t>
            </w:r>
          </w:p>
        </w:tc>
      </w:tr>
      <w:tr w:rsidR="003B352F" w:rsidRPr="00DA07F6" w14:paraId="3D0D55D1"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0459E1D8"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376</w:t>
            </w:r>
          </w:p>
        </w:tc>
        <w:tc>
          <w:tcPr>
            <w:tcW w:w="4536" w:type="dxa"/>
            <w:tcBorders>
              <w:top w:val="nil"/>
              <w:left w:val="nil"/>
              <w:bottom w:val="single" w:sz="4" w:space="0" w:color="auto"/>
              <w:right w:val="single" w:sz="4" w:space="0" w:color="auto"/>
            </w:tcBorders>
            <w:shd w:val="clear" w:color="auto" w:fill="auto"/>
            <w:noWrap/>
            <w:vAlign w:val="bottom"/>
          </w:tcPr>
          <w:p w14:paraId="0739C775" w14:textId="77777777" w:rsidR="003B352F" w:rsidRPr="00DA07F6" w:rsidRDefault="003B352F" w:rsidP="00A73C03">
            <w:pPr>
              <w:rPr>
                <w:rFonts w:ascii="Arial" w:hAnsi="Arial" w:cs="Arial"/>
                <w:sz w:val="20"/>
                <w:szCs w:val="20"/>
              </w:rPr>
            </w:pPr>
            <w:r w:rsidRPr="00DA07F6">
              <w:rPr>
                <w:rFonts w:ascii="Arial" w:hAnsi="Arial" w:cs="Arial"/>
                <w:sz w:val="20"/>
                <w:szCs w:val="20"/>
              </w:rPr>
              <w:t>Izraelský stát</w:t>
            </w:r>
          </w:p>
        </w:tc>
        <w:tc>
          <w:tcPr>
            <w:tcW w:w="4038" w:type="dxa"/>
            <w:tcBorders>
              <w:top w:val="nil"/>
              <w:left w:val="nil"/>
              <w:bottom w:val="single" w:sz="4" w:space="0" w:color="auto"/>
              <w:right w:val="single" w:sz="8" w:space="0" w:color="auto"/>
            </w:tcBorders>
            <w:shd w:val="clear" w:color="auto" w:fill="auto"/>
            <w:noWrap/>
            <w:vAlign w:val="bottom"/>
          </w:tcPr>
          <w:p w14:paraId="4EA57885" w14:textId="77777777" w:rsidR="003B352F" w:rsidRPr="00DA07F6" w:rsidRDefault="003B352F" w:rsidP="00A73C03">
            <w:pPr>
              <w:rPr>
                <w:rFonts w:ascii="Arial" w:hAnsi="Arial" w:cs="Arial"/>
                <w:sz w:val="20"/>
                <w:szCs w:val="20"/>
              </w:rPr>
            </w:pPr>
            <w:r w:rsidRPr="00DA07F6">
              <w:rPr>
                <w:rFonts w:ascii="Arial" w:hAnsi="Arial" w:cs="Arial"/>
                <w:sz w:val="20"/>
                <w:szCs w:val="20"/>
              </w:rPr>
              <w:t>Izrael</w:t>
            </w:r>
          </w:p>
        </w:tc>
      </w:tr>
      <w:tr w:rsidR="003B352F" w:rsidRPr="00DA07F6" w14:paraId="203BCE6F"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43A2020D"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380</w:t>
            </w:r>
          </w:p>
        </w:tc>
        <w:tc>
          <w:tcPr>
            <w:tcW w:w="4536" w:type="dxa"/>
            <w:tcBorders>
              <w:top w:val="nil"/>
              <w:left w:val="nil"/>
              <w:bottom w:val="single" w:sz="4" w:space="0" w:color="auto"/>
              <w:right w:val="single" w:sz="4" w:space="0" w:color="auto"/>
            </w:tcBorders>
            <w:shd w:val="clear" w:color="auto" w:fill="auto"/>
            <w:noWrap/>
            <w:vAlign w:val="bottom"/>
          </w:tcPr>
          <w:p w14:paraId="39357F5F" w14:textId="77777777" w:rsidR="003B352F" w:rsidRPr="00DA07F6" w:rsidRDefault="003B352F" w:rsidP="00A73C03">
            <w:pPr>
              <w:rPr>
                <w:rFonts w:ascii="Arial" w:hAnsi="Arial" w:cs="Arial"/>
                <w:sz w:val="20"/>
                <w:szCs w:val="20"/>
              </w:rPr>
            </w:pPr>
            <w:r w:rsidRPr="00DA07F6">
              <w:rPr>
                <w:rFonts w:ascii="Arial" w:hAnsi="Arial" w:cs="Arial"/>
                <w:sz w:val="20"/>
                <w:szCs w:val="20"/>
              </w:rPr>
              <w:t>Italská republika</w:t>
            </w:r>
          </w:p>
        </w:tc>
        <w:tc>
          <w:tcPr>
            <w:tcW w:w="4038" w:type="dxa"/>
            <w:tcBorders>
              <w:top w:val="nil"/>
              <w:left w:val="nil"/>
              <w:bottom w:val="single" w:sz="4" w:space="0" w:color="auto"/>
              <w:right w:val="single" w:sz="8" w:space="0" w:color="auto"/>
            </w:tcBorders>
            <w:shd w:val="clear" w:color="auto" w:fill="auto"/>
            <w:noWrap/>
            <w:vAlign w:val="bottom"/>
          </w:tcPr>
          <w:p w14:paraId="54642066" w14:textId="77777777" w:rsidR="003B352F" w:rsidRPr="00DA07F6" w:rsidRDefault="003B352F" w:rsidP="00A73C03">
            <w:pPr>
              <w:rPr>
                <w:rFonts w:ascii="Arial" w:hAnsi="Arial" w:cs="Arial"/>
                <w:sz w:val="20"/>
                <w:szCs w:val="20"/>
              </w:rPr>
            </w:pPr>
            <w:r w:rsidRPr="00DA07F6">
              <w:rPr>
                <w:rFonts w:ascii="Arial" w:hAnsi="Arial" w:cs="Arial"/>
                <w:sz w:val="20"/>
                <w:szCs w:val="20"/>
              </w:rPr>
              <w:t>Itálie</w:t>
            </w:r>
          </w:p>
        </w:tc>
      </w:tr>
      <w:tr w:rsidR="003B352F" w:rsidRPr="00DA07F6" w14:paraId="406A1DA1"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316B48F3"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384</w:t>
            </w:r>
          </w:p>
        </w:tc>
        <w:tc>
          <w:tcPr>
            <w:tcW w:w="4536" w:type="dxa"/>
            <w:tcBorders>
              <w:top w:val="nil"/>
              <w:left w:val="nil"/>
              <w:bottom w:val="single" w:sz="4" w:space="0" w:color="auto"/>
              <w:right w:val="single" w:sz="4" w:space="0" w:color="auto"/>
            </w:tcBorders>
            <w:shd w:val="clear" w:color="auto" w:fill="auto"/>
            <w:noWrap/>
            <w:vAlign w:val="bottom"/>
          </w:tcPr>
          <w:p w14:paraId="7BDA56D5" w14:textId="77777777" w:rsidR="003B352F" w:rsidRPr="00DA07F6" w:rsidRDefault="003B352F" w:rsidP="00A73C03">
            <w:pPr>
              <w:rPr>
                <w:rFonts w:ascii="Arial" w:hAnsi="Arial" w:cs="Arial"/>
                <w:sz w:val="20"/>
                <w:szCs w:val="20"/>
              </w:rPr>
            </w:pPr>
            <w:r w:rsidRPr="00DA07F6">
              <w:rPr>
                <w:rFonts w:ascii="Arial" w:hAnsi="Arial" w:cs="Arial"/>
                <w:sz w:val="20"/>
                <w:szCs w:val="20"/>
              </w:rPr>
              <w:t>Republika Pobřeží slonoviny</w:t>
            </w:r>
          </w:p>
        </w:tc>
        <w:tc>
          <w:tcPr>
            <w:tcW w:w="4038" w:type="dxa"/>
            <w:tcBorders>
              <w:top w:val="nil"/>
              <w:left w:val="nil"/>
              <w:bottom w:val="single" w:sz="4" w:space="0" w:color="auto"/>
              <w:right w:val="single" w:sz="8" w:space="0" w:color="auto"/>
            </w:tcBorders>
            <w:shd w:val="clear" w:color="auto" w:fill="auto"/>
            <w:noWrap/>
            <w:vAlign w:val="bottom"/>
          </w:tcPr>
          <w:p w14:paraId="0242314E" w14:textId="77777777" w:rsidR="003B352F" w:rsidRPr="00DA07F6" w:rsidRDefault="003B352F" w:rsidP="00A73C03">
            <w:pPr>
              <w:rPr>
                <w:rFonts w:ascii="Arial" w:hAnsi="Arial" w:cs="Arial"/>
                <w:sz w:val="20"/>
                <w:szCs w:val="20"/>
              </w:rPr>
            </w:pPr>
            <w:r w:rsidRPr="00DA07F6">
              <w:rPr>
                <w:rFonts w:ascii="Arial" w:hAnsi="Arial" w:cs="Arial"/>
                <w:sz w:val="20"/>
                <w:szCs w:val="20"/>
              </w:rPr>
              <w:t>Pobřeží slonoviny</w:t>
            </w:r>
          </w:p>
        </w:tc>
      </w:tr>
      <w:tr w:rsidR="003B352F" w:rsidRPr="00DA07F6" w14:paraId="1043767C"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41FF8E58"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388</w:t>
            </w:r>
          </w:p>
        </w:tc>
        <w:tc>
          <w:tcPr>
            <w:tcW w:w="4536" w:type="dxa"/>
            <w:tcBorders>
              <w:top w:val="nil"/>
              <w:left w:val="nil"/>
              <w:bottom w:val="single" w:sz="4" w:space="0" w:color="auto"/>
              <w:right w:val="single" w:sz="4" w:space="0" w:color="auto"/>
            </w:tcBorders>
            <w:shd w:val="clear" w:color="auto" w:fill="auto"/>
            <w:noWrap/>
            <w:vAlign w:val="bottom"/>
          </w:tcPr>
          <w:p w14:paraId="0404A32F" w14:textId="77777777" w:rsidR="003B352F" w:rsidRPr="00DA07F6" w:rsidRDefault="003B352F" w:rsidP="00A73C03">
            <w:pPr>
              <w:rPr>
                <w:rFonts w:ascii="Arial" w:hAnsi="Arial" w:cs="Arial"/>
                <w:sz w:val="20"/>
                <w:szCs w:val="20"/>
              </w:rPr>
            </w:pPr>
            <w:r w:rsidRPr="00DA07F6">
              <w:rPr>
                <w:rFonts w:ascii="Arial" w:hAnsi="Arial" w:cs="Arial"/>
                <w:sz w:val="20"/>
                <w:szCs w:val="20"/>
              </w:rPr>
              <w:t>Jamajka</w:t>
            </w:r>
          </w:p>
        </w:tc>
        <w:tc>
          <w:tcPr>
            <w:tcW w:w="4038" w:type="dxa"/>
            <w:tcBorders>
              <w:top w:val="nil"/>
              <w:left w:val="nil"/>
              <w:bottom w:val="single" w:sz="4" w:space="0" w:color="auto"/>
              <w:right w:val="single" w:sz="8" w:space="0" w:color="auto"/>
            </w:tcBorders>
            <w:shd w:val="clear" w:color="auto" w:fill="auto"/>
            <w:noWrap/>
            <w:vAlign w:val="bottom"/>
          </w:tcPr>
          <w:p w14:paraId="40F4F40D" w14:textId="77777777" w:rsidR="003B352F" w:rsidRPr="00DA07F6" w:rsidRDefault="003B352F" w:rsidP="00A73C03">
            <w:pPr>
              <w:rPr>
                <w:rFonts w:ascii="Arial" w:hAnsi="Arial" w:cs="Arial"/>
                <w:sz w:val="20"/>
                <w:szCs w:val="20"/>
              </w:rPr>
            </w:pPr>
            <w:r w:rsidRPr="00DA07F6">
              <w:rPr>
                <w:rFonts w:ascii="Arial" w:hAnsi="Arial" w:cs="Arial"/>
                <w:sz w:val="20"/>
                <w:szCs w:val="20"/>
              </w:rPr>
              <w:t>Jamajka</w:t>
            </w:r>
          </w:p>
        </w:tc>
      </w:tr>
      <w:tr w:rsidR="003B352F" w:rsidRPr="00DA07F6" w14:paraId="6F4F9A69"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07252BC5"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392</w:t>
            </w:r>
          </w:p>
        </w:tc>
        <w:tc>
          <w:tcPr>
            <w:tcW w:w="4536" w:type="dxa"/>
            <w:tcBorders>
              <w:top w:val="nil"/>
              <w:left w:val="nil"/>
              <w:bottom w:val="single" w:sz="4" w:space="0" w:color="auto"/>
              <w:right w:val="single" w:sz="4" w:space="0" w:color="auto"/>
            </w:tcBorders>
            <w:shd w:val="clear" w:color="auto" w:fill="auto"/>
            <w:noWrap/>
            <w:vAlign w:val="bottom"/>
          </w:tcPr>
          <w:p w14:paraId="380CEB4D" w14:textId="77777777" w:rsidR="003B352F" w:rsidRPr="00DA07F6" w:rsidRDefault="003B352F" w:rsidP="00A73C03">
            <w:pPr>
              <w:rPr>
                <w:rFonts w:ascii="Arial" w:hAnsi="Arial" w:cs="Arial"/>
                <w:sz w:val="20"/>
                <w:szCs w:val="20"/>
              </w:rPr>
            </w:pPr>
            <w:r w:rsidRPr="00DA07F6">
              <w:rPr>
                <w:rFonts w:ascii="Arial" w:hAnsi="Arial" w:cs="Arial"/>
                <w:sz w:val="20"/>
                <w:szCs w:val="20"/>
              </w:rPr>
              <w:t>Japonsko</w:t>
            </w:r>
          </w:p>
        </w:tc>
        <w:tc>
          <w:tcPr>
            <w:tcW w:w="4038" w:type="dxa"/>
            <w:tcBorders>
              <w:top w:val="nil"/>
              <w:left w:val="nil"/>
              <w:bottom w:val="single" w:sz="4" w:space="0" w:color="auto"/>
              <w:right w:val="single" w:sz="8" w:space="0" w:color="auto"/>
            </w:tcBorders>
            <w:shd w:val="clear" w:color="auto" w:fill="auto"/>
            <w:noWrap/>
            <w:vAlign w:val="bottom"/>
          </w:tcPr>
          <w:p w14:paraId="62ABAE6E" w14:textId="77777777" w:rsidR="003B352F" w:rsidRPr="00DA07F6" w:rsidRDefault="003B352F" w:rsidP="00A73C03">
            <w:pPr>
              <w:rPr>
                <w:rFonts w:ascii="Arial" w:hAnsi="Arial" w:cs="Arial"/>
                <w:sz w:val="20"/>
                <w:szCs w:val="20"/>
              </w:rPr>
            </w:pPr>
            <w:r w:rsidRPr="00DA07F6">
              <w:rPr>
                <w:rFonts w:ascii="Arial" w:hAnsi="Arial" w:cs="Arial"/>
                <w:sz w:val="20"/>
                <w:szCs w:val="20"/>
              </w:rPr>
              <w:t>Japonsko</w:t>
            </w:r>
          </w:p>
        </w:tc>
      </w:tr>
      <w:tr w:rsidR="003B352F" w:rsidRPr="00DA07F6" w14:paraId="146F62E9"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5BE38FED"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398</w:t>
            </w:r>
          </w:p>
        </w:tc>
        <w:tc>
          <w:tcPr>
            <w:tcW w:w="4536" w:type="dxa"/>
            <w:tcBorders>
              <w:top w:val="nil"/>
              <w:left w:val="nil"/>
              <w:bottom w:val="single" w:sz="4" w:space="0" w:color="auto"/>
              <w:right w:val="single" w:sz="4" w:space="0" w:color="auto"/>
            </w:tcBorders>
            <w:shd w:val="clear" w:color="auto" w:fill="auto"/>
            <w:noWrap/>
            <w:vAlign w:val="bottom"/>
          </w:tcPr>
          <w:p w14:paraId="44155296" w14:textId="77777777" w:rsidR="003B352F" w:rsidRPr="00DA07F6" w:rsidRDefault="003B352F" w:rsidP="00A73C03">
            <w:pPr>
              <w:rPr>
                <w:rFonts w:ascii="Arial" w:hAnsi="Arial" w:cs="Arial"/>
                <w:sz w:val="20"/>
                <w:szCs w:val="20"/>
              </w:rPr>
            </w:pPr>
            <w:r w:rsidRPr="00DA07F6">
              <w:rPr>
                <w:rFonts w:ascii="Arial" w:hAnsi="Arial" w:cs="Arial"/>
                <w:sz w:val="20"/>
                <w:szCs w:val="20"/>
              </w:rPr>
              <w:t>Republika Kazachstán</w:t>
            </w:r>
          </w:p>
        </w:tc>
        <w:tc>
          <w:tcPr>
            <w:tcW w:w="4038" w:type="dxa"/>
            <w:tcBorders>
              <w:top w:val="nil"/>
              <w:left w:val="nil"/>
              <w:bottom w:val="single" w:sz="4" w:space="0" w:color="auto"/>
              <w:right w:val="single" w:sz="8" w:space="0" w:color="auto"/>
            </w:tcBorders>
            <w:shd w:val="clear" w:color="auto" w:fill="auto"/>
            <w:noWrap/>
            <w:vAlign w:val="bottom"/>
          </w:tcPr>
          <w:p w14:paraId="010E1605" w14:textId="77777777" w:rsidR="003B352F" w:rsidRPr="00DA07F6" w:rsidRDefault="003B352F" w:rsidP="00A73C03">
            <w:pPr>
              <w:rPr>
                <w:rFonts w:ascii="Arial" w:hAnsi="Arial" w:cs="Arial"/>
                <w:sz w:val="20"/>
                <w:szCs w:val="20"/>
              </w:rPr>
            </w:pPr>
            <w:r w:rsidRPr="00DA07F6">
              <w:rPr>
                <w:rFonts w:ascii="Arial" w:hAnsi="Arial" w:cs="Arial"/>
                <w:sz w:val="20"/>
                <w:szCs w:val="20"/>
              </w:rPr>
              <w:t>Kazachstán</w:t>
            </w:r>
          </w:p>
        </w:tc>
      </w:tr>
      <w:tr w:rsidR="003B352F" w:rsidRPr="00DA07F6" w14:paraId="235BF156"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103234C1"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400</w:t>
            </w:r>
          </w:p>
        </w:tc>
        <w:tc>
          <w:tcPr>
            <w:tcW w:w="4536" w:type="dxa"/>
            <w:tcBorders>
              <w:top w:val="nil"/>
              <w:left w:val="nil"/>
              <w:bottom w:val="single" w:sz="4" w:space="0" w:color="auto"/>
              <w:right w:val="single" w:sz="4" w:space="0" w:color="auto"/>
            </w:tcBorders>
            <w:shd w:val="clear" w:color="auto" w:fill="auto"/>
            <w:noWrap/>
            <w:vAlign w:val="bottom"/>
          </w:tcPr>
          <w:p w14:paraId="711E8041" w14:textId="77777777" w:rsidR="003B352F" w:rsidRPr="00DA07F6" w:rsidRDefault="003B352F" w:rsidP="00A73C03">
            <w:pPr>
              <w:rPr>
                <w:rFonts w:ascii="Arial" w:hAnsi="Arial" w:cs="Arial"/>
                <w:sz w:val="20"/>
                <w:szCs w:val="20"/>
              </w:rPr>
            </w:pPr>
            <w:r w:rsidRPr="00DA07F6">
              <w:rPr>
                <w:rFonts w:ascii="Arial" w:hAnsi="Arial" w:cs="Arial"/>
                <w:sz w:val="20"/>
                <w:szCs w:val="20"/>
              </w:rPr>
              <w:t>Jordánské hášimovské království</w:t>
            </w:r>
          </w:p>
        </w:tc>
        <w:tc>
          <w:tcPr>
            <w:tcW w:w="4038" w:type="dxa"/>
            <w:tcBorders>
              <w:top w:val="nil"/>
              <w:left w:val="nil"/>
              <w:bottom w:val="single" w:sz="4" w:space="0" w:color="auto"/>
              <w:right w:val="single" w:sz="8" w:space="0" w:color="auto"/>
            </w:tcBorders>
            <w:shd w:val="clear" w:color="auto" w:fill="auto"/>
            <w:noWrap/>
            <w:vAlign w:val="bottom"/>
          </w:tcPr>
          <w:p w14:paraId="3A2B1F48" w14:textId="77777777" w:rsidR="003B352F" w:rsidRPr="00DA07F6" w:rsidRDefault="003B352F" w:rsidP="00A73C03">
            <w:pPr>
              <w:rPr>
                <w:rFonts w:ascii="Arial" w:hAnsi="Arial" w:cs="Arial"/>
                <w:sz w:val="20"/>
                <w:szCs w:val="20"/>
              </w:rPr>
            </w:pPr>
            <w:r w:rsidRPr="00DA07F6">
              <w:rPr>
                <w:rFonts w:ascii="Arial" w:hAnsi="Arial" w:cs="Arial"/>
                <w:sz w:val="20"/>
                <w:szCs w:val="20"/>
              </w:rPr>
              <w:t>Jordánsko</w:t>
            </w:r>
          </w:p>
        </w:tc>
      </w:tr>
      <w:tr w:rsidR="003B352F" w:rsidRPr="00DA07F6" w14:paraId="526096CD"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19464477"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404</w:t>
            </w:r>
          </w:p>
        </w:tc>
        <w:tc>
          <w:tcPr>
            <w:tcW w:w="4536" w:type="dxa"/>
            <w:tcBorders>
              <w:top w:val="nil"/>
              <w:left w:val="nil"/>
              <w:bottom w:val="single" w:sz="4" w:space="0" w:color="auto"/>
              <w:right w:val="single" w:sz="4" w:space="0" w:color="auto"/>
            </w:tcBorders>
            <w:shd w:val="clear" w:color="auto" w:fill="auto"/>
            <w:noWrap/>
            <w:vAlign w:val="bottom"/>
          </w:tcPr>
          <w:p w14:paraId="37BD4300" w14:textId="77777777" w:rsidR="003B352F" w:rsidRPr="00DA07F6" w:rsidRDefault="003B352F" w:rsidP="00A73C03">
            <w:pPr>
              <w:rPr>
                <w:rFonts w:ascii="Arial" w:hAnsi="Arial" w:cs="Arial"/>
                <w:sz w:val="20"/>
                <w:szCs w:val="20"/>
              </w:rPr>
            </w:pPr>
            <w:r w:rsidRPr="00DA07F6">
              <w:rPr>
                <w:rFonts w:ascii="Arial" w:hAnsi="Arial" w:cs="Arial"/>
                <w:sz w:val="20"/>
                <w:szCs w:val="20"/>
              </w:rPr>
              <w:t>Keňská republika</w:t>
            </w:r>
          </w:p>
        </w:tc>
        <w:tc>
          <w:tcPr>
            <w:tcW w:w="4038" w:type="dxa"/>
            <w:tcBorders>
              <w:top w:val="nil"/>
              <w:left w:val="nil"/>
              <w:bottom w:val="single" w:sz="4" w:space="0" w:color="auto"/>
              <w:right w:val="single" w:sz="8" w:space="0" w:color="auto"/>
            </w:tcBorders>
            <w:shd w:val="clear" w:color="auto" w:fill="auto"/>
            <w:noWrap/>
            <w:vAlign w:val="bottom"/>
          </w:tcPr>
          <w:p w14:paraId="72C0328F" w14:textId="77777777" w:rsidR="003B352F" w:rsidRPr="00DA07F6" w:rsidRDefault="003B352F" w:rsidP="00A73C03">
            <w:pPr>
              <w:rPr>
                <w:rFonts w:ascii="Arial" w:hAnsi="Arial" w:cs="Arial"/>
                <w:sz w:val="20"/>
                <w:szCs w:val="20"/>
              </w:rPr>
            </w:pPr>
            <w:r w:rsidRPr="00DA07F6">
              <w:rPr>
                <w:rFonts w:ascii="Arial" w:hAnsi="Arial" w:cs="Arial"/>
                <w:sz w:val="20"/>
                <w:szCs w:val="20"/>
              </w:rPr>
              <w:t>Keňa</w:t>
            </w:r>
          </w:p>
        </w:tc>
      </w:tr>
      <w:tr w:rsidR="003B352F" w:rsidRPr="00DA07F6" w14:paraId="0AC5631A"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5E86243E"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408</w:t>
            </w:r>
          </w:p>
        </w:tc>
        <w:tc>
          <w:tcPr>
            <w:tcW w:w="4536" w:type="dxa"/>
            <w:tcBorders>
              <w:top w:val="nil"/>
              <w:left w:val="nil"/>
              <w:bottom w:val="single" w:sz="4" w:space="0" w:color="auto"/>
              <w:right w:val="single" w:sz="4" w:space="0" w:color="auto"/>
            </w:tcBorders>
            <w:shd w:val="clear" w:color="auto" w:fill="auto"/>
            <w:noWrap/>
            <w:vAlign w:val="bottom"/>
          </w:tcPr>
          <w:p w14:paraId="5B293C55" w14:textId="77777777" w:rsidR="003B352F" w:rsidRPr="00DA07F6" w:rsidRDefault="003B352F" w:rsidP="00A73C03">
            <w:pPr>
              <w:rPr>
                <w:rFonts w:ascii="Arial" w:hAnsi="Arial" w:cs="Arial"/>
                <w:sz w:val="20"/>
                <w:szCs w:val="20"/>
              </w:rPr>
            </w:pPr>
            <w:r w:rsidRPr="00DA07F6">
              <w:rPr>
                <w:rFonts w:ascii="Arial" w:hAnsi="Arial" w:cs="Arial"/>
                <w:sz w:val="20"/>
                <w:szCs w:val="20"/>
              </w:rPr>
              <w:t>Korejská lidově demokratická republika</w:t>
            </w:r>
          </w:p>
        </w:tc>
        <w:tc>
          <w:tcPr>
            <w:tcW w:w="4038" w:type="dxa"/>
            <w:tcBorders>
              <w:top w:val="nil"/>
              <w:left w:val="nil"/>
              <w:bottom w:val="single" w:sz="4" w:space="0" w:color="auto"/>
              <w:right w:val="single" w:sz="8" w:space="0" w:color="auto"/>
            </w:tcBorders>
            <w:shd w:val="clear" w:color="auto" w:fill="auto"/>
            <w:noWrap/>
            <w:vAlign w:val="bottom"/>
          </w:tcPr>
          <w:p w14:paraId="57FC729A" w14:textId="77777777" w:rsidR="003B352F" w:rsidRPr="00DA07F6" w:rsidRDefault="003B352F" w:rsidP="00A73C03">
            <w:pPr>
              <w:rPr>
                <w:rFonts w:ascii="Arial" w:hAnsi="Arial" w:cs="Arial"/>
                <w:sz w:val="20"/>
                <w:szCs w:val="20"/>
              </w:rPr>
            </w:pPr>
            <w:r w:rsidRPr="00DA07F6">
              <w:rPr>
                <w:rFonts w:ascii="Arial" w:hAnsi="Arial" w:cs="Arial"/>
                <w:sz w:val="20"/>
                <w:szCs w:val="20"/>
              </w:rPr>
              <w:t>Korea, lidově dem. rep.</w:t>
            </w:r>
          </w:p>
        </w:tc>
      </w:tr>
      <w:tr w:rsidR="003B352F" w:rsidRPr="00DA07F6" w14:paraId="7041E196"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5177982A"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410</w:t>
            </w:r>
          </w:p>
        </w:tc>
        <w:tc>
          <w:tcPr>
            <w:tcW w:w="4536" w:type="dxa"/>
            <w:tcBorders>
              <w:top w:val="nil"/>
              <w:left w:val="nil"/>
              <w:bottom w:val="single" w:sz="4" w:space="0" w:color="auto"/>
              <w:right w:val="single" w:sz="4" w:space="0" w:color="auto"/>
            </w:tcBorders>
            <w:shd w:val="clear" w:color="auto" w:fill="auto"/>
            <w:noWrap/>
            <w:vAlign w:val="bottom"/>
          </w:tcPr>
          <w:p w14:paraId="7415542D" w14:textId="77777777" w:rsidR="003B352F" w:rsidRPr="00DA07F6" w:rsidRDefault="003B352F" w:rsidP="00A73C03">
            <w:pPr>
              <w:rPr>
                <w:rFonts w:ascii="Arial" w:hAnsi="Arial" w:cs="Arial"/>
                <w:sz w:val="20"/>
                <w:szCs w:val="20"/>
              </w:rPr>
            </w:pPr>
            <w:r w:rsidRPr="00DA07F6">
              <w:rPr>
                <w:rFonts w:ascii="Arial" w:hAnsi="Arial" w:cs="Arial"/>
                <w:sz w:val="20"/>
                <w:szCs w:val="20"/>
              </w:rPr>
              <w:t>Korejská republika</w:t>
            </w:r>
          </w:p>
        </w:tc>
        <w:tc>
          <w:tcPr>
            <w:tcW w:w="4038" w:type="dxa"/>
            <w:tcBorders>
              <w:top w:val="nil"/>
              <w:left w:val="nil"/>
              <w:bottom w:val="single" w:sz="4" w:space="0" w:color="auto"/>
              <w:right w:val="single" w:sz="8" w:space="0" w:color="auto"/>
            </w:tcBorders>
            <w:shd w:val="clear" w:color="auto" w:fill="auto"/>
            <w:noWrap/>
            <w:vAlign w:val="bottom"/>
          </w:tcPr>
          <w:p w14:paraId="714B4924" w14:textId="77777777" w:rsidR="003B352F" w:rsidRPr="00DA07F6" w:rsidRDefault="003B352F" w:rsidP="00A73C03">
            <w:pPr>
              <w:rPr>
                <w:rFonts w:ascii="Arial" w:hAnsi="Arial" w:cs="Arial"/>
                <w:sz w:val="20"/>
                <w:szCs w:val="20"/>
              </w:rPr>
            </w:pPr>
            <w:r w:rsidRPr="00DA07F6">
              <w:rPr>
                <w:rFonts w:ascii="Arial" w:hAnsi="Arial" w:cs="Arial"/>
                <w:sz w:val="20"/>
                <w:szCs w:val="20"/>
              </w:rPr>
              <w:t>Korea</w:t>
            </w:r>
          </w:p>
        </w:tc>
      </w:tr>
      <w:tr w:rsidR="003B352F" w:rsidRPr="00DA07F6" w14:paraId="6918AEC4"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2A782CE8"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414</w:t>
            </w:r>
          </w:p>
        </w:tc>
        <w:tc>
          <w:tcPr>
            <w:tcW w:w="4536" w:type="dxa"/>
            <w:tcBorders>
              <w:top w:val="nil"/>
              <w:left w:val="nil"/>
              <w:bottom w:val="single" w:sz="4" w:space="0" w:color="auto"/>
              <w:right w:val="single" w:sz="4" w:space="0" w:color="auto"/>
            </w:tcBorders>
            <w:shd w:val="clear" w:color="auto" w:fill="auto"/>
            <w:noWrap/>
            <w:vAlign w:val="bottom"/>
          </w:tcPr>
          <w:p w14:paraId="5F5F8C08" w14:textId="77777777" w:rsidR="003B352F" w:rsidRPr="00DA07F6" w:rsidRDefault="003B352F" w:rsidP="00A73C03">
            <w:pPr>
              <w:rPr>
                <w:rFonts w:ascii="Arial" w:hAnsi="Arial" w:cs="Arial"/>
                <w:sz w:val="20"/>
                <w:szCs w:val="20"/>
              </w:rPr>
            </w:pPr>
            <w:r w:rsidRPr="00DA07F6">
              <w:rPr>
                <w:rFonts w:ascii="Arial" w:hAnsi="Arial" w:cs="Arial"/>
                <w:sz w:val="20"/>
                <w:szCs w:val="20"/>
              </w:rPr>
              <w:t>Kuvajtský stát</w:t>
            </w:r>
          </w:p>
        </w:tc>
        <w:tc>
          <w:tcPr>
            <w:tcW w:w="4038" w:type="dxa"/>
            <w:tcBorders>
              <w:top w:val="nil"/>
              <w:left w:val="nil"/>
              <w:bottom w:val="single" w:sz="4" w:space="0" w:color="auto"/>
              <w:right w:val="single" w:sz="8" w:space="0" w:color="auto"/>
            </w:tcBorders>
            <w:shd w:val="clear" w:color="auto" w:fill="auto"/>
            <w:noWrap/>
            <w:vAlign w:val="bottom"/>
          </w:tcPr>
          <w:p w14:paraId="6F8C013F" w14:textId="77777777" w:rsidR="003B352F" w:rsidRPr="00DA07F6" w:rsidRDefault="003B352F" w:rsidP="00A73C03">
            <w:pPr>
              <w:rPr>
                <w:rFonts w:ascii="Arial" w:hAnsi="Arial" w:cs="Arial"/>
                <w:sz w:val="20"/>
                <w:szCs w:val="20"/>
              </w:rPr>
            </w:pPr>
            <w:r w:rsidRPr="00DA07F6">
              <w:rPr>
                <w:rFonts w:ascii="Arial" w:hAnsi="Arial" w:cs="Arial"/>
                <w:sz w:val="20"/>
                <w:szCs w:val="20"/>
              </w:rPr>
              <w:t>Kuvajt</w:t>
            </w:r>
          </w:p>
        </w:tc>
      </w:tr>
      <w:tr w:rsidR="003B352F" w:rsidRPr="00DA07F6" w14:paraId="0F8C7871"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72F59028"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417</w:t>
            </w:r>
          </w:p>
        </w:tc>
        <w:tc>
          <w:tcPr>
            <w:tcW w:w="4536" w:type="dxa"/>
            <w:tcBorders>
              <w:top w:val="nil"/>
              <w:left w:val="nil"/>
              <w:bottom w:val="single" w:sz="4" w:space="0" w:color="auto"/>
              <w:right w:val="single" w:sz="4" w:space="0" w:color="auto"/>
            </w:tcBorders>
            <w:shd w:val="clear" w:color="auto" w:fill="auto"/>
            <w:noWrap/>
            <w:vAlign w:val="bottom"/>
          </w:tcPr>
          <w:p w14:paraId="51A85181" w14:textId="77777777" w:rsidR="003B352F" w:rsidRPr="00DA07F6" w:rsidRDefault="003B352F" w:rsidP="00A73C03">
            <w:pPr>
              <w:rPr>
                <w:rFonts w:ascii="Arial" w:hAnsi="Arial" w:cs="Arial"/>
                <w:sz w:val="20"/>
                <w:szCs w:val="20"/>
              </w:rPr>
            </w:pPr>
            <w:r w:rsidRPr="00DA07F6">
              <w:rPr>
                <w:rFonts w:ascii="Arial" w:hAnsi="Arial" w:cs="Arial"/>
                <w:sz w:val="20"/>
                <w:szCs w:val="20"/>
              </w:rPr>
              <w:t>Republika Kyrgyzstán</w:t>
            </w:r>
          </w:p>
        </w:tc>
        <w:tc>
          <w:tcPr>
            <w:tcW w:w="4038" w:type="dxa"/>
            <w:tcBorders>
              <w:top w:val="nil"/>
              <w:left w:val="nil"/>
              <w:bottom w:val="single" w:sz="4" w:space="0" w:color="auto"/>
              <w:right w:val="single" w:sz="8" w:space="0" w:color="auto"/>
            </w:tcBorders>
            <w:shd w:val="clear" w:color="auto" w:fill="auto"/>
            <w:noWrap/>
            <w:vAlign w:val="bottom"/>
          </w:tcPr>
          <w:p w14:paraId="414BAF2F" w14:textId="77777777" w:rsidR="003B352F" w:rsidRPr="00DA07F6" w:rsidRDefault="003B352F" w:rsidP="00A73C03">
            <w:pPr>
              <w:rPr>
                <w:rFonts w:ascii="Arial" w:hAnsi="Arial" w:cs="Arial"/>
                <w:sz w:val="20"/>
                <w:szCs w:val="20"/>
              </w:rPr>
            </w:pPr>
            <w:r w:rsidRPr="00DA07F6">
              <w:rPr>
                <w:rFonts w:ascii="Arial" w:hAnsi="Arial" w:cs="Arial"/>
                <w:sz w:val="20"/>
                <w:szCs w:val="20"/>
              </w:rPr>
              <w:t>Kyrgyzstán</w:t>
            </w:r>
          </w:p>
        </w:tc>
      </w:tr>
      <w:tr w:rsidR="003B352F" w:rsidRPr="00DA07F6" w14:paraId="66E73E51"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1AF53CC7"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418</w:t>
            </w:r>
          </w:p>
        </w:tc>
        <w:tc>
          <w:tcPr>
            <w:tcW w:w="4536" w:type="dxa"/>
            <w:tcBorders>
              <w:top w:val="nil"/>
              <w:left w:val="nil"/>
              <w:bottom w:val="single" w:sz="4" w:space="0" w:color="auto"/>
              <w:right w:val="single" w:sz="4" w:space="0" w:color="auto"/>
            </w:tcBorders>
            <w:shd w:val="clear" w:color="auto" w:fill="auto"/>
            <w:noWrap/>
            <w:vAlign w:val="bottom"/>
          </w:tcPr>
          <w:p w14:paraId="4D295AD6" w14:textId="77777777" w:rsidR="003B352F" w:rsidRPr="00DA07F6" w:rsidRDefault="003B352F" w:rsidP="00A73C03">
            <w:pPr>
              <w:rPr>
                <w:rFonts w:ascii="Arial" w:hAnsi="Arial" w:cs="Arial"/>
                <w:sz w:val="20"/>
                <w:szCs w:val="20"/>
              </w:rPr>
            </w:pPr>
            <w:r w:rsidRPr="00DA07F6">
              <w:rPr>
                <w:rFonts w:ascii="Arial" w:hAnsi="Arial" w:cs="Arial"/>
                <w:sz w:val="20"/>
                <w:szCs w:val="20"/>
              </w:rPr>
              <w:t>Laoská lidově demokratická republika</w:t>
            </w:r>
          </w:p>
        </w:tc>
        <w:tc>
          <w:tcPr>
            <w:tcW w:w="4038" w:type="dxa"/>
            <w:tcBorders>
              <w:top w:val="nil"/>
              <w:left w:val="nil"/>
              <w:bottom w:val="single" w:sz="4" w:space="0" w:color="auto"/>
              <w:right w:val="single" w:sz="8" w:space="0" w:color="auto"/>
            </w:tcBorders>
            <w:shd w:val="clear" w:color="auto" w:fill="auto"/>
            <w:noWrap/>
            <w:vAlign w:val="bottom"/>
          </w:tcPr>
          <w:p w14:paraId="468E9497" w14:textId="77777777" w:rsidR="003B352F" w:rsidRPr="00DA07F6" w:rsidRDefault="003B352F" w:rsidP="00A73C03">
            <w:pPr>
              <w:rPr>
                <w:rFonts w:ascii="Arial" w:hAnsi="Arial" w:cs="Arial"/>
                <w:sz w:val="20"/>
                <w:szCs w:val="20"/>
              </w:rPr>
            </w:pPr>
            <w:r w:rsidRPr="00DA07F6">
              <w:rPr>
                <w:rFonts w:ascii="Arial" w:hAnsi="Arial" w:cs="Arial"/>
                <w:sz w:val="20"/>
                <w:szCs w:val="20"/>
              </w:rPr>
              <w:t>Laos</w:t>
            </w:r>
          </w:p>
        </w:tc>
      </w:tr>
      <w:tr w:rsidR="003B352F" w:rsidRPr="00DA07F6" w14:paraId="6B73E73F"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504EA4FB"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422</w:t>
            </w:r>
          </w:p>
        </w:tc>
        <w:tc>
          <w:tcPr>
            <w:tcW w:w="4536" w:type="dxa"/>
            <w:tcBorders>
              <w:top w:val="nil"/>
              <w:left w:val="nil"/>
              <w:bottom w:val="single" w:sz="4" w:space="0" w:color="auto"/>
              <w:right w:val="single" w:sz="4" w:space="0" w:color="auto"/>
            </w:tcBorders>
            <w:shd w:val="clear" w:color="auto" w:fill="auto"/>
            <w:noWrap/>
            <w:vAlign w:val="bottom"/>
          </w:tcPr>
          <w:p w14:paraId="741C1F2D" w14:textId="77777777" w:rsidR="003B352F" w:rsidRPr="00DA07F6" w:rsidRDefault="003B352F" w:rsidP="00A73C03">
            <w:pPr>
              <w:rPr>
                <w:rFonts w:ascii="Arial" w:hAnsi="Arial" w:cs="Arial"/>
                <w:sz w:val="20"/>
                <w:szCs w:val="20"/>
              </w:rPr>
            </w:pPr>
            <w:r w:rsidRPr="00DA07F6">
              <w:rPr>
                <w:rFonts w:ascii="Arial" w:hAnsi="Arial" w:cs="Arial"/>
                <w:sz w:val="20"/>
                <w:szCs w:val="20"/>
              </w:rPr>
              <w:t>Libanonská republika</w:t>
            </w:r>
          </w:p>
        </w:tc>
        <w:tc>
          <w:tcPr>
            <w:tcW w:w="4038" w:type="dxa"/>
            <w:tcBorders>
              <w:top w:val="nil"/>
              <w:left w:val="nil"/>
              <w:bottom w:val="single" w:sz="4" w:space="0" w:color="auto"/>
              <w:right w:val="single" w:sz="8" w:space="0" w:color="auto"/>
            </w:tcBorders>
            <w:shd w:val="clear" w:color="auto" w:fill="auto"/>
            <w:noWrap/>
            <w:vAlign w:val="bottom"/>
          </w:tcPr>
          <w:p w14:paraId="75E4F40F" w14:textId="77777777" w:rsidR="003B352F" w:rsidRPr="00DA07F6" w:rsidRDefault="003B352F" w:rsidP="00A73C03">
            <w:pPr>
              <w:rPr>
                <w:rFonts w:ascii="Arial" w:hAnsi="Arial" w:cs="Arial"/>
                <w:sz w:val="20"/>
                <w:szCs w:val="20"/>
              </w:rPr>
            </w:pPr>
            <w:r w:rsidRPr="00DA07F6">
              <w:rPr>
                <w:rFonts w:ascii="Arial" w:hAnsi="Arial" w:cs="Arial"/>
                <w:sz w:val="20"/>
                <w:szCs w:val="20"/>
              </w:rPr>
              <w:t>Libanon</w:t>
            </w:r>
          </w:p>
        </w:tc>
      </w:tr>
      <w:tr w:rsidR="003B352F" w:rsidRPr="00DA07F6" w14:paraId="1AA476D8"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587B4935"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lastRenderedPageBreak/>
              <w:t>426</w:t>
            </w:r>
          </w:p>
        </w:tc>
        <w:tc>
          <w:tcPr>
            <w:tcW w:w="4536" w:type="dxa"/>
            <w:tcBorders>
              <w:top w:val="nil"/>
              <w:left w:val="nil"/>
              <w:bottom w:val="single" w:sz="4" w:space="0" w:color="auto"/>
              <w:right w:val="single" w:sz="4" w:space="0" w:color="auto"/>
            </w:tcBorders>
            <w:shd w:val="clear" w:color="auto" w:fill="auto"/>
            <w:noWrap/>
            <w:vAlign w:val="bottom"/>
          </w:tcPr>
          <w:p w14:paraId="0CB450B2" w14:textId="77777777" w:rsidR="003B352F" w:rsidRPr="00DA07F6" w:rsidRDefault="003B352F" w:rsidP="00A73C03">
            <w:pPr>
              <w:rPr>
                <w:rFonts w:ascii="Arial" w:hAnsi="Arial" w:cs="Arial"/>
                <w:sz w:val="20"/>
                <w:szCs w:val="20"/>
              </w:rPr>
            </w:pPr>
            <w:r w:rsidRPr="00DA07F6">
              <w:rPr>
                <w:rFonts w:ascii="Arial" w:hAnsi="Arial" w:cs="Arial"/>
                <w:sz w:val="20"/>
                <w:szCs w:val="20"/>
              </w:rPr>
              <w:t>Lesothské království</w:t>
            </w:r>
          </w:p>
        </w:tc>
        <w:tc>
          <w:tcPr>
            <w:tcW w:w="4038" w:type="dxa"/>
            <w:tcBorders>
              <w:top w:val="nil"/>
              <w:left w:val="nil"/>
              <w:bottom w:val="single" w:sz="4" w:space="0" w:color="auto"/>
              <w:right w:val="single" w:sz="8" w:space="0" w:color="auto"/>
            </w:tcBorders>
            <w:shd w:val="clear" w:color="auto" w:fill="auto"/>
            <w:noWrap/>
            <w:vAlign w:val="bottom"/>
          </w:tcPr>
          <w:p w14:paraId="7C88795A" w14:textId="77777777" w:rsidR="003B352F" w:rsidRPr="00DA07F6" w:rsidRDefault="003B352F" w:rsidP="00A73C03">
            <w:pPr>
              <w:rPr>
                <w:rFonts w:ascii="Arial" w:hAnsi="Arial" w:cs="Arial"/>
                <w:sz w:val="20"/>
                <w:szCs w:val="20"/>
              </w:rPr>
            </w:pPr>
            <w:r w:rsidRPr="00DA07F6">
              <w:rPr>
                <w:rFonts w:ascii="Arial" w:hAnsi="Arial" w:cs="Arial"/>
                <w:sz w:val="20"/>
                <w:szCs w:val="20"/>
              </w:rPr>
              <w:t>Lesotho</w:t>
            </w:r>
          </w:p>
        </w:tc>
      </w:tr>
      <w:tr w:rsidR="003B352F" w:rsidRPr="00DA07F6" w14:paraId="02ECAC08"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32700DC4"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428</w:t>
            </w:r>
          </w:p>
        </w:tc>
        <w:tc>
          <w:tcPr>
            <w:tcW w:w="4536" w:type="dxa"/>
            <w:tcBorders>
              <w:top w:val="nil"/>
              <w:left w:val="nil"/>
              <w:bottom w:val="single" w:sz="4" w:space="0" w:color="auto"/>
              <w:right w:val="single" w:sz="4" w:space="0" w:color="auto"/>
            </w:tcBorders>
            <w:shd w:val="clear" w:color="auto" w:fill="auto"/>
            <w:noWrap/>
            <w:vAlign w:val="bottom"/>
          </w:tcPr>
          <w:p w14:paraId="0FCCF51E" w14:textId="77777777" w:rsidR="003B352F" w:rsidRPr="00DA07F6" w:rsidRDefault="003B352F" w:rsidP="00A73C03">
            <w:pPr>
              <w:rPr>
                <w:rFonts w:ascii="Arial" w:hAnsi="Arial" w:cs="Arial"/>
                <w:sz w:val="20"/>
                <w:szCs w:val="20"/>
              </w:rPr>
            </w:pPr>
            <w:r w:rsidRPr="00DA07F6">
              <w:rPr>
                <w:rFonts w:ascii="Arial" w:hAnsi="Arial" w:cs="Arial"/>
                <w:sz w:val="20"/>
                <w:szCs w:val="20"/>
              </w:rPr>
              <w:t>Lotyšská republika</w:t>
            </w:r>
          </w:p>
        </w:tc>
        <w:tc>
          <w:tcPr>
            <w:tcW w:w="4038" w:type="dxa"/>
            <w:tcBorders>
              <w:top w:val="nil"/>
              <w:left w:val="nil"/>
              <w:bottom w:val="single" w:sz="4" w:space="0" w:color="auto"/>
              <w:right w:val="single" w:sz="8" w:space="0" w:color="auto"/>
            </w:tcBorders>
            <w:shd w:val="clear" w:color="auto" w:fill="auto"/>
            <w:noWrap/>
            <w:vAlign w:val="bottom"/>
          </w:tcPr>
          <w:p w14:paraId="44E43C5E" w14:textId="77777777" w:rsidR="003B352F" w:rsidRPr="00DA07F6" w:rsidRDefault="003B352F" w:rsidP="00A73C03">
            <w:pPr>
              <w:rPr>
                <w:rFonts w:ascii="Arial" w:hAnsi="Arial" w:cs="Arial"/>
                <w:sz w:val="20"/>
                <w:szCs w:val="20"/>
              </w:rPr>
            </w:pPr>
            <w:r w:rsidRPr="00DA07F6">
              <w:rPr>
                <w:rFonts w:ascii="Arial" w:hAnsi="Arial" w:cs="Arial"/>
                <w:sz w:val="20"/>
                <w:szCs w:val="20"/>
              </w:rPr>
              <w:t>Lotyšsko</w:t>
            </w:r>
          </w:p>
        </w:tc>
      </w:tr>
      <w:tr w:rsidR="003B352F" w:rsidRPr="00DA07F6" w14:paraId="78FBD9F2"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4C906621"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430</w:t>
            </w:r>
          </w:p>
        </w:tc>
        <w:tc>
          <w:tcPr>
            <w:tcW w:w="4536" w:type="dxa"/>
            <w:tcBorders>
              <w:top w:val="nil"/>
              <w:left w:val="nil"/>
              <w:bottom w:val="single" w:sz="4" w:space="0" w:color="auto"/>
              <w:right w:val="single" w:sz="4" w:space="0" w:color="auto"/>
            </w:tcBorders>
            <w:shd w:val="clear" w:color="auto" w:fill="auto"/>
            <w:noWrap/>
            <w:vAlign w:val="bottom"/>
          </w:tcPr>
          <w:p w14:paraId="5AAAD4CF" w14:textId="77777777" w:rsidR="003B352F" w:rsidRPr="00DA07F6" w:rsidRDefault="003B352F" w:rsidP="00A73C03">
            <w:pPr>
              <w:rPr>
                <w:rFonts w:ascii="Arial" w:hAnsi="Arial" w:cs="Arial"/>
                <w:sz w:val="20"/>
                <w:szCs w:val="20"/>
              </w:rPr>
            </w:pPr>
            <w:r w:rsidRPr="00DA07F6">
              <w:rPr>
                <w:rFonts w:ascii="Arial" w:hAnsi="Arial" w:cs="Arial"/>
                <w:sz w:val="20"/>
                <w:szCs w:val="20"/>
              </w:rPr>
              <w:t>Liberijská republika</w:t>
            </w:r>
          </w:p>
        </w:tc>
        <w:tc>
          <w:tcPr>
            <w:tcW w:w="4038" w:type="dxa"/>
            <w:tcBorders>
              <w:top w:val="nil"/>
              <w:left w:val="nil"/>
              <w:bottom w:val="single" w:sz="4" w:space="0" w:color="auto"/>
              <w:right w:val="single" w:sz="8" w:space="0" w:color="auto"/>
            </w:tcBorders>
            <w:shd w:val="clear" w:color="auto" w:fill="auto"/>
            <w:noWrap/>
            <w:vAlign w:val="bottom"/>
          </w:tcPr>
          <w:p w14:paraId="66B2EB5A" w14:textId="77777777" w:rsidR="003B352F" w:rsidRPr="00DA07F6" w:rsidRDefault="003B352F" w:rsidP="00A73C03">
            <w:pPr>
              <w:rPr>
                <w:rFonts w:ascii="Arial" w:hAnsi="Arial" w:cs="Arial"/>
                <w:sz w:val="20"/>
                <w:szCs w:val="20"/>
              </w:rPr>
            </w:pPr>
            <w:r w:rsidRPr="00DA07F6">
              <w:rPr>
                <w:rFonts w:ascii="Arial" w:hAnsi="Arial" w:cs="Arial"/>
                <w:sz w:val="20"/>
                <w:szCs w:val="20"/>
              </w:rPr>
              <w:t>Libérie</w:t>
            </w:r>
          </w:p>
        </w:tc>
      </w:tr>
      <w:tr w:rsidR="003B352F" w:rsidRPr="00DA07F6" w14:paraId="0ED95FC0"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70E51B96"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434</w:t>
            </w:r>
          </w:p>
        </w:tc>
        <w:tc>
          <w:tcPr>
            <w:tcW w:w="4536" w:type="dxa"/>
            <w:tcBorders>
              <w:top w:val="nil"/>
              <w:left w:val="nil"/>
              <w:bottom w:val="single" w:sz="4" w:space="0" w:color="auto"/>
              <w:right w:val="single" w:sz="4" w:space="0" w:color="auto"/>
            </w:tcBorders>
            <w:shd w:val="clear" w:color="auto" w:fill="auto"/>
            <w:noWrap/>
            <w:vAlign w:val="bottom"/>
          </w:tcPr>
          <w:p w14:paraId="2060414E" w14:textId="77777777" w:rsidR="003B352F" w:rsidRPr="00B35367" w:rsidRDefault="003B352F" w:rsidP="00B35367">
            <w:pPr>
              <w:rPr>
                <w:rFonts w:ascii="Arial" w:hAnsi="Arial" w:cs="Arial"/>
                <w:sz w:val="20"/>
                <w:szCs w:val="20"/>
                <w:u w:val="single"/>
              </w:rPr>
            </w:pPr>
            <w:r w:rsidRPr="00B35367">
              <w:rPr>
                <w:rFonts w:ascii="Arial" w:hAnsi="Arial" w:cs="Arial"/>
                <w:sz w:val="20"/>
                <w:szCs w:val="20"/>
              </w:rPr>
              <w:t>Libyjská arabská lidová socialistická džamáhírije</w:t>
            </w:r>
            <w:r w:rsidR="00533C58" w:rsidRPr="00B35367">
              <w:rPr>
                <w:rFonts w:ascii="Arial" w:hAnsi="Arial" w:cs="Arial"/>
                <w:sz w:val="20"/>
                <w:szCs w:val="20"/>
              </w:rPr>
              <w:t xml:space="preserve"> </w:t>
            </w:r>
          </w:p>
        </w:tc>
        <w:tc>
          <w:tcPr>
            <w:tcW w:w="4038" w:type="dxa"/>
            <w:tcBorders>
              <w:top w:val="nil"/>
              <w:left w:val="nil"/>
              <w:bottom w:val="single" w:sz="4" w:space="0" w:color="auto"/>
              <w:right w:val="single" w:sz="8" w:space="0" w:color="auto"/>
            </w:tcBorders>
            <w:shd w:val="clear" w:color="auto" w:fill="auto"/>
            <w:noWrap/>
            <w:vAlign w:val="bottom"/>
          </w:tcPr>
          <w:p w14:paraId="27B611E6" w14:textId="77777777" w:rsidR="003B352F" w:rsidRPr="00DA07F6" w:rsidRDefault="003B352F" w:rsidP="00A73C03">
            <w:pPr>
              <w:rPr>
                <w:rFonts w:ascii="Arial" w:hAnsi="Arial" w:cs="Arial"/>
                <w:sz w:val="20"/>
                <w:szCs w:val="20"/>
              </w:rPr>
            </w:pPr>
            <w:r w:rsidRPr="00DA07F6">
              <w:rPr>
                <w:rFonts w:ascii="Arial" w:hAnsi="Arial" w:cs="Arial"/>
                <w:sz w:val="20"/>
                <w:szCs w:val="20"/>
              </w:rPr>
              <w:t>Libye</w:t>
            </w:r>
          </w:p>
        </w:tc>
      </w:tr>
      <w:tr w:rsidR="003B352F" w:rsidRPr="00DA07F6" w14:paraId="21E70C3D"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443B0F42"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438</w:t>
            </w:r>
          </w:p>
        </w:tc>
        <w:tc>
          <w:tcPr>
            <w:tcW w:w="4536" w:type="dxa"/>
            <w:tcBorders>
              <w:top w:val="nil"/>
              <w:left w:val="nil"/>
              <w:bottom w:val="single" w:sz="4" w:space="0" w:color="auto"/>
              <w:right w:val="single" w:sz="4" w:space="0" w:color="auto"/>
            </w:tcBorders>
            <w:shd w:val="clear" w:color="auto" w:fill="auto"/>
            <w:noWrap/>
            <w:vAlign w:val="bottom"/>
          </w:tcPr>
          <w:p w14:paraId="28C52DE5" w14:textId="77777777" w:rsidR="003B352F" w:rsidRPr="00DA07F6" w:rsidRDefault="003B352F" w:rsidP="00A73C03">
            <w:pPr>
              <w:rPr>
                <w:rFonts w:ascii="Arial" w:hAnsi="Arial" w:cs="Arial"/>
                <w:sz w:val="20"/>
                <w:szCs w:val="20"/>
              </w:rPr>
            </w:pPr>
            <w:r w:rsidRPr="00DA07F6">
              <w:rPr>
                <w:rFonts w:ascii="Arial" w:hAnsi="Arial" w:cs="Arial"/>
                <w:sz w:val="20"/>
                <w:szCs w:val="20"/>
              </w:rPr>
              <w:t>Lichtenštejnské knížectví</w:t>
            </w:r>
          </w:p>
        </w:tc>
        <w:tc>
          <w:tcPr>
            <w:tcW w:w="4038" w:type="dxa"/>
            <w:tcBorders>
              <w:top w:val="nil"/>
              <w:left w:val="nil"/>
              <w:bottom w:val="single" w:sz="4" w:space="0" w:color="auto"/>
              <w:right w:val="single" w:sz="8" w:space="0" w:color="auto"/>
            </w:tcBorders>
            <w:shd w:val="clear" w:color="auto" w:fill="auto"/>
            <w:noWrap/>
            <w:vAlign w:val="bottom"/>
          </w:tcPr>
          <w:p w14:paraId="2F7E78A5" w14:textId="77777777" w:rsidR="003B352F" w:rsidRPr="00DA07F6" w:rsidRDefault="003B352F" w:rsidP="00A73C03">
            <w:pPr>
              <w:rPr>
                <w:rFonts w:ascii="Arial" w:hAnsi="Arial" w:cs="Arial"/>
                <w:sz w:val="20"/>
                <w:szCs w:val="20"/>
              </w:rPr>
            </w:pPr>
            <w:r w:rsidRPr="00DA07F6">
              <w:rPr>
                <w:rFonts w:ascii="Arial" w:hAnsi="Arial" w:cs="Arial"/>
                <w:sz w:val="20"/>
                <w:szCs w:val="20"/>
              </w:rPr>
              <w:t>Lichtenštejnsko</w:t>
            </w:r>
          </w:p>
        </w:tc>
      </w:tr>
      <w:tr w:rsidR="003B352F" w:rsidRPr="00DA07F6" w14:paraId="072A56A3"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37CD3FC6"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440</w:t>
            </w:r>
          </w:p>
        </w:tc>
        <w:tc>
          <w:tcPr>
            <w:tcW w:w="4536" w:type="dxa"/>
            <w:tcBorders>
              <w:top w:val="nil"/>
              <w:left w:val="nil"/>
              <w:bottom w:val="single" w:sz="4" w:space="0" w:color="auto"/>
              <w:right w:val="single" w:sz="4" w:space="0" w:color="auto"/>
            </w:tcBorders>
            <w:shd w:val="clear" w:color="auto" w:fill="auto"/>
            <w:noWrap/>
            <w:vAlign w:val="bottom"/>
          </w:tcPr>
          <w:p w14:paraId="581470EF" w14:textId="77777777" w:rsidR="003B352F" w:rsidRPr="00DA07F6" w:rsidRDefault="003B352F" w:rsidP="00A73C03">
            <w:pPr>
              <w:rPr>
                <w:rFonts w:ascii="Arial" w:hAnsi="Arial" w:cs="Arial"/>
                <w:sz w:val="20"/>
                <w:szCs w:val="20"/>
              </w:rPr>
            </w:pPr>
            <w:r w:rsidRPr="00DA07F6">
              <w:rPr>
                <w:rFonts w:ascii="Arial" w:hAnsi="Arial" w:cs="Arial"/>
                <w:sz w:val="20"/>
                <w:szCs w:val="20"/>
              </w:rPr>
              <w:t>Litevská republika</w:t>
            </w:r>
          </w:p>
        </w:tc>
        <w:tc>
          <w:tcPr>
            <w:tcW w:w="4038" w:type="dxa"/>
            <w:tcBorders>
              <w:top w:val="nil"/>
              <w:left w:val="nil"/>
              <w:bottom w:val="single" w:sz="4" w:space="0" w:color="auto"/>
              <w:right w:val="single" w:sz="8" w:space="0" w:color="auto"/>
            </w:tcBorders>
            <w:shd w:val="clear" w:color="auto" w:fill="auto"/>
            <w:noWrap/>
            <w:vAlign w:val="bottom"/>
          </w:tcPr>
          <w:p w14:paraId="233D7125" w14:textId="77777777" w:rsidR="003B352F" w:rsidRPr="00DA07F6" w:rsidRDefault="003B352F" w:rsidP="00A73C03">
            <w:pPr>
              <w:rPr>
                <w:rFonts w:ascii="Arial" w:hAnsi="Arial" w:cs="Arial"/>
                <w:sz w:val="20"/>
                <w:szCs w:val="20"/>
              </w:rPr>
            </w:pPr>
            <w:r w:rsidRPr="00DA07F6">
              <w:rPr>
                <w:rFonts w:ascii="Arial" w:hAnsi="Arial" w:cs="Arial"/>
                <w:sz w:val="20"/>
                <w:szCs w:val="20"/>
              </w:rPr>
              <w:t>Litva</w:t>
            </w:r>
          </w:p>
        </w:tc>
      </w:tr>
      <w:tr w:rsidR="003B352F" w:rsidRPr="00DA07F6" w14:paraId="2D202452"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7E4A558C"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442</w:t>
            </w:r>
          </w:p>
        </w:tc>
        <w:tc>
          <w:tcPr>
            <w:tcW w:w="4536" w:type="dxa"/>
            <w:tcBorders>
              <w:top w:val="nil"/>
              <w:left w:val="nil"/>
              <w:bottom w:val="single" w:sz="4" w:space="0" w:color="auto"/>
              <w:right w:val="single" w:sz="4" w:space="0" w:color="auto"/>
            </w:tcBorders>
            <w:shd w:val="clear" w:color="auto" w:fill="auto"/>
            <w:noWrap/>
            <w:vAlign w:val="bottom"/>
          </w:tcPr>
          <w:p w14:paraId="04C0CDC1" w14:textId="77777777" w:rsidR="003B352F" w:rsidRPr="00DA07F6" w:rsidRDefault="003B352F" w:rsidP="00A73C03">
            <w:pPr>
              <w:rPr>
                <w:rFonts w:ascii="Arial" w:hAnsi="Arial" w:cs="Arial"/>
                <w:sz w:val="20"/>
                <w:szCs w:val="20"/>
              </w:rPr>
            </w:pPr>
            <w:r w:rsidRPr="00DA07F6">
              <w:rPr>
                <w:rFonts w:ascii="Arial" w:hAnsi="Arial" w:cs="Arial"/>
                <w:sz w:val="20"/>
                <w:szCs w:val="20"/>
              </w:rPr>
              <w:t>Lucemburské velkovévodství</w:t>
            </w:r>
          </w:p>
        </w:tc>
        <w:tc>
          <w:tcPr>
            <w:tcW w:w="4038" w:type="dxa"/>
            <w:tcBorders>
              <w:top w:val="nil"/>
              <w:left w:val="nil"/>
              <w:bottom w:val="single" w:sz="4" w:space="0" w:color="auto"/>
              <w:right w:val="single" w:sz="8" w:space="0" w:color="auto"/>
            </w:tcBorders>
            <w:shd w:val="clear" w:color="auto" w:fill="auto"/>
            <w:noWrap/>
            <w:vAlign w:val="bottom"/>
          </w:tcPr>
          <w:p w14:paraId="73A21C2F" w14:textId="77777777" w:rsidR="003B352F" w:rsidRPr="00DA07F6" w:rsidRDefault="003B352F" w:rsidP="00A73C03">
            <w:pPr>
              <w:rPr>
                <w:rFonts w:ascii="Arial" w:hAnsi="Arial" w:cs="Arial"/>
                <w:sz w:val="20"/>
                <w:szCs w:val="20"/>
              </w:rPr>
            </w:pPr>
            <w:r w:rsidRPr="00DA07F6">
              <w:rPr>
                <w:rFonts w:ascii="Arial" w:hAnsi="Arial" w:cs="Arial"/>
                <w:sz w:val="20"/>
                <w:szCs w:val="20"/>
              </w:rPr>
              <w:t>Lucembursko</w:t>
            </w:r>
          </w:p>
        </w:tc>
      </w:tr>
      <w:tr w:rsidR="003B352F" w:rsidRPr="00DA07F6" w14:paraId="1BE2C8B7"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451E3156"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450</w:t>
            </w:r>
          </w:p>
        </w:tc>
        <w:tc>
          <w:tcPr>
            <w:tcW w:w="4536" w:type="dxa"/>
            <w:tcBorders>
              <w:top w:val="nil"/>
              <w:left w:val="nil"/>
              <w:bottom w:val="single" w:sz="4" w:space="0" w:color="auto"/>
              <w:right w:val="single" w:sz="4" w:space="0" w:color="auto"/>
            </w:tcBorders>
            <w:shd w:val="clear" w:color="auto" w:fill="auto"/>
            <w:noWrap/>
            <w:vAlign w:val="bottom"/>
          </w:tcPr>
          <w:p w14:paraId="32577806" w14:textId="77777777" w:rsidR="003B352F" w:rsidRPr="00DA07F6" w:rsidRDefault="003B352F" w:rsidP="00A73C03">
            <w:pPr>
              <w:rPr>
                <w:rFonts w:ascii="Arial" w:hAnsi="Arial" w:cs="Arial"/>
                <w:sz w:val="20"/>
                <w:szCs w:val="20"/>
              </w:rPr>
            </w:pPr>
            <w:r w:rsidRPr="00DA07F6">
              <w:rPr>
                <w:rFonts w:ascii="Arial" w:hAnsi="Arial" w:cs="Arial"/>
                <w:sz w:val="20"/>
                <w:szCs w:val="20"/>
              </w:rPr>
              <w:t>Madagaskarská republika</w:t>
            </w:r>
          </w:p>
        </w:tc>
        <w:tc>
          <w:tcPr>
            <w:tcW w:w="4038" w:type="dxa"/>
            <w:tcBorders>
              <w:top w:val="nil"/>
              <w:left w:val="nil"/>
              <w:bottom w:val="single" w:sz="4" w:space="0" w:color="auto"/>
              <w:right w:val="single" w:sz="8" w:space="0" w:color="auto"/>
            </w:tcBorders>
            <w:shd w:val="clear" w:color="auto" w:fill="auto"/>
            <w:noWrap/>
            <w:vAlign w:val="bottom"/>
          </w:tcPr>
          <w:p w14:paraId="60A45877" w14:textId="77777777" w:rsidR="003B352F" w:rsidRPr="00DA07F6" w:rsidRDefault="003B352F" w:rsidP="00A73C03">
            <w:pPr>
              <w:rPr>
                <w:rFonts w:ascii="Arial" w:hAnsi="Arial" w:cs="Arial"/>
                <w:sz w:val="20"/>
                <w:szCs w:val="20"/>
              </w:rPr>
            </w:pPr>
            <w:r w:rsidRPr="00DA07F6">
              <w:rPr>
                <w:rFonts w:ascii="Arial" w:hAnsi="Arial" w:cs="Arial"/>
                <w:sz w:val="20"/>
                <w:szCs w:val="20"/>
              </w:rPr>
              <w:t>Madagaskar</w:t>
            </w:r>
          </w:p>
        </w:tc>
      </w:tr>
      <w:tr w:rsidR="003B352F" w:rsidRPr="00DA07F6" w14:paraId="50F0AF25"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663AD524"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454</w:t>
            </w:r>
          </w:p>
        </w:tc>
        <w:tc>
          <w:tcPr>
            <w:tcW w:w="4536" w:type="dxa"/>
            <w:tcBorders>
              <w:top w:val="nil"/>
              <w:left w:val="nil"/>
              <w:bottom w:val="single" w:sz="4" w:space="0" w:color="auto"/>
              <w:right w:val="single" w:sz="4" w:space="0" w:color="auto"/>
            </w:tcBorders>
            <w:shd w:val="clear" w:color="auto" w:fill="auto"/>
            <w:noWrap/>
            <w:vAlign w:val="bottom"/>
          </w:tcPr>
          <w:p w14:paraId="7A0FBCE9" w14:textId="77777777" w:rsidR="003B352F" w:rsidRPr="00DA07F6" w:rsidRDefault="003B352F" w:rsidP="00A73C03">
            <w:pPr>
              <w:rPr>
                <w:rFonts w:ascii="Arial" w:hAnsi="Arial" w:cs="Arial"/>
                <w:sz w:val="20"/>
                <w:szCs w:val="20"/>
              </w:rPr>
            </w:pPr>
            <w:r w:rsidRPr="00DA07F6">
              <w:rPr>
                <w:rFonts w:ascii="Arial" w:hAnsi="Arial" w:cs="Arial"/>
                <w:sz w:val="20"/>
                <w:szCs w:val="20"/>
              </w:rPr>
              <w:t>Malawská republika</w:t>
            </w:r>
          </w:p>
        </w:tc>
        <w:tc>
          <w:tcPr>
            <w:tcW w:w="4038" w:type="dxa"/>
            <w:tcBorders>
              <w:top w:val="nil"/>
              <w:left w:val="nil"/>
              <w:bottom w:val="single" w:sz="4" w:space="0" w:color="auto"/>
              <w:right w:val="single" w:sz="8" w:space="0" w:color="auto"/>
            </w:tcBorders>
            <w:shd w:val="clear" w:color="auto" w:fill="auto"/>
            <w:noWrap/>
            <w:vAlign w:val="bottom"/>
          </w:tcPr>
          <w:p w14:paraId="48CF39FE" w14:textId="77777777" w:rsidR="003B352F" w:rsidRPr="00DA07F6" w:rsidRDefault="003B352F" w:rsidP="00A73C03">
            <w:pPr>
              <w:rPr>
                <w:rFonts w:ascii="Arial" w:hAnsi="Arial" w:cs="Arial"/>
                <w:sz w:val="20"/>
                <w:szCs w:val="20"/>
              </w:rPr>
            </w:pPr>
            <w:r w:rsidRPr="00DA07F6">
              <w:rPr>
                <w:rFonts w:ascii="Arial" w:hAnsi="Arial" w:cs="Arial"/>
                <w:sz w:val="20"/>
                <w:szCs w:val="20"/>
              </w:rPr>
              <w:t>Malawi</w:t>
            </w:r>
          </w:p>
        </w:tc>
      </w:tr>
      <w:tr w:rsidR="003B352F" w:rsidRPr="00DA07F6" w14:paraId="395EE97D"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3C7C1188"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458</w:t>
            </w:r>
          </w:p>
        </w:tc>
        <w:tc>
          <w:tcPr>
            <w:tcW w:w="4536" w:type="dxa"/>
            <w:tcBorders>
              <w:top w:val="nil"/>
              <w:left w:val="nil"/>
              <w:bottom w:val="single" w:sz="4" w:space="0" w:color="auto"/>
              <w:right w:val="single" w:sz="4" w:space="0" w:color="auto"/>
            </w:tcBorders>
            <w:shd w:val="clear" w:color="auto" w:fill="auto"/>
            <w:noWrap/>
            <w:vAlign w:val="bottom"/>
          </w:tcPr>
          <w:p w14:paraId="7EB9683E" w14:textId="77777777" w:rsidR="003B352F" w:rsidRPr="00DA07F6" w:rsidRDefault="003B352F" w:rsidP="00A73C03">
            <w:pPr>
              <w:rPr>
                <w:rFonts w:ascii="Arial" w:hAnsi="Arial" w:cs="Arial"/>
                <w:sz w:val="20"/>
                <w:szCs w:val="20"/>
              </w:rPr>
            </w:pPr>
            <w:r w:rsidRPr="00DA07F6">
              <w:rPr>
                <w:rFonts w:ascii="Arial" w:hAnsi="Arial" w:cs="Arial"/>
                <w:sz w:val="20"/>
                <w:szCs w:val="20"/>
              </w:rPr>
              <w:t>Malajsie</w:t>
            </w:r>
          </w:p>
        </w:tc>
        <w:tc>
          <w:tcPr>
            <w:tcW w:w="4038" w:type="dxa"/>
            <w:tcBorders>
              <w:top w:val="nil"/>
              <w:left w:val="nil"/>
              <w:bottom w:val="single" w:sz="4" w:space="0" w:color="auto"/>
              <w:right w:val="single" w:sz="8" w:space="0" w:color="auto"/>
            </w:tcBorders>
            <w:shd w:val="clear" w:color="auto" w:fill="auto"/>
            <w:noWrap/>
            <w:vAlign w:val="bottom"/>
          </w:tcPr>
          <w:p w14:paraId="29E10A8F" w14:textId="77777777" w:rsidR="003B352F" w:rsidRPr="00DA07F6" w:rsidRDefault="003B352F" w:rsidP="00A73C03">
            <w:pPr>
              <w:rPr>
                <w:rFonts w:ascii="Arial" w:hAnsi="Arial" w:cs="Arial"/>
                <w:sz w:val="20"/>
                <w:szCs w:val="20"/>
              </w:rPr>
            </w:pPr>
            <w:r w:rsidRPr="00DA07F6">
              <w:rPr>
                <w:rFonts w:ascii="Arial" w:hAnsi="Arial" w:cs="Arial"/>
                <w:sz w:val="20"/>
                <w:szCs w:val="20"/>
              </w:rPr>
              <w:t>Malajsie</w:t>
            </w:r>
          </w:p>
        </w:tc>
      </w:tr>
      <w:tr w:rsidR="003B352F" w:rsidRPr="00DA07F6" w14:paraId="1A9E1523"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09303C93"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462</w:t>
            </w:r>
          </w:p>
        </w:tc>
        <w:tc>
          <w:tcPr>
            <w:tcW w:w="4536" w:type="dxa"/>
            <w:tcBorders>
              <w:top w:val="nil"/>
              <w:left w:val="nil"/>
              <w:bottom w:val="single" w:sz="4" w:space="0" w:color="auto"/>
              <w:right w:val="single" w:sz="4" w:space="0" w:color="auto"/>
            </w:tcBorders>
            <w:shd w:val="clear" w:color="auto" w:fill="auto"/>
            <w:noWrap/>
            <w:vAlign w:val="bottom"/>
          </w:tcPr>
          <w:p w14:paraId="1A9096EA" w14:textId="77777777" w:rsidR="003B352F" w:rsidRPr="00DA07F6" w:rsidRDefault="003B352F" w:rsidP="00A73C03">
            <w:pPr>
              <w:rPr>
                <w:rFonts w:ascii="Arial" w:hAnsi="Arial" w:cs="Arial"/>
                <w:sz w:val="20"/>
                <w:szCs w:val="20"/>
              </w:rPr>
            </w:pPr>
            <w:r w:rsidRPr="00DA07F6">
              <w:rPr>
                <w:rFonts w:ascii="Arial" w:hAnsi="Arial" w:cs="Arial"/>
                <w:sz w:val="20"/>
                <w:szCs w:val="20"/>
              </w:rPr>
              <w:t>Maledivská republika</w:t>
            </w:r>
          </w:p>
        </w:tc>
        <w:tc>
          <w:tcPr>
            <w:tcW w:w="4038" w:type="dxa"/>
            <w:tcBorders>
              <w:top w:val="nil"/>
              <w:left w:val="nil"/>
              <w:bottom w:val="single" w:sz="4" w:space="0" w:color="auto"/>
              <w:right w:val="single" w:sz="8" w:space="0" w:color="auto"/>
            </w:tcBorders>
            <w:shd w:val="clear" w:color="auto" w:fill="auto"/>
            <w:noWrap/>
            <w:vAlign w:val="bottom"/>
          </w:tcPr>
          <w:p w14:paraId="37FA5BBC" w14:textId="77777777" w:rsidR="003B352F" w:rsidRPr="00DA07F6" w:rsidRDefault="003B352F" w:rsidP="00A73C03">
            <w:pPr>
              <w:rPr>
                <w:rFonts w:ascii="Arial" w:hAnsi="Arial" w:cs="Arial"/>
                <w:sz w:val="20"/>
                <w:szCs w:val="20"/>
              </w:rPr>
            </w:pPr>
            <w:r w:rsidRPr="00DA07F6">
              <w:rPr>
                <w:rFonts w:ascii="Arial" w:hAnsi="Arial" w:cs="Arial"/>
                <w:sz w:val="20"/>
                <w:szCs w:val="20"/>
              </w:rPr>
              <w:t>Maledivy</w:t>
            </w:r>
          </w:p>
        </w:tc>
      </w:tr>
      <w:tr w:rsidR="003B352F" w:rsidRPr="00DA07F6" w14:paraId="73C4A545"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3D9DB163"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466</w:t>
            </w:r>
          </w:p>
        </w:tc>
        <w:tc>
          <w:tcPr>
            <w:tcW w:w="4536" w:type="dxa"/>
            <w:tcBorders>
              <w:top w:val="nil"/>
              <w:left w:val="nil"/>
              <w:bottom w:val="single" w:sz="4" w:space="0" w:color="auto"/>
              <w:right w:val="single" w:sz="4" w:space="0" w:color="auto"/>
            </w:tcBorders>
            <w:shd w:val="clear" w:color="auto" w:fill="auto"/>
            <w:noWrap/>
            <w:vAlign w:val="bottom"/>
          </w:tcPr>
          <w:p w14:paraId="65AAFC5A" w14:textId="77777777" w:rsidR="003B352F" w:rsidRPr="00DA07F6" w:rsidRDefault="003B352F" w:rsidP="00A73C03">
            <w:pPr>
              <w:rPr>
                <w:rFonts w:ascii="Arial" w:hAnsi="Arial" w:cs="Arial"/>
                <w:sz w:val="20"/>
                <w:szCs w:val="20"/>
              </w:rPr>
            </w:pPr>
            <w:r w:rsidRPr="00DA07F6">
              <w:rPr>
                <w:rFonts w:ascii="Arial" w:hAnsi="Arial" w:cs="Arial"/>
                <w:sz w:val="20"/>
                <w:szCs w:val="20"/>
              </w:rPr>
              <w:t>Maliská republika</w:t>
            </w:r>
          </w:p>
        </w:tc>
        <w:tc>
          <w:tcPr>
            <w:tcW w:w="4038" w:type="dxa"/>
            <w:tcBorders>
              <w:top w:val="nil"/>
              <w:left w:val="nil"/>
              <w:bottom w:val="single" w:sz="4" w:space="0" w:color="auto"/>
              <w:right w:val="single" w:sz="8" w:space="0" w:color="auto"/>
            </w:tcBorders>
            <w:shd w:val="clear" w:color="auto" w:fill="auto"/>
            <w:noWrap/>
            <w:vAlign w:val="bottom"/>
          </w:tcPr>
          <w:p w14:paraId="6B9FFD48" w14:textId="77777777" w:rsidR="003B352F" w:rsidRPr="00DA07F6" w:rsidRDefault="003B352F" w:rsidP="00A73C03">
            <w:pPr>
              <w:rPr>
                <w:rFonts w:ascii="Arial" w:hAnsi="Arial" w:cs="Arial"/>
                <w:sz w:val="20"/>
                <w:szCs w:val="20"/>
              </w:rPr>
            </w:pPr>
            <w:r w:rsidRPr="00DA07F6">
              <w:rPr>
                <w:rFonts w:ascii="Arial" w:hAnsi="Arial" w:cs="Arial"/>
                <w:sz w:val="20"/>
                <w:szCs w:val="20"/>
              </w:rPr>
              <w:t>Mali</w:t>
            </w:r>
          </w:p>
        </w:tc>
      </w:tr>
      <w:tr w:rsidR="003B352F" w:rsidRPr="00DA07F6" w14:paraId="15095188"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5A053A7B"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470</w:t>
            </w:r>
          </w:p>
        </w:tc>
        <w:tc>
          <w:tcPr>
            <w:tcW w:w="4536" w:type="dxa"/>
            <w:tcBorders>
              <w:top w:val="nil"/>
              <w:left w:val="nil"/>
              <w:bottom w:val="single" w:sz="4" w:space="0" w:color="auto"/>
              <w:right w:val="single" w:sz="4" w:space="0" w:color="auto"/>
            </w:tcBorders>
            <w:shd w:val="clear" w:color="auto" w:fill="auto"/>
            <w:noWrap/>
            <w:vAlign w:val="bottom"/>
          </w:tcPr>
          <w:p w14:paraId="15A1689D" w14:textId="77777777" w:rsidR="003B352F" w:rsidRPr="00DA07F6" w:rsidRDefault="003B352F" w:rsidP="00A73C03">
            <w:pPr>
              <w:rPr>
                <w:rFonts w:ascii="Arial" w:hAnsi="Arial" w:cs="Arial"/>
                <w:sz w:val="20"/>
                <w:szCs w:val="20"/>
              </w:rPr>
            </w:pPr>
            <w:r w:rsidRPr="00DA07F6">
              <w:rPr>
                <w:rFonts w:ascii="Arial" w:hAnsi="Arial" w:cs="Arial"/>
                <w:sz w:val="20"/>
                <w:szCs w:val="20"/>
              </w:rPr>
              <w:t>Maltská republika</w:t>
            </w:r>
          </w:p>
        </w:tc>
        <w:tc>
          <w:tcPr>
            <w:tcW w:w="4038" w:type="dxa"/>
            <w:tcBorders>
              <w:top w:val="nil"/>
              <w:left w:val="nil"/>
              <w:bottom w:val="single" w:sz="4" w:space="0" w:color="auto"/>
              <w:right w:val="single" w:sz="8" w:space="0" w:color="auto"/>
            </w:tcBorders>
            <w:shd w:val="clear" w:color="auto" w:fill="auto"/>
            <w:noWrap/>
            <w:vAlign w:val="bottom"/>
          </w:tcPr>
          <w:p w14:paraId="6C370009" w14:textId="77777777" w:rsidR="003B352F" w:rsidRPr="00DA07F6" w:rsidRDefault="003B352F" w:rsidP="00A73C03">
            <w:pPr>
              <w:rPr>
                <w:rFonts w:ascii="Arial" w:hAnsi="Arial" w:cs="Arial"/>
                <w:sz w:val="20"/>
                <w:szCs w:val="20"/>
              </w:rPr>
            </w:pPr>
            <w:r w:rsidRPr="00DA07F6">
              <w:rPr>
                <w:rFonts w:ascii="Arial" w:hAnsi="Arial" w:cs="Arial"/>
                <w:sz w:val="20"/>
                <w:szCs w:val="20"/>
              </w:rPr>
              <w:t>Malta</w:t>
            </w:r>
          </w:p>
        </w:tc>
      </w:tr>
      <w:tr w:rsidR="003B352F" w:rsidRPr="00DA07F6" w14:paraId="18492C93"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2189966A"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478</w:t>
            </w:r>
          </w:p>
        </w:tc>
        <w:tc>
          <w:tcPr>
            <w:tcW w:w="4536" w:type="dxa"/>
            <w:tcBorders>
              <w:top w:val="nil"/>
              <w:left w:val="nil"/>
              <w:bottom w:val="single" w:sz="4" w:space="0" w:color="auto"/>
              <w:right w:val="single" w:sz="4" w:space="0" w:color="auto"/>
            </w:tcBorders>
            <w:shd w:val="clear" w:color="auto" w:fill="auto"/>
            <w:noWrap/>
            <w:vAlign w:val="bottom"/>
          </w:tcPr>
          <w:p w14:paraId="365C2957" w14:textId="77777777" w:rsidR="003B352F" w:rsidRPr="00DA07F6" w:rsidRDefault="003B352F" w:rsidP="00A73C03">
            <w:pPr>
              <w:rPr>
                <w:rFonts w:ascii="Arial" w:hAnsi="Arial" w:cs="Arial"/>
                <w:sz w:val="20"/>
                <w:szCs w:val="20"/>
              </w:rPr>
            </w:pPr>
            <w:r w:rsidRPr="00DA07F6">
              <w:rPr>
                <w:rFonts w:ascii="Arial" w:hAnsi="Arial" w:cs="Arial"/>
                <w:sz w:val="20"/>
                <w:szCs w:val="20"/>
              </w:rPr>
              <w:t>Mauritánská islámská republika</w:t>
            </w:r>
          </w:p>
        </w:tc>
        <w:tc>
          <w:tcPr>
            <w:tcW w:w="4038" w:type="dxa"/>
            <w:tcBorders>
              <w:top w:val="nil"/>
              <w:left w:val="nil"/>
              <w:bottom w:val="single" w:sz="4" w:space="0" w:color="auto"/>
              <w:right w:val="single" w:sz="8" w:space="0" w:color="auto"/>
            </w:tcBorders>
            <w:shd w:val="clear" w:color="auto" w:fill="auto"/>
            <w:noWrap/>
            <w:vAlign w:val="bottom"/>
          </w:tcPr>
          <w:p w14:paraId="08AAB75D" w14:textId="77777777" w:rsidR="003B352F" w:rsidRPr="00DA07F6" w:rsidRDefault="003B352F" w:rsidP="00A73C03">
            <w:pPr>
              <w:rPr>
                <w:rFonts w:ascii="Arial" w:hAnsi="Arial" w:cs="Arial"/>
                <w:sz w:val="20"/>
                <w:szCs w:val="20"/>
              </w:rPr>
            </w:pPr>
            <w:r w:rsidRPr="00DA07F6">
              <w:rPr>
                <w:rFonts w:ascii="Arial" w:hAnsi="Arial" w:cs="Arial"/>
                <w:sz w:val="20"/>
                <w:szCs w:val="20"/>
              </w:rPr>
              <w:t>Mauritánie</w:t>
            </w:r>
          </w:p>
        </w:tc>
      </w:tr>
      <w:tr w:rsidR="003B352F" w:rsidRPr="00DA07F6" w14:paraId="0313A7E1"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4A3FC94F"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480</w:t>
            </w:r>
          </w:p>
        </w:tc>
        <w:tc>
          <w:tcPr>
            <w:tcW w:w="4536" w:type="dxa"/>
            <w:tcBorders>
              <w:top w:val="nil"/>
              <w:left w:val="nil"/>
              <w:bottom w:val="single" w:sz="4" w:space="0" w:color="auto"/>
              <w:right w:val="single" w:sz="4" w:space="0" w:color="auto"/>
            </w:tcBorders>
            <w:shd w:val="clear" w:color="auto" w:fill="auto"/>
            <w:noWrap/>
            <w:vAlign w:val="bottom"/>
          </w:tcPr>
          <w:p w14:paraId="0C1AC799" w14:textId="77777777" w:rsidR="003B352F" w:rsidRPr="00DA07F6" w:rsidRDefault="003B352F" w:rsidP="00A73C03">
            <w:pPr>
              <w:rPr>
                <w:rFonts w:ascii="Arial" w:hAnsi="Arial" w:cs="Arial"/>
                <w:sz w:val="20"/>
                <w:szCs w:val="20"/>
              </w:rPr>
            </w:pPr>
            <w:r w:rsidRPr="00DA07F6">
              <w:rPr>
                <w:rFonts w:ascii="Arial" w:hAnsi="Arial" w:cs="Arial"/>
                <w:sz w:val="20"/>
                <w:szCs w:val="20"/>
              </w:rPr>
              <w:t>Mauricijská republika</w:t>
            </w:r>
          </w:p>
        </w:tc>
        <w:tc>
          <w:tcPr>
            <w:tcW w:w="4038" w:type="dxa"/>
            <w:tcBorders>
              <w:top w:val="nil"/>
              <w:left w:val="nil"/>
              <w:bottom w:val="single" w:sz="4" w:space="0" w:color="auto"/>
              <w:right w:val="single" w:sz="8" w:space="0" w:color="auto"/>
            </w:tcBorders>
            <w:shd w:val="clear" w:color="auto" w:fill="auto"/>
            <w:noWrap/>
            <w:vAlign w:val="bottom"/>
          </w:tcPr>
          <w:p w14:paraId="7A6801A2" w14:textId="77777777" w:rsidR="003B352F" w:rsidRPr="00DA07F6" w:rsidRDefault="003B352F" w:rsidP="00A73C03">
            <w:pPr>
              <w:rPr>
                <w:rFonts w:ascii="Arial" w:hAnsi="Arial" w:cs="Arial"/>
                <w:sz w:val="20"/>
                <w:szCs w:val="20"/>
              </w:rPr>
            </w:pPr>
            <w:r w:rsidRPr="00DA07F6">
              <w:rPr>
                <w:rFonts w:ascii="Arial" w:hAnsi="Arial" w:cs="Arial"/>
                <w:sz w:val="20"/>
                <w:szCs w:val="20"/>
              </w:rPr>
              <w:t>Mauricius</w:t>
            </w:r>
          </w:p>
        </w:tc>
      </w:tr>
      <w:tr w:rsidR="003B352F" w:rsidRPr="00DA07F6" w14:paraId="3F34E0A6"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241C1850"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484</w:t>
            </w:r>
          </w:p>
        </w:tc>
        <w:tc>
          <w:tcPr>
            <w:tcW w:w="4536" w:type="dxa"/>
            <w:tcBorders>
              <w:top w:val="nil"/>
              <w:left w:val="nil"/>
              <w:bottom w:val="single" w:sz="4" w:space="0" w:color="auto"/>
              <w:right w:val="single" w:sz="4" w:space="0" w:color="auto"/>
            </w:tcBorders>
            <w:shd w:val="clear" w:color="auto" w:fill="auto"/>
            <w:noWrap/>
            <w:vAlign w:val="bottom"/>
          </w:tcPr>
          <w:p w14:paraId="64DD8A08" w14:textId="77777777" w:rsidR="003B352F" w:rsidRPr="00DA07F6" w:rsidRDefault="003B352F" w:rsidP="00A73C03">
            <w:pPr>
              <w:rPr>
                <w:rFonts w:ascii="Arial" w:hAnsi="Arial" w:cs="Arial"/>
                <w:sz w:val="20"/>
                <w:szCs w:val="20"/>
              </w:rPr>
            </w:pPr>
            <w:r w:rsidRPr="00DA07F6">
              <w:rPr>
                <w:rFonts w:ascii="Arial" w:hAnsi="Arial" w:cs="Arial"/>
                <w:sz w:val="20"/>
                <w:szCs w:val="20"/>
              </w:rPr>
              <w:t>Spojené státy mexické</w:t>
            </w:r>
          </w:p>
        </w:tc>
        <w:tc>
          <w:tcPr>
            <w:tcW w:w="4038" w:type="dxa"/>
            <w:tcBorders>
              <w:top w:val="nil"/>
              <w:left w:val="nil"/>
              <w:bottom w:val="single" w:sz="4" w:space="0" w:color="auto"/>
              <w:right w:val="single" w:sz="8" w:space="0" w:color="auto"/>
            </w:tcBorders>
            <w:shd w:val="clear" w:color="auto" w:fill="auto"/>
            <w:noWrap/>
            <w:vAlign w:val="bottom"/>
          </w:tcPr>
          <w:p w14:paraId="22054500" w14:textId="77777777" w:rsidR="003B352F" w:rsidRPr="00DA07F6" w:rsidRDefault="003B352F" w:rsidP="00A73C03">
            <w:pPr>
              <w:rPr>
                <w:rFonts w:ascii="Arial" w:hAnsi="Arial" w:cs="Arial"/>
                <w:sz w:val="20"/>
                <w:szCs w:val="20"/>
              </w:rPr>
            </w:pPr>
            <w:r w:rsidRPr="00DA07F6">
              <w:rPr>
                <w:rFonts w:ascii="Arial" w:hAnsi="Arial" w:cs="Arial"/>
                <w:sz w:val="20"/>
                <w:szCs w:val="20"/>
              </w:rPr>
              <w:t>Mexiko</w:t>
            </w:r>
          </w:p>
        </w:tc>
      </w:tr>
      <w:tr w:rsidR="003B352F" w:rsidRPr="00DA07F6" w14:paraId="6DF21F0A"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6A9B1D5D"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492</w:t>
            </w:r>
          </w:p>
        </w:tc>
        <w:tc>
          <w:tcPr>
            <w:tcW w:w="4536" w:type="dxa"/>
            <w:tcBorders>
              <w:top w:val="nil"/>
              <w:left w:val="nil"/>
              <w:bottom w:val="single" w:sz="4" w:space="0" w:color="auto"/>
              <w:right w:val="single" w:sz="4" w:space="0" w:color="auto"/>
            </w:tcBorders>
            <w:shd w:val="clear" w:color="auto" w:fill="auto"/>
            <w:noWrap/>
            <w:vAlign w:val="bottom"/>
          </w:tcPr>
          <w:p w14:paraId="5BC2698D" w14:textId="77777777" w:rsidR="003B352F" w:rsidRPr="00DA07F6" w:rsidRDefault="003B352F" w:rsidP="00A73C03">
            <w:pPr>
              <w:rPr>
                <w:rFonts w:ascii="Arial" w:hAnsi="Arial" w:cs="Arial"/>
                <w:sz w:val="20"/>
                <w:szCs w:val="20"/>
              </w:rPr>
            </w:pPr>
            <w:r w:rsidRPr="00DA07F6">
              <w:rPr>
                <w:rFonts w:ascii="Arial" w:hAnsi="Arial" w:cs="Arial"/>
                <w:sz w:val="20"/>
                <w:szCs w:val="20"/>
              </w:rPr>
              <w:t>Monacké knížectví</w:t>
            </w:r>
          </w:p>
        </w:tc>
        <w:tc>
          <w:tcPr>
            <w:tcW w:w="4038" w:type="dxa"/>
            <w:tcBorders>
              <w:top w:val="nil"/>
              <w:left w:val="nil"/>
              <w:bottom w:val="single" w:sz="4" w:space="0" w:color="auto"/>
              <w:right w:val="single" w:sz="8" w:space="0" w:color="auto"/>
            </w:tcBorders>
            <w:shd w:val="clear" w:color="auto" w:fill="auto"/>
            <w:noWrap/>
            <w:vAlign w:val="bottom"/>
          </w:tcPr>
          <w:p w14:paraId="4C582E39" w14:textId="77777777" w:rsidR="003B352F" w:rsidRPr="00DA07F6" w:rsidRDefault="003B352F" w:rsidP="00A73C03">
            <w:pPr>
              <w:rPr>
                <w:rFonts w:ascii="Arial" w:hAnsi="Arial" w:cs="Arial"/>
                <w:sz w:val="20"/>
                <w:szCs w:val="20"/>
              </w:rPr>
            </w:pPr>
            <w:r w:rsidRPr="00DA07F6">
              <w:rPr>
                <w:rFonts w:ascii="Arial" w:hAnsi="Arial" w:cs="Arial"/>
                <w:sz w:val="20"/>
                <w:szCs w:val="20"/>
              </w:rPr>
              <w:t>Monako</w:t>
            </w:r>
          </w:p>
        </w:tc>
      </w:tr>
      <w:tr w:rsidR="003B352F" w:rsidRPr="00DA07F6" w14:paraId="6D6C7CC9"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7C9DB6C5"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496</w:t>
            </w:r>
          </w:p>
        </w:tc>
        <w:tc>
          <w:tcPr>
            <w:tcW w:w="4536" w:type="dxa"/>
            <w:tcBorders>
              <w:top w:val="nil"/>
              <w:left w:val="nil"/>
              <w:bottom w:val="single" w:sz="4" w:space="0" w:color="auto"/>
              <w:right w:val="single" w:sz="4" w:space="0" w:color="auto"/>
            </w:tcBorders>
            <w:shd w:val="clear" w:color="auto" w:fill="auto"/>
            <w:noWrap/>
            <w:vAlign w:val="bottom"/>
          </w:tcPr>
          <w:p w14:paraId="49799263" w14:textId="77777777" w:rsidR="003B352F" w:rsidRPr="00DA07F6" w:rsidRDefault="003B352F" w:rsidP="00A73C03">
            <w:pPr>
              <w:rPr>
                <w:rFonts w:ascii="Arial" w:hAnsi="Arial" w:cs="Arial"/>
                <w:sz w:val="20"/>
                <w:szCs w:val="20"/>
              </w:rPr>
            </w:pPr>
            <w:r w:rsidRPr="00DA07F6">
              <w:rPr>
                <w:rFonts w:ascii="Arial" w:hAnsi="Arial" w:cs="Arial"/>
                <w:sz w:val="20"/>
                <w:szCs w:val="20"/>
              </w:rPr>
              <w:t>Mongolsko</w:t>
            </w:r>
          </w:p>
        </w:tc>
        <w:tc>
          <w:tcPr>
            <w:tcW w:w="4038" w:type="dxa"/>
            <w:tcBorders>
              <w:top w:val="nil"/>
              <w:left w:val="nil"/>
              <w:bottom w:val="single" w:sz="4" w:space="0" w:color="auto"/>
              <w:right w:val="single" w:sz="8" w:space="0" w:color="auto"/>
            </w:tcBorders>
            <w:shd w:val="clear" w:color="auto" w:fill="auto"/>
            <w:noWrap/>
            <w:vAlign w:val="bottom"/>
          </w:tcPr>
          <w:p w14:paraId="57F1AC51" w14:textId="77777777" w:rsidR="003B352F" w:rsidRPr="00DA07F6" w:rsidRDefault="003B352F" w:rsidP="00A73C03">
            <w:pPr>
              <w:rPr>
                <w:rFonts w:ascii="Arial" w:hAnsi="Arial" w:cs="Arial"/>
                <w:sz w:val="20"/>
                <w:szCs w:val="20"/>
              </w:rPr>
            </w:pPr>
            <w:r w:rsidRPr="00DA07F6">
              <w:rPr>
                <w:rFonts w:ascii="Arial" w:hAnsi="Arial" w:cs="Arial"/>
                <w:sz w:val="20"/>
                <w:szCs w:val="20"/>
              </w:rPr>
              <w:t>Mongolsko</w:t>
            </w:r>
          </w:p>
        </w:tc>
      </w:tr>
      <w:tr w:rsidR="003B352F" w:rsidRPr="00DA07F6" w14:paraId="6AFE7F51"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75FC114B"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498</w:t>
            </w:r>
          </w:p>
        </w:tc>
        <w:tc>
          <w:tcPr>
            <w:tcW w:w="4536" w:type="dxa"/>
            <w:tcBorders>
              <w:top w:val="nil"/>
              <w:left w:val="nil"/>
              <w:bottom w:val="single" w:sz="4" w:space="0" w:color="auto"/>
              <w:right w:val="single" w:sz="4" w:space="0" w:color="auto"/>
            </w:tcBorders>
            <w:shd w:val="clear" w:color="auto" w:fill="auto"/>
            <w:noWrap/>
            <w:vAlign w:val="bottom"/>
          </w:tcPr>
          <w:p w14:paraId="62306833" w14:textId="77777777" w:rsidR="003B352F" w:rsidRPr="00DA07F6" w:rsidRDefault="003B352F" w:rsidP="00A73C03">
            <w:pPr>
              <w:rPr>
                <w:rFonts w:ascii="Arial" w:hAnsi="Arial" w:cs="Arial"/>
                <w:sz w:val="20"/>
                <w:szCs w:val="20"/>
              </w:rPr>
            </w:pPr>
            <w:r w:rsidRPr="00DA07F6">
              <w:rPr>
                <w:rFonts w:ascii="Arial" w:hAnsi="Arial" w:cs="Arial"/>
                <w:sz w:val="20"/>
                <w:szCs w:val="20"/>
              </w:rPr>
              <w:t>Moldavská republika</w:t>
            </w:r>
          </w:p>
        </w:tc>
        <w:tc>
          <w:tcPr>
            <w:tcW w:w="4038" w:type="dxa"/>
            <w:tcBorders>
              <w:top w:val="nil"/>
              <w:left w:val="nil"/>
              <w:bottom w:val="single" w:sz="4" w:space="0" w:color="auto"/>
              <w:right w:val="single" w:sz="8" w:space="0" w:color="auto"/>
            </w:tcBorders>
            <w:shd w:val="clear" w:color="auto" w:fill="auto"/>
            <w:noWrap/>
            <w:vAlign w:val="bottom"/>
          </w:tcPr>
          <w:p w14:paraId="761A5367" w14:textId="77777777" w:rsidR="003B352F" w:rsidRPr="00DA07F6" w:rsidRDefault="003B352F" w:rsidP="00A73C03">
            <w:pPr>
              <w:rPr>
                <w:rFonts w:ascii="Arial" w:hAnsi="Arial" w:cs="Arial"/>
                <w:sz w:val="20"/>
                <w:szCs w:val="20"/>
              </w:rPr>
            </w:pPr>
            <w:r w:rsidRPr="00DA07F6">
              <w:rPr>
                <w:rFonts w:ascii="Arial" w:hAnsi="Arial" w:cs="Arial"/>
                <w:sz w:val="20"/>
                <w:szCs w:val="20"/>
              </w:rPr>
              <w:t>Moldavsko</w:t>
            </w:r>
          </w:p>
        </w:tc>
      </w:tr>
      <w:tr w:rsidR="003B352F" w:rsidRPr="00DA07F6" w14:paraId="550805A3"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40672BA7"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499</w:t>
            </w:r>
          </w:p>
        </w:tc>
        <w:tc>
          <w:tcPr>
            <w:tcW w:w="4536" w:type="dxa"/>
            <w:tcBorders>
              <w:top w:val="nil"/>
              <w:left w:val="nil"/>
              <w:bottom w:val="single" w:sz="4" w:space="0" w:color="auto"/>
              <w:right w:val="single" w:sz="4" w:space="0" w:color="auto"/>
            </w:tcBorders>
            <w:shd w:val="clear" w:color="auto" w:fill="auto"/>
            <w:noWrap/>
            <w:vAlign w:val="bottom"/>
          </w:tcPr>
          <w:p w14:paraId="51028ECB" w14:textId="77777777" w:rsidR="003B352F" w:rsidRPr="00DA07F6" w:rsidRDefault="003B352F" w:rsidP="00A73C03">
            <w:pPr>
              <w:rPr>
                <w:rFonts w:ascii="Arial" w:hAnsi="Arial" w:cs="Arial"/>
                <w:sz w:val="20"/>
                <w:szCs w:val="20"/>
              </w:rPr>
            </w:pPr>
            <w:r w:rsidRPr="00DA07F6">
              <w:rPr>
                <w:rFonts w:ascii="Arial" w:hAnsi="Arial" w:cs="Arial"/>
                <w:sz w:val="20"/>
                <w:szCs w:val="20"/>
              </w:rPr>
              <w:t>Republika Černá Hora</w:t>
            </w:r>
          </w:p>
        </w:tc>
        <w:tc>
          <w:tcPr>
            <w:tcW w:w="4038" w:type="dxa"/>
            <w:tcBorders>
              <w:top w:val="nil"/>
              <w:left w:val="nil"/>
              <w:bottom w:val="single" w:sz="4" w:space="0" w:color="auto"/>
              <w:right w:val="single" w:sz="8" w:space="0" w:color="auto"/>
            </w:tcBorders>
            <w:shd w:val="clear" w:color="auto" w:fill="auto"/>
            <w:noWrap/>
            <w:vAlign w:val="bottom"/>
          </w:tcPr>
          <w:p w14:paraId="6A2CD584" w14:textId="77777777" w:rsidR="003B352F" w:rsidRPr="00DA07F6" w:rsidRDefault="003B352F" w:rsidP="00A73C03">
            <w:pPr>
              <w:rPr>
                <w:rFonts w:ascii="Arial" w:hAnsi="Arial" w:cs="Arial"/>
                <w:sz w:val="20"/>
                <w:szCs w:val="20"/>
              </w:rPr>
            </w:pPr>
            <w:r w:rsidRPr="00DA07F6">
              <w:rPr>
                <w:rFonts w:ascii="Arial" w:hAnsi="Arial" w:cs="Arial"/>
                <w:sz w:val="20"/>
                <w:szCs w:val="20"/>
              </w:rPr>
              <w:t>Černá Hora</w:t>
            </w:r>
          </w:p>
        </w:tc>
      </w:tr>
      <w:tr w:rsidR="003B352F" w:rsidRPr="00DA07F6" w14:paraId="07BE3B9B"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2FCD3281"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504</w:t>
            </w:r>
          </w:p>
        </w:tc>
        <w:tc>
          <w:tcPr>
            <w:tcW w:w="4536" w:type="dxa"/>
            <w:tcBorders>
              <w:top w:val="nil"/>
              <w:left w:val="nil"/>
              <w:bottom w:val="single" w:sz="4" w:space="0" w:color="auto"/>
              <w:right w:val="single" w:sz="4" w:space="0" w:color="auto"/>
            </w:tcBorders>
            <w:shd w:val="clear" w:color="auto" w:fill="auto"/>
            <w:noWrap/>
            <w:vAlign w:val="bottom"/>
          </w:tcPr>
          <w:p w14:paraId="6E17551A" w14:textId="77777777" w:rsidR="003B352F" w:rsidRPr="00DA07F6" w:rsidRDefault="003B352F" w:rsidP="00A73C03">
            <w:pPr>
              <w:rPr>
                <w:rFonts w:ascii="Arial" w:hAnsi="Arial" w:cs="Arial"/>
                <w:sz w:val="20"/>
                <w:szCs w:val="20"/>
              </w:rPr>
            </w:pPr>
            <w:r w:rsidRPr="00DA07F6">
              <w:rPr>
                <w:rFonts w:ascii="Arial" w:hAnsi="Arial" w:cs="Arial"/>
                <w:sz w:val="20"/>
                <w:szCs w:val="20"/>
              </w:rPr>
              <w:t>Marocké království</w:t>
            </w:r>
          </w:p>
        </w:tc>
        <w:tc>
          <w:tcPr>
            <w:tcW w:w="4038" w:type="dxa"/>
            <w:tcBorders>
              <w:top w:val="nil"/>
              <w:left w:val="nil"/>
              <w:bottom w:val="single" w:sz="4" w:space="0" w:color="auto"/>
              <w:right w:val="single" w:sz="8" w:space="0" w:color="auto"/>
            </w:tcBorders>
            <w:shd w:val="clear" w:color="auto" w:fill="auto"/>
            <w:noWrap/>
            <w:vAlign w:val="bottom"/>
          </w:tcPr>
          <w:p w14:paraId="1028C946" w14:textId="77777777" w:rsidR="003B352F" w:rsidRPr="00DA07F6" w:rsidRDefault="003B352F" w:rsidP="00A73C03">
            <w:pPr>
              <w:rPr>
                <w:rFonts w:ascii="Arial" w:hAnsi="Arial" w:cs="Arial"/>
                <w:sz w:val="20"/>
                <w:szCs w:val="20"/>
              </w:rPr>
            </w:pPr>
            <w:r w:rsidRPr="00DA07F6">
              <w:rPr>
                <w:rFonts w:ascii="Arial" w:hAnsi="Arial" w:cs="Arial"/>
                <w:sz w:val="20"/>
                <w:szCs w:val="20"/>
              </w:rPr>
              <w:t>Maroko</w:t>
            </w:r>
          </w:p>
        </w:tc>
      </w:tr>
      <w:tr w:rsidR="003B352F" w:rsidRPr="00DA07F6" w14:paraId="630E9925"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28014D20"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508</w:t>
            </w:r>
          </w:p>
        </w:tc>
        <w:tc>
          <w:tcPr>
            <w:tcW w:w="4536" w:type="dxa"/>
            <w:tcBorders>
              <w:top w:val="nil"/>
              <w:left w:val="nil"/>
              <w:bottom w:val="single" w:sz="4" w:space="0" w:color="auto"/>
              <w:right w:val="single" w:sz="4" w:space="0" w:color="auto"/>
            </w:tcBorders>
            <w:shd w:val="clear" w:color="auto" w:fill="auto"/>
            <w:noWrap/>
            <w:vAlign w:val="bottom"/>
          </w:tcPr>
          <w:p w14:paraId="54F897B8" w14:textId="77777777" w:rsidR="003B352F" w:rsidRPr="00DA07F6" w:rsidRDefault="003B352F" w:rsidP="00A73C03">
            <w:pPr>
              <w:rPr>
                <w:rFonts w:ascii="Arial" w:hAnsi="Arial" w:cs="Arial"/>
                <w:sz w:val="20"/>
                <w:szCs w:val="20"/>
              </w:rPr>
            </w:pPr>
            <w:r w:rsidRPr="00DA07F6">
              <w:rPr>
                <w:rFonts w:ascii="Arial" w:hAnsi="Arial" w:cs="Arial"/>
                <w:sz w:val="20"/>
                <w:szCs w:val="20"/>
              </w:rPr>
              <w:t>Mosambická republika</w:t>
            </w:r>
          </w:p>
        </w:tc>
        <w:tc>
          <w:tcPr>
            <w:tcW w:w="4038" w:type="dxa"/>
            <w:tcBorders>
              <w:top w:val="nil"/>
              <w:left w:val="nil"/>
              <w:bottom w:val="single" w:sz="4" w:space="0" w:color="auto"/>
              <w:right w:val="single" w:sz="8" w:space="0" w:color="auto"/>
            </w:tcBorders>
            <w:shd w:val="clear" w:color="auto" w:fill="auto"/>
            <w:noWrap/>
            <w:vAlign w:val="bottom"/>
          </w:tcPr>
          <w:p w14:paraId="5FE1588A" w14:textId="77777777" w:rsidR="003B352F" w:rsidRPr="00DA07F6" w:rsidRDefault="003B352F" w:rsidP="00A73C03">
            <w:pPr>
              <w:rPr>
                <w:rFonts w:ascii="Arial" w:hAnsi="Arial" w:cs="Arial"/>
                <w:sz w:val="20"/>
                <w:szCs w:val="20"/>
              </w:rPr>
            </w:pPr>
            <w:r w:rsidRPr="00DA07F6">
              <w:rPr>
                <w:rFonts w:ascii="Arial" w:hAnsi="Arial" w:cs="Arial"/>
                <w:sz w:val="20"/>
                <w:szCs w:val="20"/>
              </w:rPr>
              <w:t>Mosambik</w:t>
            </w:r>
          </w:p>
        </w:tc>
      </w:tr>
      <w:tr w:rsidR="003B352F" w:rsidRPr="00DA07F6" w14:paraId="5B62A3F7"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421619AD"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512</w:t>
            </w:r>
          </w:p>
        </w:tc>
        <w:tc>
          <w:tcPr>
            <w:tcW w:w="4536" w:type="dxa"/>
            <w:tcBorders>
              <w:top w:val="nil"/>
              <w:left w:val="nil"/>
              <w:bottom w:val="single" w:sz="4" w:space="0" w:color="auto"/>
              <w:right w:val="single" w:sz="4" w:space="0" w:color="auto"/>
            </w:tcBorders>
            <w:shd w:val="clear" w:color="auto" w:fill="auto"/>
            <w:noWrap/>
            <w:vAlign w:val="bottom"/>
          </w:tcPr>
          <w:p w14:paraId="64E3D7A3" w14:textId="77777777" w:rsidR="003B352F" w:rsidRPr="00DA07F6" w:rsidRDefault="003B352F" w:rsidP="00A73C03">
            <w:pPr>
              <w:rPr>
                <w:rFonts w:ascii="Arial" w:hAnsi="Arial" w:cs="Arial"/>
                <w:sz w:val="20"/>
                <w:szCs w:val="20"/>
              </w:rPr>
            </w:pPr>
            <w:r w:rsidRPr="00DA07F6">
              <w:rPr>
                <w:rFonts w:ascii="Arial" w:hAnsi="Arial" w:cs="Arial"/>
                <w:sz w:val="20"/>
                <w:szCs w:val="20"/>
              </w:rPr>
              <w:t>Sultanát Omán</w:t>
            </w:r>
          </w:p>
        </w:tc>
        <w:tc>
          <w:tcPr>
            <w:tcW w:w="4038" w:type="dxa"/>
            <w:tcBorders>
              <w:top w:val="nil"/>
              <w:left w:val="nil"/>
              <w:bottom w:val="single" w:sz="4" w:space="0" w:color="auto"/>
              <w:right w:val="single" w:sz="8" w:space="0" w:color="auto"/>
            </w:tcBorders>
            <w:shd w:val="clear" w:color="auto" w:fill="auto"/>
            <w:noWrap/>
            <w:vAlign w:val="bottom"/>
          </w:tcPr>
          <w:p w14:paraId="13D48799" w14:textId="77777777" w:rsidR="003B352F" w:rsidRPr="00DA07F6" w:rsidRDefault="003B352F" w:rsidP="00A73C03">
            <w:pPr>
              <w:rPr>
                <w:rFonts w:ascii="Arial" w:hAnsi="Arial" w:cs="Arial"/>
                <w:sz w:val="20"/>
                <w:szCs w:val="20"/>
              </w:rPr>
            </w:pPr>
            <w:r w:rsidRPr="00DA07F6">
              <w:rPr>
                <w:rFonts w:ascii="Arial" w:hAnsi="Arial" w:cs="Arial"/>
                <w:sz w:val="20"/>
                <w:szCs w:val="20"/>
              </w:rPr>
              <w:t>Omán</w:t>
            </w:r>
          </w:p>
        </w:tc>
      </w:tr>
      <w:tr w:rsidR="003B352F" w:rsidRPr="00DA07F6" w14:paraId="14A4D3F7"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72391B16"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516</w:t>
            </w:r>
          </w:p>
        </w:tc>
        <w:tc>
          <w:tcPr>
            <w:tcW w:w="4536" w:type="dxa"/>
            <w:tcBorders>
              <w:top w:val="nil"/>
              <w:left w:val="nil"/>
              <w:bottom w:val="single" w:sz="4" w:space="0" w:color="auto"/>
              <w:right w:val="single" w:sz="4" w:space="0" w:color="auto"/>
            </w:tcBorders>
            <w:shd w:val="clear" w:color="auto" w:fill="auto"/>
            <w:noWrap/>
            <w:vAlign w:val="bottom"/>
          </w:tcPr>
          <w:p w14:paraId="13D10B76" w14:textId="77777777" w:rsidR="003B352F" w:rsidRPr="00DA07F6" w:rsidRDefault="003B352F" w:rsidP="00A73C03">
            <w:pPr>
              <w:rPr>
                <w:rFonts w:ascii="Arial" w:hAnsi="Arial" w:cs="Arial"/>
                <w:sz w:val="20"/>
                <w:szCs w:val="20"/>
              </w:rPr>
            </w:pPr>
            <w:r w:rsidRPr="00DA07F6">
              <w:rPr>
                <w:rFonts w:ascii="Arial" w:hAnsi="Arial" w:cs="Arial"/>
                <w:sz w:val="20"/>
                <w:szCs w:val="20"/>
              </w:rPr>
              <w:t>Namibijská republika</w:t>
            </w:r>
          </w:p>
        </w:tc>
        <w:tc>
          <w:tcPr>
            <w:tcW w:w="4038" w:type="dxa"/>
            <w:tcBorders>
              <w:top w:val="nil"/>
              <w:left w:val="nil"/>
              <w:bottom w:val="single" w:sz="4" w:space="0" w:color="auto"/>
              <w:right w:val="single" w:sz="8" w:space="0" w:color="auto"/>
            </w:tcBorders>
            <w:shd w:val="clear" w:color="auto" w:fill="auto"/>
            <w:noWrap/>
            <w:vAlign w:val="bottom"/>
          </w:tcPr>
          <w:p w14:paraId="55B17A11" w14:textId="77777777" w:rsidR="003B352F" w:rsidRPr="00DA07F6" w:rsidRDefault="003B352F" w:rsidP="00A73C03">
            <w:pPr>
              <w:rPr>
                <w:rFonts w:ascii="Arial" w:hAnsi="Arial" w:cs="Arial"/>
                <w:sz w:val="20"/>
                <w:szCs w:val="20"/>
              </w:rPr>
            </w:pPr>
            <w:r w:rsidRPr="00DA07F6">
              <w:rPr>
                <w:rFonts w:ascii="Arial" w:hAnsi="Arial" w:cs="Arial"/>
                <w:sz w:val="20"/>
                <w:szCs w:val="20"/>
              </w:rPr>
              <w:t>Namibie</w:t>
            </w:r>
          </w:p>
        </w:tc>
      </w:tr>
      <w:tr w:rsidR="003B352F" w:rsidRPr="00DA07F6" w14:paraId="4BB1F299"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126472E4"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520</w:t>
            </w:r>
          </w:p>
        </w:tc>
        <w:tc>
          <w:tcPr>
            <w:tcW w:w="4536" w:type="dxa"/>
            <w:tcBorders>
              <w:top w:val="nil"/>
              <w:left w:val="nil"/>
              <w:bottom w:val="single" w:sz="4" w:space="0" w:color="auto"/>
              <w:right w:val="single" w:sz="4" w:space="0" w:color="auto"/>
            </w:tcBorders>
            <w:shd w:val="clear" w:color="auto" w:fill="auto"/>
            <w:noWrap/>
            <w:vAlign w:val="bottom"/>
          </w:tcPr>
          <w:p w14:paraId="3298453C" w14:textId="77777777" w:rsidR="003B352F" w:rsidRPr="00DA07F6" w:rsidRDefault="003B352F" w:rsidP="00A73C03">
            <w:pPr>
              <w:rPr>
                <w:rFonts w:ascii="Arial" w:hAnsi="Arial" w:cs="Arial"/>
                <w:sz w:val="20"/>
                <w:szCs w:val="20"/>
              </w:rPr>
            </w:pPr>
            <w:r w:rsidRPr="00DA07F6">
              <w:rPr>
                <w:rFonts w:ascii="Arial" w:hAnsi="Arial" w:cs="Arial"/>
                <w:sz w:val="20"/>
                <w:szCs w:val="20"/>
              </w:rPr>
              <w:t>Nauruská republika</w:t>
            </w:r>
          </w:p>
        </w:tc>
        <w:tc>
          <w:tcPr>
            <w:tcW w:w="4038" w:type="dxa"/>
            <w:tcBorders>
              <w:top w:val="nil"/>
              <w:left w:val="nil"/>
              <w:bottom w:val="single" w:sz="4" w:space="0" w:color="auto"/>
              <w:right w:val="single" w:sz="8" w:space="0" w:color="auto"/>
            </w:tcBorders>
            <w:shd w:val="clear" w:color="auto" w:fill="auto"/>
            <w:noWrap/>
            <w:vAlign w:val="bottom"/>
          </w:tcPr>
          <w:p w14:paraId="16A4CF50" w14:textId="77777777" w:rsidR="003B352F" w:rsidRPr="00DA07F6" w:rsidRDefault="003B352F" w:rsidP="00A73C03">
            <w:pPr>
              <w:rPr>
                <w:rFonts w:ascii="Arial" w:hAnsi="Arial" w:cs="Arial"/>
                <w:sz w:val="20"/>
                <w:szCs w:val="20"/>
              </w:rPr>
            </w:pPr>
            <w:r w:rsidRPr="00DA07F6">
              <w:rPr>
                <w:rFonts w:ascii="Arial" w:hAnsi="Arial" w:cs="Arial"/>
                <w:sz w:val="20"/>
                <w:szCs w:val="20"/>
              </w:rPr>
              <w:t>Nauru</w:t>
            </w:r>
          </w:p>
        </w:tc>
      </w:tr>
      <w:tr w:rsidR="003B352F" w:rsidRPr="00DA07F6" w14:paraId="59A4B187"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04B4BCD0"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524</w:t>
            </w:r>
          </w:p>
        </w:tc>
        <w:tc>
          <w:tcPr>
            <w:tcW w:w="4536" w:type="dxa"/>
            <w:tcBorders>
              <w:top w:val="nil"/>
              <w:left w:val="nil"/>
              <w:bottom w:val="single" w:sz="4" w:space="0" w:color="auto"/>
              <w:right w:val="single" w:sz="4" w:space="0" w:color="auto"/>
            </w:tcBorders>
            <w:shd w:val="clear" w:color="auto" w:fill="auto"/>
            <w:noWrap/>
            <w:vAlign w:val="bottom"/>
          </w:tcPr>
          <w:p w14:paraId="24BC3A40" w14:textId="77777777" w:rsidR="003B352F" w:rsidRPr="00DA07F6" w:rsidRDefault="003B352F" w:rsidP="00A73C03">
            <w:pPr>
              <w:rPr>
                <w:rFonts w:ascii="Arial" w:hAnsi="Arial" w:cs="Arial"/>
                <w:sz w:val="20"/>
                <w:szCs w:val="20"/>
              </w:rPr>
            </w:pPr>
            <w:r w:rsidRPr="00DA07F6">
              <w:rPr>
                <w:rFonts w:ascii="Arial" w:hAnsi="Arial" w:cs="Arial"/>
                <w:sz w:val="20"/>
                <w:szCs w:val="20"/>
              </w:rPr>
              <w:t>Nepálské království</w:t>
            </w:r>
          </w:p>
        </w:tc>
        <w:tc>
          <w:tcPr>
            <w:tcW w:w="4038" w:type="dxa"/>
            <w:tcBorders>
              <w:top w:val="nil"/>
              <w:left w:val="nil"/>
              <w:bottom w:val="single" w:sz="4" w:space="0" w:color="auto"/>
              <w:right w:val="single" w:sz="8" w:space="0" w:color="auto"/>
            </w:tcBorders>
            <w:shd w:val="clear" w:color="auto" w:fill="auto"/>
            <w:noWrap/>
            <w:vAlign w:val="bottom"/>
          </w:tcPr>
          <w:p w14:paraId="6413760D" w14:textId="77777777" w:rsidR="003B352F" w:rsidRPr="00DA07F6" w:rsidRDefault="003B352F" w:rsidP="00A73C03">
            <w:pPr>
              <w:rPr>
                <w:rFonts w:ascii="Arial" w:hAnsi="Arial" w:cs="Arial"/>
                <w:sz w:val="20"/>
                <w:szCs w:val="20"/>
              </w:rPr>
            </w:pPr>
            <w:r w:rsidRPr="00DA07F6">
              <w:rPr>
                <w:rFonts w:ascii="Arial" w:hAnsi="Arial" w:cs="Arial"/>
                <w:sz w:val="20"/>
                <w:szCs w:val="20"/>
              </w:rPr>
              <w:t>Nepál</w:t>
            </w:r>
          </w:p>
        </w:tc>
      </w:tr>
      <w:tr w:rsidR="003B352F" w:rsidRPr="00DA07F6" w14:paraId="12D1BBA8"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1E3B7BF6"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528</w:t>
            </w:r>
          </w:p>
        </w:tc>
        <w:tc>
          <w:tcPr>
            <w:tcW w:w="4536" w:type="dxa"/>
            <w:tcBorders>
              <w:top w:val="nil"/>
              <w:left w:val="nil"/>
              <w:bottom w:val="single" w:sz="4" w:space="0" w:color="auto"/>
              <w:right w:val="single" w:sz="4" w:space="0" w:color="auto"/>
            </w:tcBorders>
            <w:shd w:val="clear" w:color="auto" w:fill="auto"/>
            <w:noWrap/>
            <w:vAlign w:val="bottom"/>
          </w:tcPr>
          <w:p w14:paraId="6B0F3FC4" w14:textId="77777777" w:rsidR="003B352F" w:rsidRPr="00DA07F6" w:rsidRDefault="003B352F" w:rsidP="00A73C03">
            <w:pPr>
              <w:rPr>
                <w:rFonts w:ascii="Arial" w:hAnsi="Arial" w:cs="Arial"/>
                <w:sz w:val="20"/>
                <w:szCs w:val="20"/>
              </w:rPr>
            </w:pPr>
            <w:r w:rsidRPr="00DA07F6">
              <w:rPr>
                <w:rFonts w:ascii="Arial" w:hAnsi="Arial" w:cs="Arial"/>
                <w:sz w:val="20"/>
                <w:szCs w:val="20"/>
              </w:rPr>
              <w:t>Nizozemské království</w:t>
            </w:r>
          </w:p>
        </w:tc>
        <w:tc>
          <w:tcPr>
            <w:tcW w:w="4038" w:type="dxa"/>
            <w:tcBorders>
              <w:top w:val="nil"/>
              <w:left w:val="nil"/>
              <w:bottom w:val="single" w:sz="4" w:space="0" w:color="auto"/>
              <w:right w:val="single" w:sz="8" w:space="0" w:color="auto"/>
            </w:tcBorders>
            <w:shd w:val="clear" w:color="auto" w:fill="auto"/>
            <w:noWrap/>
            <w:vAlign w:val="bottom"/>
          </w:tcPr>
          <w:p w14:paraId="430E3345" w14:textId="77777777" w:rsidR="003B352F" w:rsidRPr="00DA07F6" w:rsidRDefault="003B352F" w:rsidP="00A73C03">
            <w:pPr>
              <w:rPr>
                <w:rFonts w:ascii="Arial" w:hAnsi="Arial" w:cs="Arial"/>
                <w:sz w:val="20"/>
                <w:szCs w:val="20"/>
              </w:rPr>
            </w:pPr>
            <w:r w:rsidRPr="00DA07F6">
              <w:rPr>
                <w:rFonts w:ascii="Arial" w:hAnsi="Arial" w:cs="Arial"/>
                <w:sz w:val="20"/>
                <w:szCs w:val="20"/>
              </w:rPr>
              <w:t>Nizozemsko</w:t>
            </w:r>
          </w:p>
        </w:tc>
      </w:tr>
      <w:tr w:rsidR="003B352F" w:rsidRPr="00DA07F6" w14:paraId="5AF3DB8D"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1318CA7D"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548</w:t>
            </w:r>
          </w:p>
        </w:tc>
        <w:tc>
          <w:tcPr>
            <w:tcW w:w="4536" w:type="dxa"/>
            <w:tcBorders>
              <w:top w:val="nil"/>
              <w:left w:val="nil"/>
              <w:bottom w:val="single" w:sz="4" w:space="0" w:color="auto"/>
              <w:right w:val="single" w:sz="4" w:space="0" w:color="auto"/>
            </w:tcBorders>
            <w:shd w:val="clear" w:color="auto" w:fill="auto"/>
            <w:noWrap/>
            <w:vAlign w:val="bottom"/>
          </w:tcPr>
          <w:p w14:paraId="391CE890" w14:textId="77777777" w:rsidR="003B352F" w:rsidRPr="00DA07F6" w:rsidRDefault="003B352F" w:rsidP="00A73C03">
            <w:pPr>
              <w:rPr>
                <w:rFonts w:ascii="Arial" w:hAnsi="Arial" w:cs="Arial"/>
                <w:sz w:val="20"/>
                <w:szCs w:val="20"/>
              </w:rPr>
            </w:pPr>
            <w:r w:rsidRPr="00DA07F6">
              <w:rPr>
                <w:rFonts w:ascii="Arial" w:hAnsi="Arial" w:cs="Arial"/>
                <w:sz w:val="20"/>
                <w:szCs w:val="20"/>
              </w:rPr>
              <w:t>Vanuatská republika</w:t>
            </w:r>
          </w:p>
        </w:tc>
        <w:tc>
          <w:tcPr>
            <w:tcW w:w="4038" w:type="dxa"/>
            <w:tcBorders>
              <w:top w:val="nil"/>
              <w:left w:val="nil"/>
              <w:bottom w:val="single" w:sz="4" w:space="0" w:color="auto"/>
              <w:right w:val="single" w:sz="8" w:space="0" w:color="auto"/>
            </w:tcBorders>
            <w:shd w:val="clear" w:color="auto" w:fill="auto"/>
            <w:noWrap/>
            <w:vAlign w:val="bottom"/>
          </w:tcPr>
          <w:p w14:paraId="2512BD46" w14:textId="77777777" w:rsidR="003B352F" w:rsidRPr="00DA07F6" w:rsidRDefault="003B352F" w:rsidP="00A73C03">
            <w:pPr>
              <w:rPr>
                <w:rFonts w:ascii="Arial" w:hAnsi="Arial" w:cs="Arial"/>
                <w:sz w:val="20"/>
                <w:szCs w:val="20"/>
              </w:rPr>
            </w:pPr>
            <w:r w:rsidRPr="00DA07F6">
              <w:rPr>
                <w:rFonts w:ascii="Arial" w:hAnsi="Arial" w:cs="Arial"/>
                <w:sz w:val="20"/>
                <w:szCs w:val="20"/>
              </w:rPr>
              <w:t>Vanuatu</w:t>
            </w:r>
          </w:p>
        </w:tc>
      </w:tr>
      <w:tr w:rsidR="003B352F" w:rsidRPr="00DA07F6" w14:paraId="00E80F3A"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583AA81B"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554</w:t>
            </w:r>
          </w:p>
        </w:tc>
        <w:tc>
          <w:tcPr>
            <w:tcW w:w="4536" w:type="dxa"/>
            <w:tcBorders>
              <w:top w:val="nil"/>
              <w:left w:val="nil"/>
              <w:bottom w:val="single" w:sz="4" w:space="0" w:color="auto"/>
              <w:right w:val="single" w:sz="4" w:space="0" w:color="auto"/>
            </w:tcBorders>
            <w:shd w:val="clear" w:color="auto" w:fill="auto"/>
            <w:noWrap/>
            <w:vAlign w:val="bottom"/>
          </w:tcPr>
          <w:p w14:paraId="5D5005A0" w14:textId="77777777" w:rsidR="003B352F" w:rsidRPr="00DA07F6" w:rsidRDefault="003B352F" w:rsidP="00A73C03">
            <w:pPr>
              <w:rPr>
                <w:rFonts w:ascii="Arial" w:hAnsi="Arial" w:cs="Arial"/>
                <w:sz w:val="20"/>
                <w:szCs w:val="20"/>
              </w:rPr>
            </w:pPr>
            <w:r w:rsidRPr="00DA07F6">
              <w:rPr>
                <w:rFonts w:ascii="Arial" w:hAnsi="Arial" w:cs="Arial"/>
                <w:sz w:val="20"/>
                <w:szCs w:val="20"/>
              </w:rPr>
              <w:t>Nový Zéland</w:t>
            </w:r>
          </w:p>
        </w:tc>
        <w:tc>
          <w:tcPr>
            <w:tcW w:w="4038" w:type="dxa"/>
            <w:tcBorders>
              <w:top w:val="nil"/>
              <w:left w:val="nil"/>
              <w:bottom w:val="single" w:sz="4" w:space="0" w:color="auto"/>
              <w:right w:val="single" w:sz="8" w:space="0" w:color="auto"/>
            </w:tcBorders>
            <w:shd w:val="clear" w:color="auto" w:fill="auto"/>
            <w:noWrap/>
            <w:vAlign w:val="bottom"/>
          </w:tcPr>
          <w:p w14:paraId="61F4A197" w14:textId="77777777" w:rsidR="003B352F" w:rsidRPr="00DA07F6" w:rsidRDefault="003B352F" w:rsidP="00A73C03">
            <w:pPr>
              <w:rPr>
                <w:rFonts w:ascii="Arial" w:hAnsi="Arial" w:cs="Arial"/>
                <w:sz w:val="20"/>
                <w:szCs w:val="20"/>
              </w:rPr>
            </w:pPr>
            <w:r w:rsidRPr="00DA07F6">
              <w:rPr>
                <w:rFonts w:ascii="Arial" w:hAnsi="Arial" w:cs="Arial"/>
                <w:sz w:val="20"/>
                <w:szCs w:val="20"/>
              </w:rPr>
              <w:t>Nový Zéland</w:t>
            </w:r>
          </w:p>
        </w:tc>
      </w:tr>
      <w:tr w:rsidR="003B352F" w:rsidRPr="00DA07F6" w14:paraId="549E1B18"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619CD0BA"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558</w:t>
            </w:r>
          </w:p>
        </w:tc>
        <w:tc>
          <w:tcPr>
            <w:tcW w:w="4536" w:type="dxa"/>
            <w:tcBorders>
              <w:top w:val="nil"/>
              <w:left w:val="nil"/>
              <w:bottom w:val="single" w:sz="4" w:space="0" w:color="auto"/>
              <w:right w:val="single" w:sz="4" w:space="0" w:color="auto"/>
            </w:tcBorders>
            <w:shd w:val="clear" w:color="auto" w:fill="auto"/>
            <w:noWrap/>
            <w:vAlign w:val="bottom"/>
          </w:tcPr>
          <w:p w14:paraId="5800534D" w14:textId="77777777" w:rsidR="003B352F" w:rsidRPr="00DA07F6" w:rsidRDefault="003B352F" w:rsidP="00A73C03">
            <w:pPr>
              <w:rPr>
                <w:rFonts w:ascii="Arial" w:hAnsi="Arial" w:cs="Arial"/>
                <w:sz w:val="20"/>
                <w:szCs w:val="20"/>
              </w:rPr>
            </w:pPr>
            <w:r w:rsidRPr="00DA07F6">
              <w:rPr>
                <w:rFonts w:ascii="Arial" w:hAnsi="Arial" w:cs="Arial"/>
                <w:sz w:val="20"/>
                <w:szCs w:val="20"/>
              </w:rPr>
              <w:t>Nikaragujská republika</w:t>
            </w:r>
          </w:p>
        </w:tc>
        <w:tc>
          <w:tcPr>
            <w:tcW w:w="4038" w:type="dxa"/>
            <w:tcBorders>
              <w:top w:val="nil"/>
              <w:left w:val="nil"/>
              <w:bottom w:val="single" w:sz="4" w:space="0" w:color="auto"/>
              <w:right w:val="single" w:sz="8" w:space="0" w:color="auto"/>
            </w:tcBorders>
            <w:shd w:val="clear" w:color="auto" w:fill="auto"/>
            <w:noWrap/>
            <w:vAlign w:val="bottom"/>
          </w:tcPr>
          <w:p w14:paraId="1F888D36" w14:textId="77777777" w:rsidR="003B352F" w:rsidRPr="00DA07F6" w:rsidRDefault="003B352F" w:rsidP="00A73C03">
            <w:pPr>
              <w:rPr>
                <w:rFonts w:ascii="Arial" w:hAnsi="Arial" w:cs="Arial"/>
                <w:sz w:val="20"/>
                <w:szCs w:val="20"/>
              </w:rPr>
            </w:pPr>
            <w:r w:rsidRPr="00DA07F6">
              <w:rPr>
                <w:rFonts w:ascii="Arial" w:hAnsi="Arial" w:cs="Arial"/>
                <w:sz w:val="20"/>
                <w:szCs w:val="20"/>
              </w:rPr>
              <w:t>Nikaragua</w:t>
            </w:r>
          </w:p>
        </w:tc>
      </w:tr>
      <w:tr w:rsidR="003B352F" w:rsidRPr="00DA07F6" w14:paraId="0ADD9494"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508256B0"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562</w:t>
            </w:r>
          </w:p>
        </w:tc>
        <w:tc>
          <w:tcPr>
            <w:tcW w:w="4536" w:type="dxa"/>
            <w:tcBorders>
              <w:top w:val="nil"/>
              <w:left w:val="nil"/>
              <w:bottom w:val="single" w:sz="4" w:space="0" w:color="auto"/>
              <w:right w:val="single" w:sz="4" w:space="0" w:color="auto"/>
            </w:tcBorders>
            <w:shd w:val="clear" w:color="auto" w:fill="auto"/>
            <w:noWrap/>
            <w:vAlign w:val="bottom"/>
          </w:tcPr>
          <w:p w14:paraId="33447827" w14:textId="77777777" w:rsidR="003B352F" w:rsidRPr="00DA07F6" w:rsidRDefault="003B352F" w:rsidP="00A73C03">
            <w:pPr>
              <w:rPr>
                <w:rFonts w:ascii="Arial" w:hAnsi="Arial" w:cs="Arial"/>
                <w:sz w:val="20"/>
                <w:szCs w:val="20"/>
              </w:rPr>
            </w:pPr>
            <w:r w:rsidRPr="00DA07F6">
              <w:rPr>
                <w:rFonts w:ascii="Arial" w:hAnsi="Arial" w:cs="Arial"/>
                <w:sz w:val="20"/>
                <w:szCs w:val="20"/>
              </w:rPr>
              <w:t>Nigerská republika</w:t>
            </w:r>
          </w:p>
        </w:tc>
        <w:tc>
          <w:tcPr>
            <w:tcW w:w="4038" w:type="dxa"/>
            <w:tcBorders>
              <w:top w:val="nil"/>
              <w:left w:val="nil"/>
              <w:bottom w:val="single" w:sz="4" w:space="0" w:color="auto"/>
              <w:right w:val="single" w:sz="8" w:space="0" w:color="auto"/>
            </w:tcBorders>
            <w:shd w:val="clear" w:color="auto" w:fill="auto"/>
            <w:noWrap/>
            <w:vAlign w:val="bottom"/>
          </w:tcPr>
          <w:p w14:paraId="64C23E51" w14:textId="77777777" w:rsidR="003B352F" w:rsidRPr="00DA07F6" w:rsidRDefault="003B352F" w:rsidP="00A73C03">
            <w:pPr>
              <w:rPr>
                <w:rFonts w:ascii="Arial" w:hAnsi="Arial" w:cs="Arial"/>
                <w:sz w:val="20"/>
                <w:szCs w:val="20"/>
              </w:rPr>
            </w:pPr>
            <w:r w:rsidRPr="00DA07F6">
              <w:rPr>
                <w:rFonts w:ascii="Arial" w:hAnsi="Arial" w:cs="Arial"/>
                <w:sz w:val="20"/>
                <w:szCs w:val="20"/>
              </w:rPr>
              <w:t>Niger</w:t>
            </w:r>
          </w:p>
        </w:tc>
      </w:tr>
      <w:tr w:rsidR="003B352F" w:rsidRPr="00DA07F6" w14:paraId="049F2B75"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71999B7F"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566</w:t>
            </w:r>
          </w:p>
        </w:tc>
        <w:tc>
          <w:tcPr>
            <w:tcW w:w="4536" w:type="dxa"/>
            <w:tcBorders>
              <w:top w:val="nil"/>
              <w:left w:val="nil"/>
              <w:bottom w:val="single" w:sz="4" w:space="0" w:color="auto"/>
              <w:right w:val="single" w:sz="4" w:space="0" w:color="auto"/>
            </w:tcBorders>
            <w:shd w:val="clear" w:color="auto" w:fill="auto"/>
            <w:noWrap/>
            <w:vAlign w:val="bottom"/>
          </w:tcPr>
          <w:p w14:paraId="2CEF5E02" w14:textId="77777777" w:rsidR="003B352F" w:rsidRPr="00DA07F6" w:rsidRDefault="003B352F" w:rsidP="00A73C03">
            <w:pPr>
              <w:rPr>
                <w:rFonts w:ascii="Arial" w:hAnsi="Arial" w:cs="Arial"/>
                <w:sz w:val="20"/>
                <w:szCs w:val="20"/>
              </w:rPr>
            </w:pPr>
            <w:r w:rsidRPr="00DA07F6">
              <w:rPr>
                <w:rFonts w:ascii="Arial" w:hAnsi="Arial" w:cs="Arial"/>
                <w:sz w:val="20"/>
                <w:szCs w:val="20"/>
              </w:rPr>
              <w:t>Nigérijská federativní republika</w:t>
            </w:r>
          </w:p>
        </w:tc>
        <w:tc>
          <w:tcPr>
            <w:tcW w:w="4038" w:type="dxa"/>
            <w:tcBorders>
              <w:top w:val="nil"/>
              <w:left w:val="nil"/>
              <w:bottom w:val="single" w:sz="4" w:space="0" w:color="auto"/>
              <w:right w:val="single" w:sz="8" w:space="0" w:color="auto"/>
            </w:tcBorders>
            <w:shd w:val="clear" w:color="auto" w:fill="auto"/>
            <w:noWrap/>
            <w:vAlign w:val="bottom"/>
          </w:tcPr>
          <w:p w14:paraId="75F64AC4" w14:textId="77777777" w:rsidR="003B352F" w:rsidRPr="00DA07F6" w:rsidRDefault="003B352F" w:rsidP="00A73C03">
            <w:pPr>
              <w:rPr>
                <w:rFonts w:ascii="Arial" w:hAnsi="Arial" w:cs="Arial"/>
                <w:sz w:val="20"/>
                <w:szCs w:val="20"/>
              </w:rPr>
            </w:pPr>
            <w:r w:rsidRPr="00DA07F6">
              <w:rPr>
                <w:rFonts w:ascii="Arial" w:hAnsi="Arial" w:cs="Arial"/>
                <w:sz w:val="20"/>
                <w:szCs w:val="20"/>
              </w:rPr>
              <w:t>Nigérie</w:t>
            </w:r>
          </w:p>
        </w:tc>
      </w:tr>
      <w:tr w:rsidR="003B352F" w:rsidRPr="00DA07F6" w14:paraId="0B2BADE6"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6952CA7E"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578</w:t>
            </w:r>
          </w:p>
        </w:tc>
        <w:tc>
          <w:tcPr>
            <w:tcW w:w="4536" w:type="dxa"/>
            <w:tcBorders>
              <w:top w:val="nil"/>
              <w:left w:val="nil"/>
              <w:bottom w:val="single" w:sz="4" w:space="0" w:color="auto"/>
              <w:right w:val="single" w:sz="4" w:space="0" w:color="auto"/>
            </w:tcBorders>
            <w:shd w:val="clear" w:color="auto" w:fill="auto"/>
            <w:noWrap/>
            <w:vAlign w:val="bottom"/>
          </w:tcPr>
          <w:p w14:paraId="282F3D4F" w14:textId="77777777" w:rsidR="003B352F" w:rsidRPr="00DA07F6" w:rsidRDefault="003B352F" w:rsidP="00A73C03">
            <w:pPr>
              <w:rPr>
                <w:rFonts w:ascii="Arial" w:hAnsi="Arial" w:cs="Arial"/>
                <w:sz w:val="20"/>
                <w:szCs w:val="20"/>
              </w:rPr>
            </w:pPr>
            <w:r w:rsidRPr="00DA07F6">
              <w:rPr>
                <w:rFonts w:ascii="Arial" w:hAnsi="Arial" w:cs="Arial"/>
                <w:sz w:val="20"/>
                <w:szCs w:val="20"/>
              </w:rPr>
              <w:t>Norské království</w:t>
            </w:r>
          </w:p>
        </w:tc>
        <w:tc>
          <w:tcPr>
            <w:tcW w:w="4038" w:type="dxa"/>
            <w:tcBorders>
              <w:top w:val="nil"/>
              <w:left w:val="nil"/>
              <w:bottom w:val="single" w:sz="4" w:space="0" w:color="auto"/>
              <w:right w:val="single" w:sz="8" w:space="0" w:color="auto"/>
            </w:tcBorders>
            <w:shd w:val="clear" w:color="auto" w:fill="auto"/>
            <w:noWrap/>
            <w:vAlign w:val="bottom"/>
          </w:tcPr>
          <w:p w14:paraId="374FCB01" w14:textId="77777777" w:rsidR="003B352F" w:rsidRPr="00DA07F6" w:rsidRDefault="003B352F" w:rsidP="00A73C03">
            <w:pPr>
              <w:rPr>
                <w:rFonts w:ascii="Arial" w:hAnsi="Arial" w:cs="Arial"/>
                <w:sz w:val="20"/>
                <w:szCs w:val="20"/>
              </w:rPr>
            </w:pPr>
            <w:r w:rsidRPr="00DA07F6">
              <w:rPr>
                <w:rFonts w:ascii="Arial" w:hAnsi="Arial" w:cs="Arial"/>
                <w:sz w:val="20"/>
                <w:szCs w:val="20"/>
              </w:rPr>
              <w:t>Norsko</w:t>
            </w:r>
          </w:p>
        </w:tc>
      </w:tr>
      <w:tr w:rsidR="003B352F" w:rsidRPr="00DA07F6" w14:paraId="3E56FDEA"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25BAFD70"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583</w:t>
            </w:r>
          </w:p>
        </w:tc>
        <w:tc>
          <w:tcPr>
            <w:tcW w:w="4536" w:type="dxa"/>
            <w:tcBorders>
              <w:top w:val="nil"/>
              <w:left w:val="nil"/>
              <w:bottom w:val="single" w:sz="4" w:space="0" w:color="auto"/>
              <w:right w:val="single" w:sz="4" w:space="0" w:color="auto"/>
            </w:tcBorders>
            <w:shd w:val="clear" w:color="auto" w:fill="auto"/>
            <w:noWrap/>
            <w:vAlign w:val="bottom"/>
          </w:tcPr>
          <w:p w14:paraId="119983F6" w14:textId="77777777" w:rsidR="003B352F" w:rsidRPr="00DA07F6" w:rsidRDefault="003B352F" w:rsidP="00A73C03">
            <w:pPr>
              <w:rPr>
                <w:rFonts w:ascii="Arial" w:hAnsi="Arial" w:cs="Arial"/>
                <w:sz w:val="20"/>
                <w:szCs w:val="20"/>
              </w:rPr>
            </w:pPr>
            <w:r w:rsidRPr="00DA07F6">
              <w:rPr>
                <w:rFonts w:ascii="Arial" w:hAnsi="Arial" w:cs="Arial"/>
                <w:sz w:val="20"/>
                <w:szCs w:val="20"/>
              </w:rPr>
              <w:t>Federativní státy Mikronésie</w:t>
            </w:r>
          </w:p>
        </w:tc>
        <w:tc>
          <w:tcPr>
            <w:tcW w:w="4038" w:type="dxa"/>
            <w:tcBorders>
              <w:top w:val="nil"/>
              <w:left w:val="nil"/>
              <w:bottom w:val="single" w:sz="4" w:space="0" w:color="auto"/>
              <w:right w:val="single" w:sz="8" w:space="0" w:color="auto"/>
            </w:tcBorders>
            <w:shd w:val="clear" w:color="auto" w:fill="auto"/>
            <w:noWrap/>
            <w:vAlign w:val="bottom"/>
          </w:tcPr>
          <w:p w14:paraId="496838C7" w14:textId="77777777" w:rsidR="003B352F" w:rsidRPr="00DA07F6" w:rsidRDefault="003B352F" w:rsidP="00A73C03">
            <w:pPr>
              <w:rPr>
                <w:rFonts w:ascii="Arial" w:hAnsi="Arial" w:cs="Arial"/>
                <w:sz w:val="20"/>
                <w:szCs w:val="20"/>
              </w:rPr>
            </w:pPr>
            <w:r w:rsidRPr="00DA07F6">
              <w:rPr>
                <w:rFonts w:ascii="Arial" w:hAnsi="Arial" w:cs="Arial"/>
                <w:sz w:val="20"/>
                <w:szCs w:val="20"/>
              </w:rPr>
              <w:t>Mikronésie</w:t>
            </w:r>
          </w:p>
        </w:tc>
      </w:tr>
      <w:tr w:rsidR="003B352F" w:rsidRPr="00DA07F6" w14:paraId="272288D5"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2A57C8C2"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584</w:t>
            </w:r>
          </w:p>
        </w:tc>
        <w:tc>
          <w:tcPr>
            <w:tcW w:w="4536" w:type="dxa"/>
            <w:tcBorders>
              <w:top w:val="nil"/>
              <w:left w:val="nil"/>
              <w:bottom w:val="single" w:sz="4" w:space="0" w:color="auto"/>
              <w:right w:val="single" w:sz="4" w:space="0" w:color="auto"/>
            </w:tcBorders>
            <w:shd w:val="clear" w:color="auto" w:fill="auto"/>
            <w:noWrap/>
            <w:vAlign w:val="bottom"/>
          </w:tcPr>
          <w:p w14:paraId="04BD90A6" w14:textId="77777777" w:rsidR="003B352F" w:rsidRPr="00DA07F6" w:rsidRDefault="003B352F" w:rsidP="00A73C03">
            <w:pPr>
              <w:rPr>
                <w:rFonts w:ascii="Arial" w:hAnsi="Arial" w:cs="Arial"/>
                <w:sz w:val="20"/>
                <w:szCs w:val="20"/>
              </w:rPr>
            </w:pPr>
            <w:r w:rsidRPr="00DA07F6">
              <w:rPr>
                <w:rFonts w:ascii="Arial" w:hAnsi="Arial" w:cs="Arial"/>
                <w:sz w:val="20"/>
                <w:szCs w:val="20"/>
              </w:rPr>
              <w:t>Republika Marshallovy ostrovy</w:t>
            </w:r>
          </w:p>
        </w:tc>
        <w:tc>
          <w:tcPr>
            <w:tcW w:w="4038" w:type="dxa"/>
            <w:tcBorders>
              <w:top w:val="nil"/>
              <w:left w:val="nil"/>
              <w:bottom w:val="single" w:sz="4" w:space="0" w:color="auto"/>
              <w:right w:val="single" w:sz="8" w:space="0" w:color="auto"/>
            </w:tcBorders>
            <w:shd w:val="clear" w:color="auto" w:fill="auto"/>
            <w:noWrap/>
            <w:vAlign w:val="bottom"/>
          </w:tcPr>
          <w:p w14:paraId="7762DF6E" w14:textId="77777777" w:rsidR="003B352F" w:rsidRPr="00DA07F6" w:rsidRDefault="003B352F" w:rsidP="00A73C03">
            <w:pPr>
              <w:rPr>
                <w:rFonts w:ascii="Arial" w:hAnsi="Arial" w:cs="Arial"/>
                <w:sz w:val="20"/>
                <w:szCs w:val="20"/>
              </w:rPr>
            </w:pPr>
            <w:r w:rsidRPr="00DA07F6">
              <w:rPr>
                <w:rFonts w:ascii="Arial" w:hAnsi="Arial" w:cs="Arial"/>
                <w:sz w:val="20"/>
                <w:szCs w:val="20"/>
              </w:rPr>
              <w:t>Marshallovy ostrovy</w:t>
            </w:r>
          </w:p>
        </w:tc>
      </w:tr>
      <w:tr w:rsidR="003B352F" w:rsidRPr="00DA07F6" w14:paraId="35FA4C54"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72E80F3E"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585</w:t>
            </w:r>
          </w:p>
        </w:tc>
        <w:tc>
          <w:tcPr>
            <w:tcW w:w="4536" w:type="dxa"/>
            <w:tcBorders>
              <w:top w:val="nil"/>
              <w:left w:val="nil"/>
              <w:bottom w:val="single" w:sz="4" w:space="0" w:color="auto"/>
              <w:right w:val="single" w:sz="4" w:space="0" w:color="auto"/>
            </w:tcBorders>
            <w:shd w:val="clear" w:color="auto" w:fill="auto"/>
            <w:noWrap/>
            <w:vAlign w:val="bottom"/>
          </w:tcPr>
          <w:p w14:paraId="4B9DC2BF" w14:textId="77777777" w:rsidR="003B352F" w:rsidRPr="00DA07F6" w:rsidRDefault="003B352F" w:rsidP="00A73C03">
            <w:pPr>
              <w:rPr>
                <w:rFonts w:ascii="Arial" w:hAnsi="Arial" w:cs="Arial"/>
                <w:sz w:val="20"/>
                <w:szCs w:val="20"/>
              </w:rPr>
            </w:pPr>
            <w:r w:rsidRPr="00DA07F6">
              <w:rPr>
                <w:rFonts w:ascii="Arial" w:hAnsi="Arial" w:cs="Arial"/>
                <w:sz w:val="20"/>
                <w:szCs w:val="20"/>
              </w:rPr>
              <w:t>Palauská republika</w:t>
            </w:r>
          </w:p>
        </w:tc>
        <w:tc>
          <w:tcPr>
            <w:tcW w:w="4038" w:type="dxa"/>
            <w:tcBorders>
              <w:top w:val="nil"/>
              <w:left w:val="nil"/>
              <w:bottom w:val="single" w:sz="4" w:space="0" w:color="auto"/>
              <w:right w:val="single" w:sz="8" w:space="0" w:color="auto"/>
            </w:tcBorders>
            <w:shd w:val="clear" w:color="auto" w:fill="auto"/>
            <w:noWrap/>
            <w:vAlign w:val="bottom"/>
          </w:tcPr>
          <w:p w14:paraId="7E44F1B9" w14:textId="77777777" w:rsidR="003B352F" w:rsidRPr="00DA07F6" w:rsidRDefault="003B352F" w:rsidP="00A73C03">
            <w:pPr>
              <w:rPr>
                <w:rFonts w:ascii="Arial" w:hAnsi="Arial" w:cs="Arial"/>
                <w:sz w:val="20"/>
                <w:szCs w:val="20"/>
              </w:rPr>
            </w:pPr>
            <w:r w:rsidRPr="00DA07F6">
              <w:rPr>
                <w:rFonts w:ascii="Arial" w:hAnsi="Arial" w:cs="Arial"/>
                <w:sz w:val="20"/>
                <w:szCs w:val="20"/>
              </w:rPr>
              <w:t>Palauská republika</w:t>
            </w:r>
          </w:p>
        </w:tc>
      </w:tr>
      <w:tr w:rsidR="003B352F" w:rsidRPr="00DA07F6" w14:paraId="4FD71FFA"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5E4F11BF"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586</w:t>
            </w:r>
          </w:p>
        </w:tc>
        <w:tc>
          <w:tcPr>
            <w:tcW w:w="4536" w:type="dxa"/>
            <w:tcBorders>
              <w:top w:val="nil"/>
              <w:left w:val="nil"/>
              <w:bottom w:val="single" w:sz="4" w:space="0" w:color="auto"/>
              <w:right w:val="single" w:sz="4" w:space="0" w:color="auto"/>
            </w:tcBorders>
            <w:shd w:val="clear" w:color="auto" w:fill="auto"/>
            <w:noWrap/>
            <w:vAlign w:val="bottom"/>
          </w:tcPr>
          <w:p w14:paraId="1A68C76C" w14:textId="77777777" w:rsidR="003B352F" w:rsidRPr="00DA07F6" w:rsidRDefault="003B352F" w:rsidP="00A73C03">
            <w:pPr>
              <w:rPr>
                <w:rFonts w:ascii="Arial" w:hAnsi="Arial" w:cs="Arial"/>
                <w:sz w:val="20"/>
                <w:szCs w:val="20"/>
              </w:rPr>
            </w:pPr>
            <w:r w:rsidRPr="00DA07F6">
              <w:rPr>
                <w:rFonts w:ascii="Arial" w:hAnsi="Arial" w:cs="Arial"/>
                <w:sz w:val="20"/>
                <w:szCs w:val="20"/>
              </w:rPr>
              <w:t>Pákistánská islámská republika</w:t>
            </w:r>
          </w:p>
        </w:tc>
        <w:tc>
          <w:tcPr>
            <w:tcW w:w="4038" w:type="dxa"/>
            <w:tcBorders>
              <w:top w:val="nil"/>
              <w:left w:val="nil"/>
              <w:bottom w:val="single" w:sz="4" w:space="0" w:color="auto"/>
              <w:right w:val="single" w:sz="8" w:space="0" w:color="auto"/>
            </w:tcBorders>
            <w:shd w:val="clear" w:color="auto" w:fill="auto"/>
            <w:noWrap/>
            <w:vAlign w:val="bottom"/>
          </w:tcPr>
          <w:p w14:paraId="40B73773" w14:textId="77777777" w:rsidR="003B352F" w:rsidRPr="00DA07F6" w:rsidRDefault="003B352F" w:rsidP="00A73C03">
            <w:pPr>
              <w:rPr>
                <w:rFonts w:ascii="Arial" w:hAnsi="Arial" w:cs="Arial"/>
                <w:sz w:val="20"/>
                <w:szCs w:val="20"/>
              </w:rPr>
            </w:pPr>
            <w:r w:rsidRPr="00DA07F6">
              <w:rPr>
                <w:rFonts w:ascii="Arial" w:hAnsi="Arial" w:cs="Arial"/>
                <w:sz w:val="20"/>
                <w:szCs w:val="20"/>
              </w:rPr>
              <w:t>Pákistán</w:t>
            </w:r>
          </w:p>
        </w:tc>
      </w:tr>
      <w:tr w:rsidR="003B352F" w:rsidRPr="00DA07F6" w14:paraId="5824E855"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0AF29490"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591</w:t>
            </w:r>
          </w:p>
        </w:tc>
        <w:tc>
          <w:tcPr>
            <w:tcW w:w="4536" w:type="dxa"/>
            <w:tcBorders>
              <w:top w:val="nil"/>
              <w:left w:val="nil"/>
              <w:bottom w:val="single" w:sz="4" w:space="0" w:color="auto"/>
              <w:right w:val="single" w:sz="4" w:space="0" w:color="auto"/>
            </w:tcBorders>
            <w:shd w:val="clear" w:color="auto" w:fill="auto"/>
            <w:noWrap/>
            <w:vAlign w:val="bottom"/>
          </w:tcPr>
          <w:p w14:paraId="173A0A84" w14:textId="77777777" w:rsidR="003B352F" w:rsidRPr="00DA07F6" w:rsidRDefault="003B352F" w:rsidP="00A73C03">
            <w:pPr>
              <w:rPr>
                <w:rFonts w:ascii="Arial" w:hAnsi="Arial" w:cs="Arial"/>
                <w:sz w:val="20"/>
                <w:szCs w:val="20"/>
              </w:rPr>
            </w:pPr>
            <w:r w:rsidRPr="00DA07F6">
              <w:rPr>
                <w:rFonts w:ascii="Arial" w:hAnsi="Arial" w:cs="Arial"/>
                <w:sz w:val="20"/>
                <w:szCs w:val="20"/>
              </w:rPr>
              <w:t>Panamská republika</w:t>
            </w:r>
          </w:p>
        </w:tc>
        <w:tc>
          <w:tcPr>
            <w:tcW w:w="4038" w:type="dxa"/>
            <w:tcBorders>
              <w:top w:val="nil"/>
              <w:left w:val="nil"/>
              <w:bottom w:val="single" w:sz="4" w:space="0" w:color="auto"/>
              <w:right w:val="single" w:sz="8" w:space="0" w:color="auto"/>
            </w:tcBorders>
            <w:shd w:val="clear" w:color="auto" w:fill="auto"/>
            <w:noWrap/>
            <w:vAlign w:val="bottom"/>
          </w:tcPr>
          <w:p w14:paraId="28B23841" w14:textId="77777777" w:rsidR="003B352F" w:rsidRPr="00DA07F6" w:rsidRDefault="003B352F" w:rsidP="00A73C03">
            <w:pPr>
              <w:rPr>
                <w:rFonts w:ascii="Arial" w:hAnsi="Arial" w:cs="Arial"/>
                <w:sz w:val="20"/>
                <w:szCs w:val="20"/>
              </w:rPr>
            </w:pPr>
            <w:r w:rsidRPr="00DA07F6">
              <w:rPr>
                <w:rFonts w:ascii="Arial" w:hAnsi="Arial" w:cs="Arial"/>
                <w:sz w:val="20"/>
                <w:szCs w:val="20"/>
              </w:rPr>
              <w:t>Panama</w:t>
            </w:r>
          </w:p>
        </w:tc>
      </w:tr>
      <w:tr w:rsidR="003B352F" w:rsidRPr="00DA07F6" w14:paraId="05A38C5A"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1AF1F31A"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598</w:t>
            </w:r>
          </w:p>
        </w:tc>
        <w:tc>
          <w:tcPr>
            <w:tcW w:w="4536" w:type="dxa"/>
            <w:tcBorders>
              <w:top w:val="nil"/>
              <w:left w:val="nil"/>
              <w:bottom w:val="single" w:sz="4" w:space="0" w:color="auto"/>
              <w:right w:val="single" w:sz="4" w:space="0" w:color="auto"/>
            </w:tcBorders>
            <w:shd w:val="clear" w:color="auto" w:fill="auto"/>
            <w:noWrap/>
            <w:vAlign w:val="bottom"/>
          </w:tcPr>
          <w:p w14:paraId="4F07E757" w14:textId="77777777" w:rsidR="003B352F" w:rsidRPr="00DA07F6" w:rsidRDefault="003B352F" w:rsidP="00A73C03">
            <w:pPr>
              <w:rPr>
                <w:rFonts w:ascii="Arial" w:hAnsi="Arial" w:cs="Arial"/>
                <w:sz w:val="20"/>
                <w:szCs w:val="20"/>
              </w:rPr>
            </w:pPr>
            <w:r w:rsidRPr="00DA07F6">
              <w:rPr>
                <w:rFonts w:ascii="Arial" w:hAnsi="Arial" w:cs="Arial"/>
                <w:sz w:val="20"/>
                <w:szCs w:val="20"/>
              </w:rPr>
              <w:t>Papua Nová Guinea</w:t>
            </w:r>
          </w:p>
        </w:tc>
        <w:tc>
          <w:tcPr>
            <w:tcW w:w="4038" w:type="dxa"/>
            <w:tcBorders>
              <w:top w:val="nil"/>
              <w:left w:val="nil"/>
              <w:bottom w:val="single" w:sz="4" w:space="0" w:color="auto"/>
              <w:right w:val="single" w:sz="8" w:space="0" w:color="auto"/>
            </w:tcBorders>
            <w:shd w:val="clear" w:color="auto" w:fill="auto"/>
            <w:noWrap/>
            <w:vAlign w:val="bottom"/>
          </w:tcPr>
          <w:p w14:paraId="7D42C599" w14:textId="77777777" w:rsidR="003B352F" w:rsidRPr="00DA07F6" w:rsidRDefault="003B352F" w:rsidP="00A73C03">
            <w:pPr>
              <w:rPr>
                <w:rFonts w:ascii="Arial" w:hAnsi="Arial" w:cs="Arial"/>
                <w:sz w:val="20"/>
                <w:szCs w:val="20"/>
              </w:rPr>
            </w:pPr>
            <w:r w:rsidRPr="00DA07F6">
              <w:rPr>
                <w:rFonts w:ascii="Arial" w:hAnsi="Arial" w:cs="Arial"/>
                <w:sz w:val="20"/>
                <w:szCs w:val="20"/>
              </w:rPr>
              <w:t>Papua Nová Guinea</w:t>
            </w:r>
          </w:p>
        </w:tc>
      </w:tr>
      <w:tr w:rsidR="003B352F" w:rsidRPr="00DA07F6" w14:paraId="482FB566"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6E4BFF48"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600</w:t>
            </w:r>
          </w:p>
        </w:tc>
        <w:tc>
          <w:tcPr>
            <w:tcW w:w="4536" w:type="dxa"/>
            <w:tcBorders>
              <w:top w:val="nil"/>
              <w:left w:val="nil"/>
              <w:bottom w:val="single" w:sz="4" w:space="0" w:color="auto"/>
              <w:right w:val="single" w:sz="4" w:space="0" w:color="auto"/>
            </w:tcBorders>
            <w:shd w:val="clear" w:color="auto" w:fill="auto"/>
            <w:noWrap/>
            <w:vAlign w:val="bottom"/>
          </w:tcPr>
          <w:p w14:paraId="748D5BE6" w14:textId="77777777" w:rsidR="003B352F" w:rsidRPr="00DA07F6" w:rsidRDefault="003B352F" w:rsidP="00A73C03">
            <w:pPr>
              <w:rPr>
                <w:rFonts w:ascii="Arial" w:hAnsi="Arial" w:cs="Arial"/>
                <w:sz w:val="20"/>
                <w:szCs w:val="20"/>
              </w:rPr>
            </w:pPr>
            <w:r w:rsidRPr="00DA07F6">
              <w:rPr>
                <w:rFonts w:ascii="Arial" w:hAnsi="Arial" w:cs="Arial"/>
                <w:sz w:val="20"/>
                <w:szCs w:val="20"/>
              </w:rPr>
              <w:t>Paraguayská republika</w:t>
            </w:r>
          </w:p>
        </w:tc>
        <w:tc>
          <w:tcPr>
            <w:tcW w:w="4038" w:type="dxa"/>
            <w:tcBorders>
              <w:top w:val="nil"/>
              <w:left w:val="nil"/>
              <w:bottom w:val="single" w:sz="4" w:space="0" w:color="auto"/>
              <w:right w:val="single" w:sz="8" w:space="0" w:color="auto"/>
            </w:tcBorders>
            <w:shd w:val="clear" w:color="auto" w:fill="auto"/>
            <w:noWrap/>
            <w:vAlign w:val="bottom"/>
          </w:tcPr>
          <w:p w14:paraId="6E0B7260" w14:textId="77777777" w:rsidR="003B352F" w:rsidRPr="00DA07F6" w:rsidRDefault="003B352F" w:rsidP="00A73C03">
            <w:pPr>
              <w:rPr>
                <w:rFonts w:ascii="Arial" w:hAnsi="Arial" w:cs="Arial"/>
                <w:sz w:val="20"/>
                <w:szCs w:val="20"/>
              </w:rPr>
            </w:pPr>
            <w:r w:rsidRPr="00DA07F6">
              <w:rPr>
                <w:rFonts w:ascii="Arial" w:hAnsi="Arial" w:cs="Arial"/>
                <w:sz w:val="20"/>
                <w:szCs w:val="20"/>
              </w:rPr>
              <w:t>Paraguay</w:t>
            </w:r>
          </w:p>
        </w:tc>
      </w:tr>
      <w:tr w:rsidR="003B352F" w:rsidRPr="00DA07F6" w14:paraId="2C203FA1"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694EF2E1"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604</w:t>
            </w:r>
          </w:p>
        </w:tc>
        <w:tc>
          <w:tcPr>
            <w:tcW w:w="4536" w:type="dxa"/>
            <w:tcBorders>
              <w:top w:val="nil"/>
              <w:left w:val="nil"/>
              <w:bottom w:val="single" w:sz="4" w:space="0" w:color="auto"/>
              <w:right w:val="single" w:sz="4" w:space="0" w:color="auto"/>
            </w:tcBorders>
            <w:shd w:val="clear" w:color="auto" w:fill="auto"/>
            <w:noWrap/>
            <w:vAlign w:val="bottom"/>
          </w:tcPr>
          <w:p w14:paraId="14C88000" w14:textId="77777777" w:rsidR="003B352F" w:rsidRPr="00DA07F6" w:rsidRDefault="003B352F" w:rsidP="00A73C03">
            <w:pPr>
              <w:rPr>
                <w:rFonts w:ascii="Arial" w:hAnsi="Arial" w:cs="Arial"/>
                <w:sz w:val="20"/>
                <w:szCs w:val="20"/>
              </w:rPr>
            </w:pPr>
            <w:r w:rsidRPr="00DA07F6">
              <w:rPr>
                <w:rFonts w:ascii="Arial" w:hAnsi="Arial" w:cs="Arial"/>
                <w:sz w:val="20"/>
                <w:szCs w:val="20"/>
              </w:rPr>
              <w:t>Peruánská republika</w:t>
            </w:r>
          </w:p>
        </w:tc>
        <w:tc>
          <w:tcPr>
            <w:tcW w:w="4038" w:type="dxa"/>
            <w:tcBorders>
              <w:top w:val="nil"/>
              <w:left w:val="nil"/>
              <w:bottom w:val="single" w:sz="4" w:space="0" w:color="auto"/>
              <w:right w:val="single" w:sz="8" w:space="0" w:color="auto"/>
            </w:tcBorders>
            <w:shd w:val="clear" w:color="auto" w:fill="auto"/>
            <w:noWrap/>
            <w:vAlign w:val="bottom"/>
          </w:tcPr>
          <w:p w14:paraId="6AE346CE" w14:textId="77777777" w:rsidR="003B352F" w:rsidRPr="00DA07F6" w:rsidRDefault="003B352F" w:rsidP="00A73C03">
            <w:pPr>
              <w:rPr>
                <w:rFonts w:ascii="Arial" w:hAnsi="Arial" w:cs="Arial"/>
                <w:sz w:val="20"/>
                <w:szCs w:val="20"/>
              </w:rPr>
            </w:pPr>
            <w:r w:rsidRPr="00DA07F6">
              <w:rPr>
                <w:rFonts w:ascii="Arial" w:hAnsi="Arial" w:cs="Arial"/>
                <w:sz w:val="20"/>
                <w:szCs w:val="20"/>
              </w:rPr>
              <w:t>Peru</w:t>
            </w:r>
          </w:p>
        </w:tc>
      </w:tr>
      <w:tr w:rsidR="003B352F" w:rsidRPr="00DA07F6" w14:paraId="1981628E"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6C35C174"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608</w:t>
            </w:r>
          </w:p>
        </w:tc>
        <w:tc>
          <w:tcPr>
            <w:tcW w:w="4536" w:type="dxa"/>
            <w:tcBorders>
              <w:top w:val="nil"/>
              <w:left w:val="nil"/>
              <w:bottom w:val="single" w:sz="4" w:space="0" w:color="auto"/>
              <w:right w:val="single" w:sz="4" w:space="0" w:color="auto"/>
            </w:tcBorders>
            <w:shd w:val="clear" w:color="auto" w:fill="auto"/>
            <w:noWrap/>
            <w:vAlign w:val="bottom"/>
          </w:tcPr>
          <w:p w14:paraId="654B614B" w14:textId="77777777" w:rsidR="003B352F" w:rsidRPr="00DA07F6" w:rsidRDefault="003B352F" w:rsidP="00A73C03">
            <w:pPr>
              <w:rPr>
                <w:rFonts w:ascii="Arial" w:hAnsi="Arial" w:cs="Arial"/>
                <w:sz w:val="20"/>
                <w:szCs w:val="20"/>
              </w:rPr>
            </w:pPr>
            <w:r w:rsidRPr="00DA07F6">
              <w:rPr>
                <w:rFonts w:ascii="Arial" w:hAnsi="Arial" w:cs="Arial"/>
                <w:sz w:val="20"/>
                <w:szCs w:val="20"/>
              </w:rPr>
              <w:t>Filipínská republika</w:t>
            </w:r>
          </w:p>
        </w:tc>
        <w:tc>
          <w:tcPr>
            <w:tcW w:w="4038" w:type="dxa"/>
            <w:tcBorders>
              <w:top w:val="nil"/>
              <w:left w:val="nil"/>
              <w:bottom w:val="single" w:sz="4" w:space="0" w:color="auto"/>
              <w:right w:val="single" w:sz="8" w:space="0" w:color="auto"/>
            </w:tcBorders>
            <w:shd w:val="clear" w:color="auto" w:fill="auto"/>
            <w:noWrap/>
            <w:vAlign w:val="bottom"/>
          </w:tcPr>
          <w:p w14:paraId="17E078A7" w14:textId="77777777" w:rsidR="003B352F" w:rsidRPr="00DA07F6" w:rsidRDefault="003B352F" w:rsidP="00A73C03">
            <w:pPr>
              <w:rPr>
                <w:rFonts w:ascii="Arial" w:hAnsi="Arial" w:cs="Arial"/>
                <w:sz w:val="20"/>
                <w:szCs w:val="20"/>
              </w:rPr>
            </w:pPr>
            <w:r w:rsidRPr="00DA07F6">
              <w:rPr>
                <w:rFonts w:ascii="Arial" w:hAnsi="Arial" w:cs="Arial"/>
                <w:sz w:val="20"/>
                <w:szCs w:val="20"/>
              </w:rPr>
              <w:t>Filipíny</w:t>
            </w:r>
          </w:p>
        </w:tc>
      </w:tr>
      <w:tr w:rsidR="003B352F" w:rsidRPr="00DA07F6" w14:paraId="75AD7FB6"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13AEAACB"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616</w:t>
            </w:r>
          </w:p>
        </w:tc>
        <w:tc>
          <w:tcPr>
            <w:tcW w:w="4536" w:type="dxa"/>
            <w:tcBorders>
              <w:top w:val="nil"/>
              <w:left w:val="nil"/>
              <w:bottom w:val="single" w:sz="4" w:space="0" w:color="auto"/>
              <w:right w:val="single" w:sz="4" w:space="0" w:color="auto"/>
            </w:tcBorders>
            <w:shd w:val="clear" w:color="auto" w:fill="auto"/>
            <w:noWrap/>
            <w:vAlign w:val="bottom"/>
          </w:tcPr>
          <w:p w14:paraId="2EDAF2FB" w14:textId="77777777" w:rsidR="003B352F" w:rsidRPr="00DA07F6" w:rsidRDefault="003B352F" w:rsidP="00A73C03">
            <w:pPr>
              <w:rPr>
                <w:rFonts w:ascii="Arial" w:hAnsi="Arial" w:cs="Arial"/>
                <w:sz w:val="20"/>
                <w:szCs w:val="20"/>
              </w:rPr>
            </w:pPr>
            <w:r w:rsidRPr="00DA07F6">
              <w:rPr>
                <w:rFonts w:ascii="Arial" w:hAnsi="Arial" w:cs="Arial"/>
                <w:sz w:val="20"/>
                <w:szCs w:val="20"/>
              </w:rPr>
              <w:t>Polská republika</w:t>
            </w:r>
          </w:p>
        </w:tc>
        <w:tc>
          <w:tcPr>
            <w:tcW w:w="4038" w:type="dxa"/>
            <w:tcBorders>
              <w:top w:val="nil"/>
              <w:left w:val="nil"/>
              <w:bottom w:val="single" w:sz="4" w:space="0" w:color="auto"/>
              <w:right w:val="single" w:sz="8" w:space="0" w:color="auto"/>
            </w:tcBorders>
            <w:shd w:val="clear" w:color="auto" w:fill="auto"/>
            <w:noWrap/>
            <w:vAlign w:val="bottom"/>
          </w:tcPr>
          <w:p w14:paraId="20A85ABB" w14:textId="77777777" w:rsidR="003B352F" w:rsidRPr="00DA07F6" w:rsidRDefault="003B352F" w:rsidP="00A73C03">
            <w:pPr>
              <w:rPr>
                <w:rFonts w:ascii="Arial" w:hAnsi="Arial" w:cs="Arial"/>
                <w:sz w:val="20"/>
                <w:szCs w:val="20"/>
              </w:rPr>
            </w:pPr>
            <w:r w:rsidRPr="00DA07F6">
              <w:rPr>
                <w:rFonts w:ascii="Arial" w:hAnsi="Arial" w:cs="Arial"/>
                <w:sz w:val="20"/>
                <w:szCs w:val="20"/>
              </w:rPr>
              <w:t>Polsko</w:t>
            </w:r>
          </w:p>
        </w:tc>
      </w:tr>
      <w:tr w:rsidR="003B352F" w:rsidRPr="00DA07F6" w14:paraId="654AA54F"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1C0969C6"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620</w:t>
            </w:r>
          </w:p>
        </w:tc>
        <w:tc>
          <w:tcPr>
            <w:tcW w:w="4536" w:type="dxa"/>
            <w:tcBorders>
              <w:top w:val="nil"/>
              <w:left w:val="nil"/>
              <w:bottom w:val="single" w:sz="4" w:space="0" w:color="auto"/>
              <w:right w:val="single" w:sz="4" w:space="0" w:color="auto"/>
            </w:tcBorders>
            <w:shd w:val="clear" w:color="auto" w:fill="auto"/>
            <w:noWrap/>
            <w:vAlign w:val="bottom"/>
          </w:tcPr>
          <w:p w14:paraId="302B7FC3" w14:textId="77777777" w:rsidR="003B352F" w:rsidRPr="00DA07F6" w:rsidRDefault="003B352F" w:rsidP="00A73C03">
            <w:pPr>
              <w:rPr>
                <w:rFonts w:ascii="Arial" w:hAnsi="Arial" w:cs="Arial"/>
                <w:sz w:val="20"/>
                <w:szCs w:val="20"/>
              </w:rPr>
            </w:pPr>
            <w:r w:rsidRPr="00DA07F6">
              <w:rPr>
                <w:rFonts w:ascii="Arial" w:hAnsi="Arial" w:cs="Arial"/>
                <w:sz w:val="20"/>
                <w:szCs w:val="20"/>
              </w:rPr>
              <w:t>Portugalská republika</w:t>
            </w:r>
          </w:p>
        </w:tc>
        <w:tc>
          <w:tcPr>
            <w:tcW w:w="4038" w:type="dxa"/>
            <w:tcBorders>
              <w:top w:val="nil"/>
              <w:left w:val="nil"/>
              <w:bottom w:val="single" w:sz="4" w:space="0" w:color="auto"/>
              <w:right w:val="single" w:sz="8" w:space="0" w:color="auto"/>
            </w:tcBorders>
            <w:shd w:val="clear" w:color="auto" w:fill="auto"/>
            <w:noWrap/>
            <w:vAlign w:val="bottom"/>
          </w:tcPr>
          <w:p w14:paraId="0FD12379" w14:textId="77777777" w:rsidR="003B352F" w:rsidRPr="00DA07F6" w:rsidRDefault="003B352F" w:rsidP="00A73C03">
            <w:pPr>
              <w:rPr>
                <w:rFonts w:ascii="Arial" w:hAnsi="Arial" w:cs="Arial"/>
                <w:sz w:val="20"/>
                <w:szCs w:val="20"/>
              </w:rPr>
            </w:pPr>
            <w:r w:rsidRPr="00DA07F6">
              <w:rPr>
                <w:rFonts w:ascii="Arial" w:hAnsi="Arial" w:cs="Arial"/>
                <w:sz w:val="20"/>
                <w:szCs w:val="20"/>
              </w:rPr>
              <w:t>Portugalsko</w:t>
            </w:r>
          </w:p>
        </w:tc>
      </w:tr>
      <w:tr w:rsidR="003B352F" w:rsidRPr="00DA07F6" w14:paraId="16ABCCB3"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7BB4A50E"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624</w:t>
            </w:r>
          </w:p>
        </w:tc>
        <w:tc>
          <w:tcPr>
            <w:tcW w:w="4536" w:type="dxa"/>
            <w:tcBorders>
              <w:top w:val="nil"/>
              <w:left w:val="nil"/>
              <w:bottom w:val="single" w:sz="4" w:space="0" w:color="auto"/>
              <w:right w:val="single" w:sz="4" w:space="0" w:color="auto"/>
            </w:tcBorders>
            <w:shd w:val="clear" w:color="auto" w:fill="auto"/>
            <w:noWrap/>
            <w:vAlign w:val="bottom"/>
          </w:tcPr>
          <w:p w14:paraId="5C2D16BA" w14:textId="77777777" w:rsidR="003B352F" w:rsidRPr="00DA07F6" w:rsidRDefault="003B352F" w:rsidP="00A73C03">
            <w:pPr>
              <w:rPr>
                <w:rFonts w:ascii="Arial" w:hAnsi="Arial" w:cs="Arial"/>
                <w:sz w:val="20"/>
                <w:szCs w:val="20"/>
              </w:rPr>
            </w:pPr>
            <w:r w:rsidRPr="00DA07F6">
              <w:rPr>
                <w:rFonts w:ascii="Arial" w:hAnsi="Arial" w:cs="Arial"/>
                <w:sz w:val="20"/>
                <w:szCs w:val="20"/>
              </w:rPr>
              <w:t>Republika Guinea-Bissau</w:t>
            </w:r>
          </w:p>
        </w:tc>
        <w:tc>
          <w:tcPr>
            <w:tcW w:w="4038" w:type="dxa"/>
            <w:tcBorders>
              <w:top w:val="nil"/>
              <w:left w:val="nil"/>
              <w:bottom w:val="single" w:sz="4" w:space="0" w:color="auto"/>
              <w:right w:val="single" w:sz="8" w:space="0" w:color="auto"/>
            </w:tcBorders>
            <w:shd w:val="clear" w:color="auto" w:fill="auto"/>
            <w:noWrap/>
            <w:vAlign w:val="bottom"/>
          </w:tcPr>
          <w:p w14:paraId="48CDB529" w14:textId="77777777" w:rsidR="003B352F" w:rsidRPr="00DA07F6" w:rsidRDefault="003B352F" w:rsidP="00A73C03">
            <w:pPr>
              <w:rPr>
                <w:rFonts w:ascii="Arial" w:hAnsi="Arial" w:cs="Arial"/>
                <w:sz w:val="20"/>
                <w:szCs w:val="20"/>
              </w:rPr>
            </w:pPr>
            <w:r w:rsidRPr="00DA07F6">
              <w:rPr>
                <w:rFonts w:ascii="Arial" w:hAnsi="Arial" w:cs="Arial"/>
                <w:sz w:val="20"/>
                <w:szCs w:val="20"/>
              </w:rPr>
              <w:t>Guinea-Bissau</w:t>
            </w:r>
          </w:p>
        </w:tc>
      </w:tr>
      <w:tr w:rsidR="003B352F" w:rsidRPr="00DA07F6" w14:paraId="2CE20605"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57D8AA98"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626</w:t>
            </w:r>
          </w:p>
        </w:tc>
        <w:tc>
          <w:tcPr>
            <w:tcW w:w="4536" w:type="dxa"/>
            <w:tcBorders>
              <w:top w:val="nil"/>
              <w:left w:val="nil"/>
              <w:bottom w:val="single" w:sz="4" w:space="0" w:color="auto"/>
              <w:right w:val="single" w:sz="4" w:space="0" w:color="auto"/>
            </w:tcBorders>
            <w:shd w:val="clear" w:color="auto" w:fill="auto"/>
            <w:noWrap/>
            <w:vAlign w:val="bottom"/>
          </w:tcPr>
          <w:p w14:paraId="2E157292" w14:textId="77777777" w:rsidR="003B352F" w:rsidRPr="00DA07F6" w:rsidRDefault="003B352F" w:rsidP="00A73C03">
            <w:pPr>
              <w:rPr>
                <w:rFonts w:ascii="Arial" w:hAnsi="Arial" w:cs="Arial"/>
                <w:sz w:val="20"/>
                <w:szCs w:val="20"/>
              </w:rPr>
            </w:pPr>
            <w:r w:rsidRPr="00DA07F6">
              <w:rPr>
                <w:rFonts w:ascii="Arial" w:hAnsi="Arial" w:cs="Arial"/>
                <w:sz w:val="20"/>
                <w:szCs w:val="20"/>
              </w:rPr>
              <w:t>Demokratická republika Východní Timor</w:t>
            </w:r>
          </w:p>
        </w:tc>
        <w:tc>
          <w:tcPr>
            <w:tcW w:w="4038" w:type="dxa"/>
            <w:tcBorders>
              <w:top w:val="nil"/>
              <w:left w:val="nil"/>
              <w:bottom w:val="single" w:sz="4" w:space="0" w:color="auto"/>
              <w:right w:val="single" w:sz="8" w:space="0" w:color="auto"/>
            </w:tcBorders>
            <w:shd w:val="clear" w:color="auto" w:fill="auto"/>
            <w:noWrap/>
            <w:vAlign w:val="bottom"/>
          </w:tcPr>
          <w:p w14:paraId="07D90D5B" w14:textId="77777777" w:rsidR="003B352F" w:rsidRPr="00DA07F6" w:rsidRDefault="003B352F" w:rsidP="00A73C03">
            <w:pPr>
              <w:rPr>
                <w:rFonts w:ascii="Arial" w:hAnsi="Arial" w:cs="Arial"/>
                <w:sz w:val="20"/>
                <w:szCs w:val="20"/>
              </w:rPr>
            </w:pPr>
            <w:r w:rsidRPr="00DA07F6">
              <w:rPr>
                <w:rFonts w:ascii="Arial" w:hAnsi="Arial" w:cs="Arial"/>
                <w:sz w:val="20"/>
                <w:szCs w:val="20"/>
              </w:rPr>
              <w:t>Východní Timor</w:t>
            </w:r>
          </w:p>
        </w:tc>
      </w:tr>
      <w:tr w:rsidR="003B352F" w:rsidRPr="00DA07F6" w14:paraId="7CFE046C"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760DBCDD"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634</w:t>
            </w:r>
          </w:p>
        </w:tc>
        <w:tc>
          <w:tcPr>
            <w:tcW w:w="4536" w:type="dxa"/>
            <w:tcBorders>
              <w:top w:val="nil"/>
              <w:left w:val="nil"/>
              <w:bottom w:val="single" w:sz="4" w:space="0" w:color="auto"/>
              <w:right w:val="single" w:sz="4" w:space="0" w:color="auto"/>
            </w:tcBorders>
            <w:shd w:val="clear" w:color="auto" w:fill="auto"/>
            <w:noWrap/>
            <w:vAlign w:val="bottom"/>
          </w:tcPr>
          <w:p w14:paraId="08135C54" w14:textId="77777777" w:rsidR="003B352F" w:rsidRPr="00DA07F6" w:rsidRDefault="003B352F" w:rsidP="00A73C03">
            <w:pPr>
              <w:rPr>
                <w:rFonts w:ascii="Arial" w:hAnsi="Arial" w:cs="Arial"/>
                <w:sz w:val="20"/>
                <w:szCs w:val="20"/>
              </w:rPr>
            </w:pPr>
            <w:r w:rsidRPr="00DA07F6">
              <w:rPr>
                <w:rFonts w:ascii="Arial" w:hAnsi="Arial" w:cs="Arial"/>
                <w:sz w:val="20"/>
                <w:szCs w:val="20"/>
              </w:rPr>
              <w:t>Stát Katar</w:t>
            </w:r>
          </w:p>
        </w:tc>
        <w:tc>
          <w:tcPr>
            <w:tcW w:w="4038" w:type="dxa"/>
            <w:tcBorders>
              <w:top w:val="nil"/>
              <w:left w:val="nil"/>
              <w:bottom w:val="single" w:sz="4" w:space="0" w:color="auto"/>
              <w:right w:val="single" w:sz="8" w:space="0" w:color="auto"/>
            </w:tcBorders>
            <w:shd w:val="clear" w:color="auto" w:fill="auto"/>
            <w:noWrap/>
            <w:vAlign w:val="bottom"/>
          </w:tcPr>
          <w:p w14:paraId="69C9C7AC" w14:textId="77777777" w:rsidR="003B352F" w:rsidRPr="00DA07F6" w:rsidRDefault="003B352F" w:rsidP="00A73C03">
            <w:pPr>
              <w:rPr>
                <w:rFonts w:ascii="Arial" w:hAnsi="Arial" w:cs="Arial"/>
                <w:sz w:val="20"/>
                <w:szCs w:val="20"/>
              </w:rPr>
            </w:pPr>
            <w:r w:rsidRPr="00DA07F6">
              <w:rPr>
                <w:rFonts w:ascii="Arial" w:hAnsi="Arial" w:cs="Arial"/>
                <w:sz w:val="20"/>
                <w:szCs w:val="20"/>
              </w:rPr>
              <w:t>Katar</w:t>
            </w:r>
          </w:p>
        </w:tc>
      </w:tr>
      <w:tr w:rsidR="003B352F" w:rsidRPr="00DA07F6" w14:paraId="4BF010F7"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37FC9580"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642</w:t>
            </w:r>
          </w:p>
        </w:tc>
        <w:tc>
          <w:tcPr>
            <w:tcW w:w="4536" w:type="dxa"/>
            <w:tcBorders>
              <w:top w:val="nil"/>
              <w:left w:val="nil"/>
              <w:bottom w:val="single" w:sz="4" w:space="0" w:color="auto"/>
              <w:right w:val="single" w:sz="4" w:space="0" w:color="auto"/>
            </w:tcBorders>
            <w:shd w:val="clear" w:color="auto" w:fill="auto"/>
            <w:noWrap/>
            <w:vAlign w:val="bottom"/>
          </w:tcPr>
          <w:p w14:paraId="7000297C" w14:textId="77777777" w:rsidR="003B352F" w:rsidRPr="00DA07F6" w:rsidRDefault="003B352F" w:rsidP="00A73C03">
            <w:pPr>
              <w:rPr>
                <w:rFonts w:ascii="Arial" w:hAnsi="Arial" w:cs="Arial"/>
                <w:sz w:val="20"/>
                <w:szCs w:val="20"/>
              </w:rPr>
            </w:pPr>
            <w:r w:rsidRPr="00DA07F6">
              <w:rPr>
                <w:rFonts w:ascii="Arial" w:hAnsi="Arial" w:cs="Arial"/>
                <w:sz w:val="20"/>
                <w:szCs w:val="20"/>
              </w:rPr>
              <w:t>Rumunsko</w:t>
            </w:r>
          </w:p>
        </w:tc>
        <w:tc>
          <w:tcPr>
            <w:tcW w:w="4038" w:type="dxa"/>
            <w:tcBorders>
              <w:top w:val="nil"/>
              <w:left w:val="nil"/>
              <w:bottom w:val="single" w:sz="4" w:space="0" w:color="auto"/>
              <w:right w:val="single" w:sz="8" w:space="0" w:color="auto"/>
            </w:tcBorders>
            <w:shd w:val="clear" w:color="auto" w:fill="auto"/>
            <w:noWrap/>
            <w:vAlign w:val="bottom"/>
          </w:tcPr>
          <w:p w14:paraId="51448005" w14:textId="77777777" w:rsidR="003B352F" w:rsidRPr="00DA07F6" w:rsidRDefault="003B352F" w:rsidP="00A73C03">
            <w:pPr>
              <w:rPr>
                <w:rFonts w:ascii="Arial" w:hAnsi="Arial" w:cs="Arial"/>
                <w:sz w:val="20"/>
                <w:szCs w:val="20"/>
              </w:rPr>
            </w:pPr>
            <w:r w:rsidRPr="00DA07F6">
              <w:rPr>
                <w:rFonts w:ascii="Arial" w:hAnsi="Arial" w:cs="Arial"/>
                <w:sz w:val="20"/>
                <w:szCs w:val="20"/>
              </w:rPr>
              <w:t>Rumunsko</w:t>
            </w:r>
          </w:p>
        </w:tc>
      </w:tr>
      <w:tr w:rsidR="003B352F" w:rsidRPr="00DA07F6" w14:paraId="01CA420E"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53C7A2B4"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643</w:t>
            </w:r>
          </w:p>
        </w:tc>
        <w:tc>
          <w:tcPr>
            <w:tcW w:w="4536" w:type="dxa"/>
            <w:tcBorders>
              <w:top w:val="nil"/>
              <w:left w:val="nil"/>
              <w:bottom w:val="single" w:sz="4" w:space="0" w:color="auto"/>
              <w:right w:val="single" w:sz="4" w:space="0" w:color="auto"/>
            </w:tcBorders>
            <w:shd w:val="clear" w:color="auto" w:fill="auto"/>
            <w:noWrap/>
            <w:vAlign w:val="bottom"/>
          </w:tcPr>
          <w:p w14:paraId="2CB9BE77" w14:textId="77777777" w:rsidR="003B352F" w:rsidRPr="00DA07F6" w:rsidRDefault="003B352F" w:rsidP="00A73C03">
            <w:pPr>
              <w:rPr>
                <w:rFonts w:ascii="Arial" w:hAnsi="Arial" w:cs="Arial"/>
                <w:sz w:val="20"/>
                <w:szCs w:val="20"/>
              </w:rPr>
            </w:pPr>
            <w:r w:rsidRPr="00DA07F6">
              <w:rPr>
                <w:rFonts w:ascii="Arial" w:hAnsi="Arial" w:cs="Arial"/>
                <w:sz w:val="20"/>
                <w:szCs w:val="20"/>
              </w:rPr>
              <w:t>Ruská federace</w:t>
            </w:r>
          </w:p>
        </w:tc>
        <w:tc>
          <w:tcPr>
            <w:tcW w:w="4038" w:type="dxa"/>
            <w:tcBorders>
              <w:top w:val="nil"/>
              <w:left w:val="nil"/>
              <w:bottom w:val="single" w:sz="4" w:space="0" w:color="auto"/>
              <w:right w:val="single" w:sz="8" w:space="0" w:color="auto"/>
            </w:tcBorders>
            <w:shd w:val="clear" w:color="auto" w:fill="auto"/>
            <w:noWrap/>
            <w:vAlign w:val="bottom"/>
          </w:tcPr>
          <w:p w14:paraId="6CCCA45C" w14:textId="77777777" w:rsidR="003B352F" w:rsidRPr="00DA07F6" w:rsidRDefault="003B352F" w:rsidP="00A73C03">
            <w:pPr>
              <w:rPr>
                <w:rFonts w:ascii="Arial" w:hAnsi="Arial" w:cs="Arial"/>
                <w:sz w:val="20"/>
                <w:szCs w:val="20"/>
              </w:rPr>
            </w:pPr>
            <w:r w:rsidRPr="00DA07F6">
              <w:rPr>
                <w:rFonts w:ascii="Arial" w:hAnsi="Arial" w:cs="Arial"/>
                <w:sz w:val="20"/>
                <w:szCs w:val="20"/>
              </w:rPr>
              <w:t>Rusko</w:t>
            </w:r>
          </w:p>
        </w:tc>
      </w:tr>
      <w:tr w:rsidR="003B352F" w:rsidRPr="00DA07F6" w14:paraId="05BF4F09"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4754C477"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646</w:t>
            </w:r>
          </w:p>
        </w:tc>
        <w:tc>
          <w:tcPr>
            <w:tcW w:w="4536" w:type="dxa"/>
            <w:tcBorders>
              <w:top w:val="nil"/>
              <w:left w:val="nil"/>
              <w:bottom w:val="single" w:sz="4" w:space="0" w:color="auto"/>
              <w:right w:val="single" w:sz="4" w:space="0" w:color="auto"/>
            </w:tcBorders>
            <w:shd w:val="clear" w:color="auto" w:fill="auto"/>
            <w:noWrap/>
            <w:vAlign w:val="bottom"/>
          </w:tcPr>
          <w:p w14:paraId="1A01D79C" w14:textId="77777777" w:rsidR="003B352F" w:rsidRPr="00DA07F6" w:rsidRDefault="003B352F" w:rsidP="00A73C03">
            <w:pPr>
              <w:rPr>
                <w:rFonts w:ascii="Arial" w:hAnsi="Arial" w:cs="Arial"/>
                <w:sz w:val="20"/>
                <w:szCs w:val="20"/>
              </w:rPr>
            </w:pPr>
            <w:r w:rsidRPr="00DA07F6">
              <w:rPr>
                <w:rFonts w:ascii="Arial" w:hAnsi="Arial" w:cs="Arial"/>
                <w:sz w:val="20"/>
                <w:szCs w:val="20"/>
              </w:rPr>
              <w:t>Rwandská republika</w:t>
            </w:r>
          </w:p>
        </w:tc>
        <w:tc>
          <w:tcPr>
            <w:tcW w:w="4038" w:type="dxa"/>
            <w:tcBorders>
              <w:top w:val="nil"/>
              <w:left w:val="nil"/>
              <w:bottom w:val="single" w:sz="4" w:space="0" w:color="auto"/>
              <w:right w:val="single" w:sz="8" w:space="0" w:color="auto"/>
            </w:tcBorders>
            <w:shd w:val="clear" w:color="auto" w:fill="auto"/>
            <w:noWrap/>
            <w:vAlign w:val="bottom"/>
          </w:tcPr>
          <w:p w14:paraId="53B94600" w14:textId="77777777" w:rsidR="003B352F" w:rsidRPr="00DA07F6" w:rsidRDefault="003B352F" w:rsidP="00A73C03">
            <w:pPr>
              <w:rPr>
                <w:rFonts w:ascii="Arial" w:hAnsi="Arial" w:cs="Arial"/>
                <w:sz w:val="20"/>
                <w:szCs w:val="20"/>
              </w:rPr>
            </w:pPr>
            <w:r w:rsidRPr="00DA07F6">
              <w:rPr>
                <w:rFonts w:ascii="Arial" w:hAnsi="Arial" w:cs="Arial"/>
                <w:sz w:val="20"/>
                <w:szCs w:val="20"/>
              </w:rPr>
              <w:t>Rwanda</w:t>
            </w:r>
          </w:p>
        </w:tc>
      </w:tr>
      <w:tr w:rsidR="003B352F" w:rsidRPr="00DA07F6" w14:paraId="521639A6"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1747C85D"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lastRenderedPageBreak/>
              <w:t>659</w:t>
            </w:r>
          </w:p>
        </w:tc>
        <w:tc>
          <w:tcPr>
            <w:tcW w:w="4536" w:type="dxa"/>
            <w:tcBorders>
              <w:top w:val="nil"/>
              <w:left w:val="nil"/>
              <w:bottom w:val="single" w:sz="4" w:space="0" w:color="auto"/>
              <w:right w:val="single" w:sz="4" w:space="0" w:color="auto"/>
            </w:tcBorders>
            <w:shd w:val="clear" w:color="auto" w:fill="auto"/>
            <w:noWrap/>
            <w:vAlign w:val="bottom"/>
          </w:tcPr>
          <w:p w14:paraId="37DE6530" w14:textId="77777777" w:rsidR="003B352F" w:rsidRPr="00DA07F6" w:rsidRDefault="003B352F" w:rsidP="00A73C03">
            <w:pPr>
              <w:rPr>
                <w:rFonts w:ascii="Arial" w:hAnsi="Arial" w:cs="Arial"/>
                <w:sz w:val="20"/>
                <w:szCs w:val="20"/>
              </w:rPr>
            </w:pPr>
            <w:r w:rsidRPr="00DA07F6">
              <w:rPr>
                <w:rFonts w:ascii="Arial" w:hAnsi="Arial" w:cs="Arial"/>
                <w:sz w:val="20"/>
                <w:szCs w:val="20"/>
              </w:rPr>
              <w:t xml:space="preserve">Svatý Kryštof </w:t>
            </w:r>
            <w:r w:rsidR="00B258AB" w:rsidRPr="00DA07F6">
              <w:rPr>
                <w:rFonts w:ascii="Arial" w:hAnsi="Arial" w:cs="Arial"/>
                <w:sz w:val="20"/>
                <w:szCs w:val="20"/>
              </w:rPr>
              <w:t>a</w:t>
            </w:r>
            <w:r w:rsidR="00B258AB">
              <w:rPr>
                <w:rFonts w:ascii="Arial" w:hAnsi="Arial" w:cs="Arial"/>
                <w:sz w:val="20"/>
                <w:szCs w:val="20"/>
              </w:rPr>
              <w:t> </w:t>
            </w:r>
            <w:r w:rsidRPr="00DA07F6">
              <w:rPr>
                <w:rFonts w:ascii="Arial" w:hAnsi="Arial" w:cs="Arial"/>
                <w:sz w:val="20"/>
                <w:szCs w:val="20"/>
              </w:rPr>
              <w:t xml:space="preserve"> Nevis</w:t>
            </w:r>
          </w:p>
        </w:tc>
        <w:tc>
          <w:tcPr>
            <w:tcW w:w="4038" w:type="dxa"/>
            <w:tcBorders>
              <w:top w:val="nil"/>
              <w:left w:val="nil"/>
              <w:bottom w:val="single" w:sz="4" w:space="0" w:color="auto"/>
              <w:right w:val="single" w:sz="8" w:space="0" w:color="auto"/>
            </w:tcBorders>
            <w:shd w:val="clear" w:color="auto" w:fill="auto"/>
            <w:noWrap/>
            <w:vAlign w:val="bottom"/>
          </w:tcPr>
          <w:p w14:paraId="69DCAE43" w14:textId="77777777" w:rsidR="003B352F" w:rsidRPr="00DA07F6" w:rsidRDefault="003B352F" w:rsidP="00A73C03">
            <w:pPr>
              <w:rPr>
                <w:rFonts w:ascii="Arial" w:hAnsi="Arial" w:cs="Arial"/>
                <w:sz w:val="20"/>
                <w:szCs w:val="20"/>
              </w:rPr>
            </w:pPr>
            <w:r w:rsidRPr="00DA07F6">
              <w:rPr>
                <w:rFonts w:ascii="Arial" w:hAnsi="Arial" w:cs="Arial"/>
                <w:sz w:val="20"/>
                <w:szCs w:val="20"/>
              </w:rPr>
              <w:t xml:space="preserve">Svatý Kryštof </w:t>
            </w:r>
            <w:r w:rsidR="00B258AB" w:rsidRPr="00DA07F6">
              <w:rPr>
                <w:rFonts w:ascii="Arial" w:hAnsi="Arial" w:cs="Arial"/>
                <w:sz w:val="20"/>
                <w:szCs w:val="20"/>
              </w:rPr>
              <w:t>a</w:t>
            </w:r>
            <w:r w:rsidR="00B258AB">
              <w:rPr>
                <w:rFonts w:ascii="Arial" w:hAnsi="Arial" w:cs="Arial"/>
                <w:sz w:val="20"/>
                <w:szCs w:val="20"/>
              </w:rPr>
              <w:t> </w:t>
            </w:r>
            <w:r w:rsidRPr="00DA07F6">
              <w:rPr>
                <w:rFonts w:ascii="Arial" w:hAnsi="Arial" w:cs="Arial"/>
                <w:sz w:val="20"/>
                <w:szCs w:val="20"/>
              </w:rPr>
              <w:t xml:space="preserve"> Nevis</w:t>
            </w:r>
          </w:p>
        </w:tc>
      </w:tr>
      <w:tr w:rsidR="003B352F" w:rsidRPr="00DA07F6" w14:paraId="1589873C"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39AE7211"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662</w:t>
            </w:r>
          </w:p>
        </w:tc>
        <w:tc>
          <w:tcPr>
            <w:tcW w:w="4536" w:type="dxa"/>
            <w:tcBorders>
              <w:top w:val="nil"/>
              <w:left w:val="nil"/>
              <w:bottom w:val="single" w:sz="4" w:space="0" w:color="auto"/>
              <w:right w:val="single" w:sz="4" w:space="0" w:color="auto"/>
            </w:tcBorders>
            <w:shd w:val="clear" w:color="auto" w:fill="auto"/>
            <w:noWrap/>
            <w:vAlign w:val="bottom"/>
          </w:tcPr>
          <w:p w14:paraId="745ACB11" w14:textId="77777777" w:rsidR="003B352F" w:rsidRPr="00DA07F6" w:rsidRDefault="003B352F" w:rsidP="00A73C03">
            <w:pPr>
              <w:rPr>
                <w:rFonts w:ascii="Arial" w:hAnsi="Arial" w:cs="Arial"/>
                <w:sz w:val="20"/>
                <w:szCs w:val="20"/>
              </w:rPr>
            </w:pPr>
            <w:r w:rsidRPr="00DA07F6">
              <w:rPr>
                <w:rFonts w:ascii="Arial" w:hAnsi="Arial" w:cs="Arial"/>
                <w:sz w:val="20"/>
                <w:szCs w:val="20"/>
              </w:rPr>
              <w:t>Svatá Lucie</w:t>
            </w:r>
          </w:p>
        </w:tc>
        <w:tc>
          <w:tcPr>
            <w:tcW w:w="4038" w:type="dxa"/>
            <w:tcBorders>
              <w:top w:val="nil"/>
              <w:left w:val="nil"/>
              <w:bottom w:val="single" w:sz="4" w:space="0" w:color="auto"/>
              <w:right w:val="single" w:sz="8" w:space="0" w:color="auto"/>
            </w:tcBorders>
            <w:shd w:val="clear" w:color="auto" w:fill="auto"/>
            <w:noWrap/>
            <w:vAlign w:val="bottom"/>
          </w:tcPr>
          <w:p w14:paraId="5A2D43A9" w14:textId="77777777" w:rsidR="003B352F" w:rsidRPr="00DA07F6" w:rsidRDefault="003B352F" w:rsidP="00A73C03">
            <w:pPr>
              <w:rPr>
                <w:rFonts w:ascii="Arial" w:hAnsi="Arial" w:cs="Arial"/>
                <w:sz w:val="20"/>
                <w:szCs w:val="20"/>
              </w:rPr>
            </w:pPr>
            <w:r w:rsidRPr="00DA07F6">
              <w:rPr>
                <w:rFonts w:ascii="Arial" w:hAnsi="Arial" w:cs="Arial"/>
                <w:sz w:val="20"/>
                <w:szCs w:val="20"/>
              </w:rPr>
              <w:t>Svatá Lucie</w:t>
            </w:r>
          </w:p>
        </w:tc>
      </w:tr>
      <w:tr w:rsidR="003B352F" w:rsidRPr="00DA07F6" w14:paraId="586F0E71"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5815BE4B"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670</w:t>
            </w:r>
          </w:p>
        </w:tc>
        <w:tc>
          <w:tcPr>
            <w:tcW w:w="4536" w:type="dxa"/>
            <w:tcBorders>
              <w:top w:val="nil"/>
              <w:left w:val="nil"/>
              <w:bottom w:val="single" w:sz="4" w:space="0" w:color="auto"/>
              <w:right w:val="single" w:sz="4" w:space="0" w:color="auto"/>
            </w:tcBorders>
            <w:shd w:val="clear" w:color="auto" w:fill="auto"/>
            <w:noWrap/>
            <w:vAlign w:val="bottom"/>
          </w:tcPr>
          <w:p w14:paraId="5532379C" w14:textId="77777777" w:rsidR="003B352F" w:rsidRPr="00DA07F6" w:rsidRDefault="003B352F" w:rsidP="00A73C03">
            <w:pPr>
              <w:rPr>
                <w:rFonts w:ascii="Arial" w:hAnsi="Arial" w:cs="Arial"/>
                <w:sz w:val="20"/>
                <w:szCs w:val="20"/>
              </w:rPr>
            </w:pPr>
            <w:r w:rsidRPr="00DA07F6">
              <w:rPr>
                <w:rFonts w:ascii="Arial" w:hAnsi="Arial" w:cs="Arial"/>
                <w:sz w:val="20"/>
                <w:szCs w:val="20"/>
              </w:rPr>
              <w:t xml:space="preserve">Svatý Vincenc </w:t>
            </w:r>
            <w:r w:rsidR="00B258AB" w:rsidRPr="00DA07F6">
              <w:rPr>
                <w:rFonts w:ascii="Arial" w:hAnsi="Arial" w:cs="Arial"/>
                <w:sz w:val="20"/>
                <w:szCs w:val="20"/>
              </w:rPr>
              <w:t>a</w:t>
            </w:r>
            <w:r w:rsidR="00B258AB">
              <w:rPr>
                <w:rFonts w:ascii="Arial" w:hAnsi="Arial" w:cs="Arial"/>
                <w:sz w:val="20"/>
                <w:szCs w:val="20"/>
              </w:rPr>
              <w:t> </w:t>
            </w:r>
            <w:r w:rsidRPr="00DA07F6">
              <w:rPr>
                <w:rFonts w:ascii="Arial" w:hAnsi="Arial" w:cs="Arial"/>
                <w:sz w:val="20"/>
                <w:szCs w:val="20"/>
              </w:rPr>
              <w:t xml:space="preserve"> Grenadiny</w:t>
            </w:r>
          </w:p>
        </w:tc>
        <w:tc>
          <w:tcPr>
            <w:tcW w:w="4038" w:type="dxa"/>
            <w:tcBorders>
              <w:top w:val="nil"/>
              <w:left w:val="nil"/>
              <w:bottom w:val="single" w:sz="4" w:space="0" w:color="auto"/>
              <w:right w:val="single" w:sz="8" w:space="0" w:color="auto"/>
            </w:tcBorders>
            <w:shd w:val="clear" w:color="auto" w:fill="auto"/>
            <w:noWrap/>
            <w:vAlign w:val="bottom"/>
          </w:tcPr>
          <w:p w14:paraId="028C38E3" w14:textId="77777777" w:rsidR="003B352F" w:rsidRPr="00DA07F6" w:rsidRDefault="003B352F" w:rsidP="00A73C03">
            <w:pPr>
              <w:rPr>
                <w:rFonts w:ascii="Arial" w:hAnsi="Arial" w:cs="Arial"/>
                <w:sz w:val="20"/>
                <w:szCs w:val="20"/>
              </w:rPr>
            </w:pPr>
            <w:r w:rsidRPr="00DA07F6">
              <w:rPr>
                <w:rFonts w:ascii="Arial" w:hAnsi="Arial" w:cs="Arial"/>
                <w:sz w:val="20"/>
                <w:szCs w:val="20"/>
              </w:rPr>
              <w:t xml:space="preserve">Sv.Vincenc </w:t>
            </w:r>
            <w:r w:rsidR="00B258AB" w:rsidRPr="00DA07F6">
              <w:rPr>
                <w:rFonts w:ascii="Arial" w:hAnsi="Arial" w:cs="Arial"/>
                <w:sz w:val="20"/>
                <w:szCs w:val="20"/>
              </w:rPr>
              <w:t>a</w:t>
            </w:r>
            <w:r w:rsidR="00B258AB">
              <w:rPr>
                <w:rFonts w:ascii="Arial" w:hAnsi="Arial" w:cs="Arial"/>
                <w:sz w:val="20"/>
                <w:szCs w:val="20"/>
              </w:rPr>
              <w:t> </w:t>
            </w:r>
            <w:r w:rsidRPr="00DA07F6">
              <w:rPr>
                <w:rFonts w:ascii="Arial" w:hAnsi="Arial" w:cs="Arial"/>
                <w:sz w:val="20"/>
                <w:szCs w:val="20"/>
              </w:rPr>
              <w:t xml:space="preserve"> Grenadiny</w:t>
            </w:r>
          </w:p>
        </w:tc>
      </w:tr>
      <w:tr w:rsidR="003B352F" w:rsidRPr="00DA07F6" w14:paraId="4AEA7281"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3789E4D0"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674</w:t>
            </w:r>
          </w:p>
        </w:tc>
        <w:tc>
          <w:tcPr>
            <w:tcW w:w="4536" w:type="dxa"/>
            <w:tcBorders>
              <w:top w:val="nil"/>
              <w:left w:val="nil"/>
              <w:bottom w:val="single" w:sz="4" w:space="0" w:color="auto"/>
              <w:right w:val="single" w:sz="4" w:space="0" w:color="auto"/>
            </w:tcBorders>
            <w:shd w:val="clear" w:color="auto" w:fill="auto"/>
            <w:noWrap/>
            <w:vAlign w:val="bottom"/>
          </w:tcPr>
          <w:p w14:paraId="401BCF49" w14:textId="77777777" w:rsidR="003B352F" w:rsidRPr="00DA07F6" w:rsidRDefault="003B352F" w:rsidP="00A73C03">
            <w:pPr>
              <w:rPr>
                <w:rFonts w:ascii="Arial" w:hAnsi="Arial" w:cs="Arial"/>
                <w:sz w:val="20"/>
                <w:szCs w:val="20"/>
              </w:rPr>
            </w:pPr>
            <w:r w:rsidRPr="00DA07F6">
              <w:rPr>
                <w:rFonts w:ascii="Arial" w:hAnsi="Arial" w:cs="Arial"/>
                <w:sz w:val="20"/>
                <w:szCs w:val="20"/>
              </w:rPr>
              <w:t>Sanmarinská republika</w:t>
            </w:r>
          </w:p>
        </w:tc>
        <w:tc>
          <w:tcPr>
            <w:tcW w:w="4038" w:type="dxa"/>
            <w:tcBorders>
              <w:top w:val="nil"/>
              <w:left w:val="nil"/>
              <w:bottom w:val="single" w:sz="4" w:space="0" w:color="auto"/>
              <w:right w:val="single" w:sz="8" w:space="0" w:color="auto"/>
            </w:tcBorders>
            <w:shd w:val="clear" w:color="auto" w:fill="auto"/>
            <w:noWrap/>
            <w:vAlign w:val="bottom"/>
          </w:tcPr>
          <w:p w14:paraId="05EC078D" w14:textId="77777777" w:rsidR="003B352F" w:rsidRPr="00DA07F6" w:rsidRDefault="003B352F" w:rsidP="00A73C03">
            <w:pPr>
              <w:rPr>
                <w:rFonts w:ascii="Arial" w:hAnsi="Arial" w:cs="Arial"/>
                <w:sz w:val="20"/>
                <w:szCs w:val="20"/>
              </w:rPr>
            </w:pPr>
            <w:r w:rsidRPr="00DA07F6">
              <w:rPr>
                <w:rFonts w:ascii="Arial" w:hAnsi="Arial" w:cs="Arial"/>
                <w:sz w:val="20"/>
                <w:szCs w:val="20"/>
              </w:rPr>
              <w:t>San Marino</w:t>
            </w:r>
          </w:p>
        </w:tc>
      </w:tr>
      <w:tr w:rsidR="003B352F" w:rsidRPr="00DA07F6" w14:paraId="2DC09E74"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1F37A73E"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678</w:t>
            </w:r>
          </w:p>
        </w:tc>
        <w:tc>
          <w:tcPr>
            <w:tcW w:w="4536" w:type="dxa"/>
            <w:tcBorders>
              <w:top w:val="nil"/>
              <w:left w:val="nil"/>
              <w:bottom w:val="single" w:sz="4" w:space="0" w:color="auto"/>
              <w:right w:val="single" w:sz="4" w:space="0" w:color="auto"/>
            </w:tcBorders>
            <w:shd w:val="clear" w:color="auto" w:fill="auto"/>
            <w:noWrap/>
            <w:vAlign w:val="bottom"/>
          </w:tcPr>
          <w:p w14:paraId="3517A9F9" w14:textId="77777777" w:rsidR="003B352F" w:rsidRPr="00DA07F6" w:rsidRDefault="003B352F" w:rsidP="00A73C03">
            <w:pPr>
              <w:rPr>
                <w:rFonts w:ascii="Arial" w:hAnsi="Arial" w:cs="Arial"/>
                <w:sz w:val="20"/>
                <w:szCs w:val="20"/>
              </w:rPr>
            </w:pPr>
            <w:r w:rsidRPr="00DA07F6">
              <w:rPr>
                <w:rFonts w:ascii="Arial" w:hAnsi="Arial" w:cs="Arial"/>
                <w:sz w:val="20"/>
                <w:szCs w:val="20"/>
              </w:rPr>
              <w:t xml:space="preserve">Demokratická republika Svatý Tomáš </w:t>
            </w:r>
            <w:r w:rsidR="00B258AB" w:rsidRPr="00DA07F6">
              <w:rPr>
                <w:rFonts w:ascii="Arial" w:hAnsi="Arial" w:cs="Arial"/>
                <w:sz w:val="20"/>
                <w:szCs w:val="20"/>
              </w:rPr>
              <w:t>a</w:t>
            </w:r>
            <w:r w:rsidR="00B258AB">
              <w:rPr>
                <w:rFonts w:ascii="Arial" w:hAnsi="Arial" w:cs="Arial"/>
                <w:sz w:val="20"/>
                <w:szCs w:val="20"/>
              </w:rPr>
              <w:t> </w:t>
            </w:r>
            <w:r w:rsidRPr="00DA07F6">
              <w:rPr>
                <w:rFonts w:ascii="Arial" w:hAnsi="Arial" w:cs="Arial"/>
                <w:sz w:val="20"/>
                <w:szCs w:val="20"/>
              </w:rPr>
              <w:t xml:space="preserve"> Princův ostrov</w:t>
            </w:r>
          </w:p>
        </w:tc>
        <w:tc>
          <w:tcPr>
            <w:tcW w:w="4038" w:type="dxa"/>
            <w:tcBorders>
              <w:top w:val="nil"/>
              <w:left w:val="nil"/>
              <w:bottom w:val="single" w:sz="4" w:space="0" w:color="auto"/>
              <w:right w:val="single" w:sz="8" w:space="0" w:color="auto"/>
            </w:tcBorders>
            <w:shd w:val="clear" w:color="auto" w:fill="auto"/>
            <w:noWrap/>
            <w:vAlign w:val="bottom"/>
          </w:tcPr>
          <w:p w14:paraId="67E094FD" w14:textId="77777777" w:rsidR="003B352F" w:rsidRPr="00DA07F6" w:rsidRDefault="003B352F" w:rsidP="00A73C03">
            <w:pPr>
              <w:rPr>
                <w:rFonts w:ascii="Arial" w:hAnsi="Arial" w:cs="Arial"/>
                <w:sz w:val="20"/>
                <w:szCs w:val="20"/>
              </w:rPr>
            </w:pPr>
            <w:r w:rsidRPr="00DA07F6">
              <w:rPr>
                <w:rFonts w:ascii="Arial" w:hAnsi="Arial" w:cs="Arial"/>
                <w:sz w:val="20"/>
                <w:szCs w:val="20"/>
              </w:rPr>
              <w:t>Svatý Tomáš</w:t>
            </w:r>
          </w:p>
        </w:tc>
      </w:tr>
      <w:tr w:rsidR="003B352F" w:rsidRPr="00DA07F6" w14:paraId="21804B55"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518B9B3C"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682</w:t>
            </w:r>
          </w:p>
        </w:tc>
        <w:tc>
          <w:tcPr>
            <w:tcW w:w="4536" w:type="dxa"/>
            <w:tcBorders>
              <w:top w:val="nil"/>
              <w:left w:val="nil"/>
              <w:bottom w:val="single" w:sz="4" w:space="0" w:color="auto"/>
              <w:right w:val="single" w:sz="4" w:space="0" w:color="auto"/>
            </w:tcBorders>
            <w:shd w:val="clear" w:color="auto" w:fill="auto"/>
            <w:noWrap/>
            <w:vAlign w:val="bottom"/>
          </w:tcPr>
          <w:p w14:paraId="73CF377E" w14:textId="77777777" w:rsidR="003B352F" w:rsidRPr="00DA07F6" w:rsidRDefault="003B352F" w:rsidP="00A73C03">
            <w:pPr>
              <w:rPr>
                <w:rFonts w:ascii="Arial" w:hAnsi="Arial" w:cs="Arial"/>
                <w:sz w:val="20"/>
                <w:szCs w:val="20"/>
              </w:rPr>
            </w:pPr>
            <w:r w:rsidRPr="00DA07F6">
              <w:rPr>
                <w:rFonts w:ascii="Arial" w:hAnsi="Arial" w:cs="Arial"/>
                <w:sz w:val="20"/>
                <w:szCs w:val="20"/>
              </w:rPr>
              <w:t>Saúdskoarabské království</w:t>
            </w:r>
          </w:p>
        </w:tc>
        <w:tc>
          <w:tcPr>
            <w:tcW w:w="4038" w:type="dxa"/>
            <w:tcBorders>
              <w:top w:val="nil"/>
              <w:left w:val="nil"/>
              <w:bottom w:val="single" w:sz="4" w:space="0" w:color="auto"/>
              <w:right w:val="single" w:sz="8" w:space="0" w:color="auto"/>
            </w:tcBorders>
            <w:shd w:val="clear" w:color="auto" w:fill="auto"/>
            <w:noWrap/>
            <w:vAlign w:val="bottom"/>
          </w:tcPr>
          <w:p w14:paraId="6F90CFC9" w14:textId="77777777" w:rsidR="003B352F" w:rsidRPr="00DA07F6" w:rsidRDefault="003B352F" w:rsidP="00A73C03">
            <w:pPr>
              <w:rPr>
                <w:rFonts w:ascii="Arial" w:hAnsi="Arial" w:cs="Arial"/>
                <w:sz w:val="20"/>
                <w:szCs w:val="20"/>
              </w:rPr>
            </w:pPr>
            <w:r w:rsidRPr="00DA07F6">
              <w:rPr>
                <w:rFonts w:ascii="Arial" w:hAnsi="Arial" w:cs="Arial"/>
                <w:sz w:val="20"/>
                <w:szCs w:val="20"/>
              </w:rPr>
              <w:t>Saúdská Arábie</w:t>
            </w:r>
          </w:p>
        </w:tc>
      </w:tr>
      <w:tr w:rsidR="003B352F" w:rsidRPr="00DA07F6" w14:paraId="784B487C"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51D6B25A"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686</w:t>
            </w:r>
          </w:p>
        </w:tc>
        <w:tc>
          <w:tcPr>
            <w:tcW w:w="4536" w:type="dxa"/>
            <w:tcBorders>
              <w:top w:val="nil"/>
              <w:left w:val="nil"/>
              <w:bottom w:val="single" w:sz="4" w:space="0" w:color="auto"/>
              <w:right w:val="single" w:sz="4" w:space="0" w:color="auto"/>
            </w:tcBorders>
            <w:shd w:val="clear" w:color="auto" w:fill="auto"/>
            <w:noWrap/>
            <w:vAlign w:val="bottom"/>
          </w:tcPr>
          <w:p w14:paraId="3485028F" w14:textId="77777777" w:rsidR="003B352F" w:rsidRPr="00DA07F6" w:rsidRDefault="003B352F" w:rsidP="00A73C03">
            <w:pPr>
              <w:rPr>
                <w:rFonts w:ascii="Arial" w:hAnsi="Arial" w:cs="Arial"/>
                <w:sz w:val="20"/>
                <w:szCs w:val="20"/>
              </w:rPr>
            </w:pPr>
            <w:r w:rsidRPr="00DA07F6">
              <w:rPr>
                <w:rFonts w:ascii="Arial" w:hAnsi="Arial" w:cs="Arial"/>
                <w:sz w:val="20"/>
                <w:szCs w:val="20"/>
              </w:rPr>
              <w:t>Senegalská republika</w:t>
            </w:r>
          </w:p>
        </w:tc>
        <w:tc>
          <w:tcPr>
            <w:tcW w:w="4038" w:type="dxa"/>
            <w:tcBorders>
              <w:top w:val="nil"/>
              <w:left w:val="nil"/>
              <w:bottom w:val="single" w:sz="4" w:space="0" w:color="auto"/>
              <w:right w:val="single" w:sz="8" w:space="0" w:color="auto"/>
            </w:tcBorders>
            <w:shd w:val="clear" w:color="auto" w:fill="auto"/>
            <w:noWrap/>
            <w:vAlign w:val="bottom"/>
          </w:tcPr>
          <w:p w14:paraId="6DBFF5F2" w14:textId="77777777" w:rsidR="003B352F" w:rsidRPr="00DA07F6" w:rsidRDefault="003B352F" w:rsidP="00A73C03">
            <w:pPr>
              <w:rPr>
                <w:rFonts w:ascii="Arial" w:hAnsi="Arial" w:cs="Arial"/>
                <w:sz w:val="20"/>
                <w:szCs w:val="20"/>
              </w:rPr>
            </w:pPr>
            <w:r w:rsidRPr="00DA07F6">
              <w:rPr>
                <w:rFonts w:ascii="Arial" w:hAnsi="Arial" w:cs="Arial"/>
                <w:sz w:val="20"/>
                <w:szCs w:val="20"/>
              </w:rPr>
              <w:t>Senegal</w:t>
            </w:r>
          </w:p>
        </w:tc>
      </w:tr>
      <w:tr w:rsidR="003B352F" w:rsidRPr="00DA07F6" w14:paraId="39E5F38F"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7B28BBBF"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688</w:t>
            </w:r>
          </w:p>
        </w:tc>
        <w:tc>
          <w:tcPr>
            <w:tcW w:w="4536" w:type="dxa"/>
            <w:tcBorders>
              <w:top w:val="nil"/>
              <w:left w:val="nil"/>
              <w:bottom w:val="single" w:sz="4" w:space="0" w:color="auto"/>
              <w:right w:val="single" w:sz="4" w:space="0" w:color="auto"/>
            </w:tcBorders>
            <w:shd w:val="clear" w:color="auto" w:fill="auto"/>
            <w:noWrap/>
            <w:vAlign w:val="bottom"/>
          </w:tcPr>
          <w:p w14:paraId="64B79495" w14:textId="77777777" w:rsidR="003B352F" w:rsidRPr="00DA07F6" w:rsidRDefault="003B352F" w:rsidP="00A73C03">
            <w:pPr>
              <w:rPr>
                <w:rFonts w:ascii="Arial" w:hAnsi="Arial" w:cs="Arial"/>
                <w:sz w:val="20"/>
                <w:szCs w:val="20"/>
              </w:rPr>
            </w:pPr>
            <w:r w:rsidRPr="00DA07F6">
              <w:rPr>
                <w:rFonts w:ascii="Arial" w:hAnsi="Arial" w:cs="Arial"/>
                <w:sz w:val="20"/>
                <w:szCs w:val="20"/>
              </w:rPr>
              <w:t>Republika Srbsko</w:t>
            </w:r>
          </w:p>
        </w:tc>
        <w:tc>
          <w:tcPr>
            <w:tcW w:w="4038" w:type="dxa"/>
            <w:tcBorders>
              <w:top w:val="nil"/>
              <w:left w:val="nil"/>
              <w:bottom w:val="single" w:sz="4" w:space="0" w:color="auto"/>
              <w:right w:val="single" w:sz="8" w:space="0" w:color="auto"/>
            </w:tcBorders>
            <w:shd w:val="clear" w:color="auto" w:fill="auto"/>
            <w:noWrap/>
            <w:vAlign w:val="bottom"/>
          </w:tcPr>
          <w:p w14:paraId="71CBFE41" w14:textId="77777777" w:rsidR="003B352F" w:rsidRPr="00DA07F6" w:rsidRDefault="003B352F" w:rsidP="00A73C03">
            <w:pPr>
              <w:rPr>
                <w:rFonts w:ascii="Arial" w:hAnsi="Arial" w:cs="Arial"/>
                <w:sz w:val="20"/>
                <w:szCs w:val="20"/>
              </w:rPr>
            </w:pPr>
            <w:r w:rsidRPr="00DA07F6">
              <w:rPr>
                <w:rFonts w:ascii="Arial" w:hAnsi="Arial" w:cs="Arial"/>
                <w:sz w:val="20"/>
                <w:szCs w:val="20"/>
              </w:rPr>
              <w:t>Srbsko</w:t>
            </w:r>
          </w:p>
        </w:tc>
      </w:tr>
      <w:tr w:rsidR="003B352F" w:rsidRPr="00DA07F6" w14:paraId="538894A9"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45BD76D0"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690</w:t>
            </w:r>
          </w:p>
        </w:tc>
        <w:tc>
          <w:tcPr>
            <w:tcW w:w="4536" w:type="dxa"/>
            <w:tcBorders>
              <w:top w:val="nil"/>
              <w:left w:val="nil"/>
              <w:bottom w:val="single" w:sz="4" w:space="0" w:color="auto"/>
              <w:right w:val="single" w:sz="4" w:space="0" w:color="auto"/>
            </w:tcBorders>
            <w:shd w:val="clear" w:color="auto" w:fill="auto"/>
            <w:noWrap/>
            <w:vAlign w:val="bottom"/>
          </w:tcPr>
          <w:p w14:paraId="1083D671" w14:textId="77777777" w:rsidR="003B352F" w:rsidRPr="00DA07F6" w:rsidRDefault="003B352F" w:rsidP="00A73C03">
            <w:pPr>
              <w:rPr>
                <w:rFonts w:ascii="Arial" w:hAnsi="Arial" w:cs="Arial"/>
                <w:sz w:val="20"/>
                <w:szCs w:val="20"/>
              </w:rPr>
            </w:pPr>
            <w:r w:rsidRPr="00DA07F6">
              <w:rPr>
                <w:rFonts w:ascii="Arial" w:hAnsi="Arial" w:cs="Arial"/>
                <w:sz w:val="20"/>
                <w:szCs w:val="20"/>
              </w:rPr>
              <w:t>Seychelská republika</w:t>
            </w:r>
          </w:p>
        </w:tc>
        <w:tc>
          <w:tcPr>
            <w:tcW w:w="4038" w:type="dxa"/>
            <w:tcBorders>
              <w:top w:val="nil"/>
              <w:left w:val="nil"/>
              <w:bottom w:val="single" w:sz="4" w:space="0" w:color="auto"/>
              <w:right w:val="single" w:sz="8" w:space="0" w:color="auto"/>
            </w:tcBorders>
            <w:shd w:val="clear" w:color="auto" w:fill="auto"/>
            <w:noWrap/>
            <w:vAlign w:val="bottom"/>
          </w:tcPr>
          <w:p w14:paraId="2CC66E77" w14:textId="77777777" w:rsidR="003B352F" w:rsidRPr="00DA07F6" w:rsidRDefault="003B352F" w:rsidP="00A73C03">
            <w:pPr>
              <w:rPr>
                <w:rFonts w:ascii="Arial" w:hAnsi="Arial" w:cs="Arial"/>
                <w:sz w:val="20"/>
                <w:szCs w:val="20"/>
              </w:rPr>
            </w:pPr>
            <w:r w:rsidRPr="00DA07F6">
              <w:rPr>
                <w:rFonts w:ascii="Arial" w:hAnsi="Arial" w:cs="Arial"/>
                <w:sz w:val="20"/>
                <w:szCs w:val="20"/>
              </w:rPr>
              <w:t>Seychely</w:t>
            </w:r>
          </w:p>
        </w:tc>
      </w:tr>
      <w:tr w:rsidR="003B352F" w:rsidRPr="00DA07F6" w14:paraId="7CF512A8"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39BBF189"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694</w:t>
            </w:r>
          </w:p>
        </w:tc>
        <w:tc>
          <w:tcPr>
            <w:tcW w:w="4536" w:type="dxa"/>
            <w:tcBorders>
              <w:top w:val="nil"/>
              <w:left w:val="nil"/>
              <w:bottom w:val="single" w:sz="4" w:space="0" w:color="auto"/>
              <w:right w:val="single" w:sz="4" w:space="0" w:color="auto"/>
            </w:tcBorders>
            <w:shd w:val="clear" w:color="auto" w:fill="auto"/>
            <w:noWrap/>
            <w:vAlign w:val="bottom"/>
          </w:tcPr>
          <w:p w14:paraId="7A2DDBF3" w14:textId="77777777" w:rsidR="003B352F" w:rsidRPr="00DA07F6" w:rsidRDefault="003B352F" w:rsidP="00A73C03">
            <w:pPr>
              <w:rPr>
                <w:rFonts w:ascii="Arial" w:hAnsi="Arial" w:cs="Arial"/>
                <w:sz w:val="20"/>
                <w:szCs w:val="20"/>
              </w:rPr>
            </w:pPr>
            <w:r w:rsidRPr="00DA07F6">
              <w:rPr>
                <w:rFonts w:ascii="Arial" w:hAnsi="Arial" w:cs="Arial"/>
                <w:sz w:val="20"/>
                <w:szCs w:val="20"/>
              </w:rPr>
              <w:t>Republika Sierra Leone</w:t>
            </w:r>
          </w:p>
        </w:tc>
        <w:tc>
          <w:tcPr>
            <w:tcW w:w="4038" w:type="dxa"/>
            <w:tcBorders>
              <w:top w:val="nil"/>
              <w:left w:val="nil"/>
              <w:bottom w:val="single" w:sz="4" w:space="0" w:color="auto"/>
              <w:right w:val="single" w:sz="8" w:space="0" w:color="auto"/>
            </w:tcBorders>
            <w:shd w:val="clear" w:color="auto" w:fill="auto"/>
            <w:noWrap/>
            <w:vAlign w:val="bottom"/>
          </w:tcPr>
          <w:p w14:paraId="4C5BE88C" w14:textId="77777777" w:rsidR="003B352F" w:rsidRPr="00DA07F6" w:rsidRDefault="003B352F" w:rsidP="00A73C03">
            <w:pPr>
              <w:rPr>
                <w:rFonts w:ascii="Arial" w:hAnsi="Arial" w:cs="Arial"/>
                <w:sz w:val="20"/>
                <w:szCs w:val="20"/>
              </w:rPr>
            </w:pPr>
            <w:r w:rsidRPr="00DA07F6">
              <w:rPr>
                <w:rFonts w:ascii="Arial" w:hAnsi="Arial" w:cs="Arial"/>
                <w:sz w:val="20"/>
                <w:szCs w:val="20"/>
              </w:rPr>
              <w:t>Sierra Leone</w:t>
            </w:r>
          </w:p>
        </w:tc>
      </w:tr>
      <w:tr w:rsidR="003B352F" w:rsidRPr="00DA07F6" w14:paraId="02AC0665"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60D9A207"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702</w:t>
            </w:r>
          </w:p>
        </w:tc>
        <w:tc>
          <w:tcPr>
            <w:tcW w:w="4536" w:type="dxa"/>
            <w:tcBorders>
              <w:top w:val="nil"/>
              <w:left w:val="nil"/>
              <w:bottom w:val="single" w:sz="4" w:space="0" w:color="auto"/>
              <w:right w:val="single" w:sz="4" w:space="0" w:color="auto"/>
            </w:tcBorders>
            <w:shd w:val="clear" w:color="auto" w:fill="auto"/>
            <w:noWrap/>
            <w:vAlign w:val="bottom"/>
          </w:tcPr>
          <w:p w14:paraId="1829CF12" w14:textId="77777777" w:rsidR="003B352F" w:rsidRPr="00DA07F6" w:rsidRDefault="003B352F" w:rsidP="00A73C03">
            <w:pPr>
              <w:rPr>
                <w:rFonts w:ascii="Arial" w:hAnsi="Arial" w:cs="Arial"/>
                <w:sz w:val="20"/>
                <w:szCs w:val="20"/>
              </w:rPr>
            </w:pPr>
            <w:r w:rsidRPr="00DA07F6">
              <w:rPr>
                <w:rFonts w:ascii="Arial" w:hAnsi="Arial" w:cs="Arial"/>
                <w:sz w:val="20"/>
                <w:szCs w:val="20"/>
              </w:rPr>
              <w:t>Singapurská republika</w:t>
            </w:r>
          </w:p>
        </w:tc>
        <w:tc>
          <w:tcPr>
            <w:tcW w:w="4038" w:type="dxa"/>
            <w:tcBorders>
              <w:top w:val="nil"/>
              <w:left w:val="nil"/>
              <w:bottom w:val="single" w:sz="4" w:space="0" w:color="auto"/>
              <w:right w:val="single" w:sz="8" w:space="0" w:color="auto"/>
            </w:tcBorders>
            <w:shd w:val="clear" w:color="auto" w:fill="auto"/>
            <w:noWrap/>
            <w:vAlign w:val="bottom"/>
          </w:tcPr>
          <w:p w14:paraId="16F9A7EE" w14:textId="77777777" w:rsidR="003B352F" w:rsidRPr="00DA07F6" w:rsidRDefault="003B352F" w:rsidP="00A73C03">
            <w:pPr>
              <w:rPr>
                <w:rFonts w:ascii="Arial" w:hAnsi="Arial" w:cs="Arial"/>
                <w:sz w:val="20"/>
                <w:szCs w:val="20"/>
              </w:rPr>
            </w:pPr>
            <w:r w:rsidRPr="00DA07F6">
              <w:rPr>
                <w:rFonts w:ascii="Arial" w:hAnsi="Arial" w:cs="Arial"/>
                <w:sz w:val="20"/>
                <w:szCs w:val="20"/>
              </w:rPr>
              <w:t>Singapur</w:t>
            </w:r>
          </w:p>
        </w:tc>
      </w:tr>
      <w:tr w:rsidR="003B352F" w:rsidRPr="00DA07F6" w14:paraId="3E760863"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1C7DF542"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703</w:t>
            </w:r>
          </w:p>
        </w:tc>
        <w:tc>
          <w:tcPr>
            <w:tcW w:w="4536" w:type="dxa"/>
            <w:tcBorders>
              <w:top w:val="nil"/>
              <w:left w:val="nil"/>
              <w:bottom w:val="single" w:sz="4" w:space="0" w:color="auto"/>
              <w:right w:val="single" w:sz="4" w:space="0" w:color="auto"/>
            </w:tcBorders>
            <w:shd w:val="clear" w:color="auto" w:fill="auto"/>
            <w:noWrap/>
            <w:vAlign w:val="bottom"/>
          </w:tcPr>
          <w:p w14:paraId="2736B108" w14:textId="77777777" w:rsidR="003B352F" w:rsidRPr="00DA07F6" w:rsidRDefault="003B352F" w:rsidP="00A73C03">
            <w:pPr>
              <w:rPr>
                <w:rFonts w:ascii="Arial" w:hAnsi="Arial" w:cs="Arial"/>
                <w:sz w:val="20"/>
                <w:szCs w:val="20"/>
              </w:rPr>
            </w:pPr>
            <w:r w:rsidRPr="00DA07F6">
              <w:rPr>
                <w:rFonts w:ascii="Arial" w:hAnsi="Arial" w:cs="Arial"/>
                <w:sz w:val="20"/>
                <w:szCs w:val="20"/>
              </w:rPr>
              <w:t>Slovenská republika</w:t>
            </w:r>
          </w:p>
        </w:tc>
        <w:tc>
          <w:tcPr>
            <w:tcW w:w="4038" w:type="dxa"/>
            <w:tcBorders>
              <w:top w:val="nil"/>
              <w:left w:val="nil"/>
              <w:bottom w:val="single" w:sz="4" w:space="0" w:color="auto"/>
              <w:right w:val="single" w:sz="8" w:space="0" w:color="auto"/>
            </w:tcBorders>
            <w:shd w:val="clear" w:color="auto" w:fill="auto"/>
            <w:noWrap/>
            <w:vAlign w:val="bottom"/>
          </w:tcPr>
          <w:p w14:paraId="78325865" w14:textId="77777777" w:rsidR="003B352F" w:rsidRPr="00DA07F6" w:rsidRDefault="003B352F" w:rsidP="00A73C03">
            <w:pPr>
              <w:rPr>
                <w:rFonts w:ascii="Arial" w:hAnsi="Arial" w:cs="Arial"/>
                <w:sz w:val="20"/>
                <w:szCs w:val="20"/>
              </w:rPr>
            </w:pPr>
            <w:r w:rsidRPr="00DA07F6">
              <w:rPr>
                <w:rFonts w:ascii="Arial" w:hAnsi="Arial" w:cs="Arial"/>
                <w:sz w:val="20"/>
                <w:szCs w:val="20"/>
              </w:rPr>
              <w:t>Slovensko</w:t>
            </w:r>
          </w:p>
        </w:tc>
      </w:tr>
      <w:tr w:rsidR="003B352F" w:rsidRPr="00DA07F6" w14:paraId="05829A84"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512C94CE"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704</w:t>
            </w:r>
          </w:p>
        </w:tc>
        <w:tc>
          <w:tcPr>
            <w:tcW w:w="4536" w:type="dxa"/>
            <w:tcBorders>
              <w:top w:val="nil"/>
              <w:left w:val="nil"/>
              <w:bottom w:val="single" w:sz="4" w:space="0" w:color="auto"/>
              <w:right w:val="single" w:sz="4" w:space="0" w:color="auto"/>
            </w:tcBorders>
            <w:shd w:val="clear" w:color="auto" w:fill="auto"/>
            <w:noWrap/>
            <w:vAlign w:val="bottom"/>
          </w:tcPr>
          <w:p w14:paraId="365590AF" w14:textId="77777777" w:rsidR="003B352F" w:rsidRPr="00DA07F6" w:rsidRDefault="003B352F" w:rsidP="00A73C03">
            <w:pPr>
              <w:rPr>
                <w:rFonts w:ascii="Arial" w:hAnsi="Arial" w:cs="Arial"/>
                <w:sz w:val="20"/>
                <w:szCs w:val="20"/>
              </w:rPr>
            </w:pPr>
            <w:r w:rsidRPr="00DA07F6">
              <w:rPr>
                <w:rFonts w:ascii="Arial" w:hAnsi="Arial" w:cs="Arial"/>
                <w:sz w:val="20"/>
                <w:szCs w:val="20"/>
              </w:rPr>
              <w:t>Vietnamská socialistická republika</w:t>
            </w:r>
          </w:p>
        </w:tc>
        <w:tc>
          <w:tcPr>
            <w:tcW w:w="4038" w:type="dxa"/>
            <w:tcBorders>
              <w:top w:val="nil"/>
              <w:left w:val="nil"/>
              <w:bottom w:val="single" w:sz="4" w:space="0" w:color="auto"/>
              <w:right w:val="single" w:sz="8" w:space="0" w:color="auto"/>
            </w:tcBorders>
            <w:shd w:val="clear" w:color="auto" w:fill="auto"/>
            <w:noWrap/>
            <w:vAlign w:val="bottom"/>
          </w:tcPr>
          <w:p w14:paraId="0B9C47FE" w14:textId="77777777" w:rsidR="003B352F" w:rsidRPr="00DA07F6" w:rsidRDefault="003B352F" w:rsidP="00A73C03">
            <w:pPr>
              <w:rPr>
                <w:rFonts w:ascii="Arial" w:hAnsi="Arial" w:cs="Arial"/>
                <w:sz w:val="20"/>
                <w:szCs w:val="20"/>
              </w:rPr>
            </w:pPr>
            <w:r w:rsidRPr="00DA07F6">
              <w:rPr>
                <w:rFonts w:ascii="Arial" w:hAnsi="Arial" w:cs="Arial"/>
                <w:sz w:val="20"/>
                <w:szCs w:val="20"/>
              </w:rPr>
              <w:t>Vietnam</w:t>
            </w:r>
          </w:p>
        </w:tc>
      </w:tr>
      <w:tr w:rsidR="003B352F" w:rsidRPr="00DA07F6" w14:paraId="7003EE32"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7E6E791D"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705</w:t>
            </w:r>
          </w:p>
        </w:tc>
        <w:tc>
          <w:tcPr>
            <w:tcW w:w="4536" w:type="dxa"/>
            <w:tcBorders>
              <w:top w:val="nil"/>
              <w:left w:val="nil"/>
              <w:bottom w:val="single" w:sz="4" w:space="0" w:color="auto"/>
              <w:right w:val="single" w:sz="4" w:space="0" w:color="auto"/>
            </w:tcBorders>
            <w:shd w:val="clear" w:color="auto" w:fill="auto"/>
            <w:noWrap/>
            <w:vAlign w:val="bottom"/>
          </w:tcPr>
          <w:p w14:paraId="6F295275" w14:textId="77777777" w:rsidR="003B352F" w:rsidRPr="00DA07F6" w:rsidRDefault="003B352F" w:rsidP="00A73C03">
            <w:pPr>
              <w:rPr>
                <w:rFonts w:ascii="Arial" w:hAnsi="Arial" w:cs="Arial"/>
                <w:sz w:val="20"/>
                <w:szCs w:val="20"/>
              </w:rPr>
            </w:pPr>
            <w:r w:rsidRPr="00DA07F6">
              <w:rPr>
                <w:rFonts w:ascii="Arial" w:hAnsi="Arial" w:cs="Arial"/>
                <w:sz w:val="20"/>
                <w:szCs w:val="20"/>
              </w:rPr>
              <w:t>Slovinská republika</w:t>
            </w:r>
          </w:p>
        </w:tc>
        <w:tc>
          <w:tcPr>
            <w:tcW w:w="4038" w:type="dxa"/>
            <w:tcBorders>
              <w:top w:val="nil"/>
              <w:left w:val="nil"/>
              <w:bottom w:val="single" w:sz="4" w:space="0" w:color="auto"/>
              <w:right w:val="single" w:sz="8" w:space="0" w:color="auto"/>
            </w:tcBorders>
            <w:shd w:val="clear" w:color="auto" w:fill="auto"/>
            <w:noWrap/>
            <w:vAlign w:val="bottom"/>
          </w:tcPr>
          <w:p w14:paraId="1F4D3556" w14:textId="77777777" w:rsidR="003B352F" w:rsidRPr="00DA07F6" w:rsidRDefault="003B352F" w:rsidP="00A73C03">
            <w:pPr>
              <w:rPr>
                <w:rFonts w:ascii="Arial" w:hAnsi="Arial" w:cs="Arial"/>
                <w:sz w:val="20"/>
                <w:szCs w:val="20"/>
              </w:rPr>
            </w:pPr>
            <w:r w:rsidRPr="00DA07F6">
              <w:rPr>
                <w:rFonts w:ascii="Arial" w:hAnsi="Arial" w:cs="Arial"/>
                <w:sz w:val="20"/>
                <w:szCs w:val="20"/>
              </w:rPr>
              <w:t>Slovinsko</w:t>
            </w:r>
          </w:p>
        </w:tc>
      </w:tr>
      <w:tr w:rsidR="003B352F" w:rsidRPr="00DA07F6" w14:paraId="534BAA65"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61D5D8B7"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706</w:t>
            </w:r>
          </w:p>
        </w:tc>
        <w:tc>
          <w:tcPr>
            <w:tcW w:w="4536" w:type="dxa"/>
            <w:tcBorders>
              <w:top w:val="nil"/>
              <w:left w:val="nil"/>
              <w:bottom w:val="single" w:sz="4" w:space="0" w:color="auto"/>
              <w:right w:val="single" w:sz="4" w:space="0" w:color="auto"/>
            </w:tcBorders>
            <w:shd w:val="clear" w:color="auto" w:fill="auto"/>
            <w:noWrap/>
            <w:vAlign w:val="bottom"/>
          </w:tcPr>
          <w:p w14:paraId="63E7DBB1" w14:textId="77777777" w:rsidR="003B352F" w:rsidRPr="00DA07F6" w:rsidRDefault="003B352F" w:rsidP="00A73C03">
            <w:pPr>
              <w:rPr>
                <w:rFonts w:ascii="Arial" w:hAnsi="Arial" w:cs="Arial"/>
                <w:sz w:val="20"/>
                <w:szCs w:val="20"/>
              </w:rPr>
            </w:pPr>
            <w:r w:rsidRPr="00DA07F6">
              <w:rPr>
                <w:rFonts w:ascii="Arial" w:hAnsi="Arial" w:cs="Arial"/>
                <w:sz w:val="20"/>
                <w:szCs w:val="20"/>
              </w:rPr>
              <w:t>Somálská republika</w:t>
            </w:r>
          </w:p>
        </w:tc>
        <w:tc>
          <w:tcPr>
            <w:tcW w:w="4038" w:type="dxa"/>
            <w:tcBorders>
              <w:top w:val="nil"/>
              <w:left w:val="nil"/>
              <w:bottom w:val="single" w:sz="4" w:space="0" w:color="auto"/>
              <w:right w:val="single" w:sz="8" w:space="0" w:color="auto"/>
            </w:tcBorders>
            <w:shd w:val="clear" w:color="auto" w:fill="auto"/>
            <w:noWrap/>
            <w:vAlign w:val="bottom"/>
          </w:tcPr>
          <w:p w14:paraId="50E3EEC4" w14:textId="77777777" w:rsidR="003B352F" w:rsidRPr="00DA07F6" w:rsidRDefault="003B352F" w:rsidP="00A73C03">
            <w:pPr>
              <w:rPr>
                <w:rFonts w:ascii="Arial" w:hAnsi="Arial" w:cs="Arial"/>
                <w:sz w:val="20"/>
                <w:szCs w:val="20"/>
              </w:rPr>
            </w:pPr>
            <w:r w:rsidRPr="00DA07F6">
              <w:rPr>
                <w:rFonts w:ascii="Arial" w:hAnsi="Arial" w:cs="Arial"/>
                <w:sz w:val="20"/>
                <w:szCs w:val="20"/>
              </w:rPr>
              <w:t>Somálsko</w:t>
            </w:r>
          </w:p>
        </w:tc>
      </w:tr>
      <w:tr w:rsidR="003B352F" w:rsidRPr="00DA07F6" w14:paraId="68777ACC"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18D4D2B0"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710</w:t>
            </w:r>
          </w:p>
        </w:tc>
        <w:tc>
          <w:tcPr>
            <w:tcW w:w="4536" w:type="dxa"/>
            <w:tcBorders>
              <w:top w:val="nil"/>
              <w:left w:val="nil"/>
              <w:bottom w:val="single" w:sz="4" w:space="0" w:color="auto"/>
              <w:right w:val="single" w:sz="4" w:space="0" w:color="auto"/>
            </w:tcBorders>
            <w:shd w:val="clear" w:color="auto" w:fill="auto"/>
            <w:noWrap/>
            <w:vAlign w:val="bottom"/>
          </w:tcPr>
          <w:p w14:paraId="37A3764A" w14:textId="77777777" w:rsidR="003B352F" w:rsidRPr="00DA07F6" w:rsidRDefault="003B352F" w:rsidP="00A73C03">
            <w:pPr>
              <w:rPr>
                <w:rFonts w:ascii="Arial" w:hAnsi="Arial" w:cs="Arial"/>
                <w:sz w:val="20"/>
                <w:szCs w:val="20"/>
              </w:rPr>
            </w:pPr>
            <w:r w:rsidRPr="00DA07F6">
              <w:rPr>
                <w:rFonts w:ascii="Arial" w:hAnsi="Arial" w:cs="Arial"/>
                <w:sz w:val="20"/>
                <w:szCs w:val="20"/>
              </w:rPr>
              <w:t>Jihoafrická republika</w:t>
            </w:r>
          </w:p>
        </w:tc>
        <w:tc>
          <w:tcPr>
            <w:tcW w:w="4038" w:type="dxa"/>
            <w:tcBorders>
              <w:top w:val="nil"/>
              <w:left w:val="nil"/>
              <w:bottom w:val="single" w:sz="4" w:space="0" w:color="auto"/>
              <w:right w:val="single" w:sz="8" w:space="0" w:color="auto"/>
            </w:tcBorders>
            <w:shd w:val="clear" w:color="auto" w:fill="auto"/>
            <w:noWrap/>
            <w:vAlign w:val="bottom"/>
          </w:tcPr>
          <w:p w14:paraId="14FDD23F" w14:textId="77777777" w:rsidR="003B352F" w:rsidRPr="00DA07F6" w:rsidRDefault="003B352F" w:rsidP="00A73C03">
            <w:pPr>
              <w:rPr>
                <w:rFonts w:ascii="Arial" w:hAnsi="Arial" w:cs="Arial"/>
                <w:sz w:val="20"/>
                <w:szCs w:val="20"/>
              </w:rPr>
            </w:pPr>
            <w:r w:rsidRPr="00DA07F6">
              <w:rPr>
                <w:rFonts w:ascii="Arial" w:hAnsi="Arial" w:cs="Arial"/>
                <w:sz w:val="20"/>
                <w:szCs w:val="20"/>
              </w:rPr>
              <w:t>Jihoafrická republika</w:t>
            </w:r>
          </w:p>
        </w:tc>
      </w:tr>
      <w:tr w:rsidR="003B352F" w:rsidRPr="00DA07F6" w14:paraId="75A87AE0"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4AAEE1FD"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716</w:t>
            </w:r>
          </w:p>
        </w:tc>
        <w:tc>
          <w:tcPr>
            <w:tcW w:w="4536" w:type="dxa"/>
            <w:tcBorders>
              <w:top w:val="nil"/>
              <w:left w:val="nil"/>
              <w:bottom w:val="single" w:sz="4" w:space="0" w:color="auto"/>
              <w:right w:val="single" w:sz="4" w:space="0" w:color="auto"/>
            </w:tcBorders>
            <w:shd w:val="clear" w:color="auto" w:fill="auto"/>
            <w:noWrap/>
            <w:vAlign w:val="bottom"/>
          </w:tcPr>
          <w:p w14:paraId="322086BF" w14:textId="77777777" w:rsidR="003B352F" w:rsidRPr="00DA07F6" w:rsidRDefault="003B352F" w:rsidP="00A73C03">
            <w:pPr>
              <w:rPr>
                <w:rFonts w:ascii="Arial" w:hAnsi="Arial" w:cs="Arial"/>
                <w:sz w:val="20"/>
                <w:szCs w:val="20"/>
              </w:rPr>
            </w:pPr>
            <w:r w:rsidRPr="00DA07F6">
              <w:rPr>
                <w:rFonts w:ascii="Arial" w:hAnsi="Arial" w:cs="Arial"/>
                <w:sz w:val="20"/>
                <w:szCs w:val="20"/>
              </w:rPr>
              <w:t>Zimbabwská republika</w:t>
            </w:r>
          </w:p>
        </w:tc>
        <w:tc>
          <w:tcPr>
            <w:tcW w:w="4038" w:type="dxa"/>
            <w:tcBorders>
              <w:top w:val="nil"/>
              <w:left w:val="nil"/>
              <w:bottom w:val="single" w:sz="4" w:space="0" w:color="auto"/>
              <w:right w:val="single" w:sz="8" w:space="0" w:color="auto"/>
            </w:tcBorders>
            <w:shd w:val="clear" w:color="auto" w:fill="auto"/>
            <w:noWrap/>
            <w:vAlign w:val="bottom"/>
          </w:tcPr>
          <w:p w14:paraId="24DE0D14" w14:textId="77777777" w:rsidR="003B352F" w:rsidRPr="00DA07F6" w:rsidRDefault="003B352F" w:rsidP="00A73C03">
            <w:pPr>
              <w:rPr>
                <w:rFonts w:ascii="Arial" w:hAnsi="Arial" w:cs="Arial"/>
                <w:sz w:val="20"/>
                <w:szCs w:val="20"/>
              </w:rPr>
            </w:pPr>
            <w:r w:rsidRPr="00DA07F6">
              <w:rPr>
                <w:rFonts w:ascii="Arial" w:hAnsi="Arial" w:cs="Arial"/>
                <w:sz w:val="20"/>
                <w:szCs w:val="20"/>
              </w:rPr>
              <w:t>Zimbabwe</w:t>
            </w:r>
          </w:p>
        </w:tc>
      </w:tr>
      <w:tr w:rsidR="003B352F" w:rsidRPr="00DA07F6" w14:paraId="53D7A75A"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5B7ECF92"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724</w:t>
            </w:r>
          </w:p>
        </w:tc>
        <w:tc>
          <w:tcPr>
            <w:tcW w:w="4536" w:type="dxa"/>
            <w:tcBorders>
              <w:top w:val="nil"/>
              <w:left w:val="nil"/>
              <w:bottom w:val="single" w:sz="4" w:space="0" w:color="auto"/>
              <w:right w:val="single" w:sz="4" w:space="0" w:color="auto"/>
            </w:tcBorders>
            <w:shd w:val="clear" w:color="auto" w:fill="auto"/>
            <w:noWrap/>
            <w:vAlign w:val="bottom"/>
          </w:tcPr>
          <w:p w14:paraId="2AEDF8F8" w14:textId="77777777" w:rsidR="003B352F" w:rsidRPr="00DA07F6" w:rsidRDefault="003B352F" w:rsidP="00A73C03">
            <w:pPr>
              <w:rPr>
                <w:rFonts w:ascii="Arial" w:hAnsi="Arial" w:cs="Arial"/>
                <w:sz w:val="20"/>
                <w:szCs w:val="20"/>
              </w:rPr>
            </w:pPr>
            <w:r w:rsidRPr="00DA07F6">
              <w:rPr>
                <w:rFonts w:ascii="Arial" w:hAnsi="Arial" w:cs="Arial"/>
                <w:sz w:val="20"/>
                <w:szCs w:val="20"/>
              </w:rPr>
              <w:t>Španělské království</w:t>
            </w:r>
          </w:p>
        </w:tc>
        <w:tc>
          <w:tcPr>
            <w:tcW w:w="4038" w:type="dxa"/>
            <w:tcBorders>
              <w:top w:val="nil"/>
              <w:left w:val="nil"/>
              <w:bottom w:val="single" w:sz="4" w:space="0" w:color="auto"/>
              <w:right w:val="single" w:sz="8" w:space="0" w:color="auto"/>
            </w:tcBorders>
            <w:shd w:val="clear" w:color="auto" w:fill="auto"/>
            <w:noWrap/>
            <w:vAlign w:val="bottom"/>
          </w:tcPr>
          <w:p w14:paraId="06750F46" w14:textId="77777777" w:rsidR="003B352F" w:rsidRPr="00DA07F6" w:rsidRDefault="003B352F" w:rsidP="00A73C03">
            <w:pPr>
              <w:rPr>
                <w:rFonts w:ascii="Arial" w:hAnsi="Arial" w:cs="Arial"/>
                <w:sz w:val="20"/>
                <w:szCs w:val="20"/>
              </w:rPr>
            </w:pPr>
            <w:r w:rsidRPr="00DA07F6">
              <w:rPr>
                <w:rFonts w:ascii="Arial" w:hAnsi="Arial" w:cs="Arial"/>
                <w:sz w:val="20"/>
                <w:szCs w:val="20"/>
              </w:rPr>
              <w:t>Španělsko</w:t>
            </w:r>
          </w:p>
        </w:tc>
      </w:tr>
      <w:tr w:rsidR="003B352F" w:rsidRPr="00DA07F6" w14:paraId="383A2A14"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133C0702"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732</w:t>
            </w:r>
          </w:p>
        </w:tc>
        <w:tc>
          <w:tcPr>
            <w:tcW w:w="4536" w:type="dxa"/>
            <w:tcBorders>
              <w:top w:val="nil"/>
              <w:left w:val="nil"/>
              <w:bottom w:val="single" w:sz="4" w:space="0" w:color="auto"/>
              <w:right w:val="single" w:sz="4" w:space="0" w:color="auto"/>
            </w:tcBorders>
            <w:shd w:val="clear" w:color="auto" w:fill="auto"/>
            <w:noWrap/>
            <w:vAlign w:val="bottom"/>
          </w:tcPr>
          <w:p w14:paraId="00E58D01" w14:textId="77777777" w:rsidR="003B352F" w:rsidRPr="00DA07F6" w:rsidRDefault="003B352F" w:rsidP="00A73C03">
            <w:pPr>
              <w:rPr>
                <w:rFonts w:ascii="Arial" w:hAnsi="Arial" w:cs="Arial"/>
                <w:sz w:val="20"/>
                <w:szCs w:val="20"/>
              </w:rPr>
            </w:pPr>
            <w:r w:rsidRPr="00DA07F6">
              <w:rPr>
                <w:rFonts w:ascii="Arial" w:hAnsi="Arial" w:cs="Arial"/>
                <w:sz w:val="20"/>
                <w:szCs w:val="20"/>
              </w:rPr>
              <w:t>Západní Sahara</w:t>
            </w:r>
          </w:p>
        </w:tc>
        <w:tc>
          <w:tcPr>
            <w:tcW w:w="4038" w:type="dxa"/>
            <w:tcBorders>
              <w:top w:val="nil"/>
              <w:left w:val="nil"/>
              <w:bottom w:val="single" w:sz="4" w:space="0" w:color="auto"/>
              <w:right w:val="single" w:sz="8" w:space="0" w:color="auto"/>
            </w:tcBorders>
            <w:shd w:val="clear" w:color="auto" w:fill="auto"/>
            <w:noWrap/>
            <w:vAlign w:val="bottom"/>
          </w:tcPr>
          <w:p w14:paraId="015F1876" w14:textId="77777777" w:rsidR="003B352F" w:rsidRPr="00DA07F6" w:rsidRDefault="003B352F" w:rsidP="00A73C03">
            <w:pPr>
              <w:rPr>
                <w:rFonts w:ascii="Arial" w:hAnsi="Arial" w:cs="Arial"/>
                <w:sz w:val="20"/>
                <w:szCs w:val="20"/>
              </w:rPr>
            </w:pPr>
            <w:r w:rsidRPr="00DA07F6">
              <w:rPr>
                <w:rFonts w:ascii="Arial" w:hAnsi="Arial" w:cs="Arial"/>
                <w:sz w:val="20"/>
                <w:szCs w:val="20"/>
              </w:rPr>
              <w:t>Západní Sahara</w:t>
            </w:r>
          </w:p>
        </w:tc>
      </w:tr>
      <w:tr w:rsidR="003B352F" w:rsidRPr="00DA07F6" w14:paraId="424233AB"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2A6D23FC"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736</w:t>
            </w:r>
          </w:p>
        </w:tc>
        <w:tc>
          <w:tcPr>
            <w:tcW w:w="4536" w:type="dxa"/>
            <w:tcBorders>
              <w:top w:val="nil"/>
              <w:left w:val="nil"/>
              <w:bottom w:val="single" w:sz="4" w:space="0" w:color="auto"/>
              <w:right w:val="single" w:sz="4" w:space="0" w:color="auto"/>
            </w:tcBorders>
            <w:shd w:val="clear" w:color="auto" w:fill="auto"/>
            <w:noWrap/>
            <w:vAlign w:val="bottom"/>
          </w:tcPr>
          <w:p w14:paraId="380A3631" w14:textId="77777777" w:rsidR="003B352F" w:rsidRPr="00DA07F6" w:rsidRDefault="003B352F" w:rsidP="00A73C03">
            <w:pPr>
              <w:rPr>
                <w:rFonts w:ascii="Arial" w:hAnsi="Arial" w:cs="Arial"/>
                <w:sz w:val="20"/>
                <w:szCs w:val="20"/>
              </w:rPr>
            </w:pPr>
            <w:r w:rsidRPr="00DA07F6">
              <w:rPr>
                <w:rFonts w:ascii="Arial" w:hAnsi="Arial" w:cs="Arial"/>
                <w:sz w:val="20"/>
                <w:szCs w:val="20"/>
              </w:rPr>
              <w:t>Súdánská republika</w:t>
            </w:r>
          </w:p>
        </w:tc>
        <w:tc>
          <w:tcPr>
            <w:tcW w:w="4038" w:type="dxa"/>
            <w:tcBorders>
              <w:top w:val="nil"/>
              <w:left w:val="nil"/>
              <w:bottom w:val="single" w:sz="4" w:space="0" w:color="auto"/>
              <w:right w:val="single" w:sz="8" w:space="0" w:color="auto"/>
            </w:tcBorders>
            <w:shd w:val="clear" w:color="auto" w:fill="auto"/>
            <w:noWrap/>
            <w:vAlign w:val="bottom"/>
          </w:tcPr>
          <w:p w14:paraId="7ACDBFC0" w14:textId="77777777" w:rsidR="003B352F" w:rsidRPr="00DA07F6" w:rsidRDefault="003B352F" w:rsidP="00A73C03">
            <w:pPr>
              <w:rPr>
                <w:rFonts w:ascii="Arial" w:hAnsi="Arial" w:cs="Arial"/>
                <w:sz w:val="20"/>
                <w:szCs w:val="20"/>
              </w:rPr>
            </w:pPr>
            <w:r w:rsidRPr="00DA07F6">
              <w:rPr>
                <w:rFonts w:ascii="Arial" w:hAnsi="Arial" w:cs="Arial"/>
                <w:sz w:val="20"/>
                <w:szCs w:val="20"/>
              </w:rPr>
              <w:t>Súdán</w:t>
            </w:r>
          </w:p>
        </w:tc>
      </w:tr>
      <w:tr w:rsidR="003B352F" w:rsidRPr="00DA07F6" w14:paraId="09C2E394"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00C4F7F9"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740</w:t>
            </w:r>
          </w:p>
        </w:tc>
        <w:tc>
          <w:tcPr>
            <w:tcW w:w="4536" w:type="dxa"/>
            <w:tcBorders>
              <w:top w:val="nil"/>
              <w:left w:val="nil"/>
              <w:bottom w:val="single" w:sz="4" w:space="0" w:color="auto"/>
              <w:right w:val="single" w:sz="4" w:space="0" w:color="auto"/>
            </w:tcBorders>
            <w:shd w:val="clear" w:color="auto" w:fill="auto"/>
            <w:noWrap/>
            <w:vAlign w:val="bottom"/>
          </w:tcPr>
          <w:p w14:paraId="1F69BE8F" w14:textId="77777777" w:rsidR="003B352F" w:rsidRPr="00DA07F6" w:rsidRDefault="003B352F" w:rsidP="00A73C03">
            <w:pPr>
              <w:rPr>
                <w:rFonts w:ascii="Arial" w:hAnsi="Arial" w:cs="Arial"/>
                <w:sz w:val="20"/>
                <w:szCs w:val="20"/>
              </w:rPr>
            </w:pPr>
            <w:r w:rsidRPr="00DA07F6">
              <w:rPr>
                <w:rFonts w:ascii="Arial" w:hAnsi="Arial" w:cs="Arial"/>
                <w:sz w:val="20"/>
                <w:szCs w:val="20"/>
              </w:rPr>
              <w:t>Surinamská republika</w:t>
            </w:r>
          </w:p>
        </w:tc>
        <w:tc>
          <w:tcPr>
            <w:tcW w:w="4038" w:type="dxa"/>
            <w:tcBorders>
              <w:top w:val="nil"/>
              <w:left w:val="nil"/>
              <w:bottom w:val="single" w:sz="4" w:space="0" w:color="auto"/>
              <w:right w:val="single" w:sz="8" w:space="0" w:color="auto"/>
            </w:tcBorders>
            <w:shd w:val="clear" w:color="auto" w:fill="auto"/>
            <w:noWrap/>
            <w:vAlign w:val="bottom"/>
          </w:tcPr>
          <w:p w14:paraId="36C04925" w14:textId="77777777" w:rsidR="003B352F" w:rsidRPr="00DA07F6" w:rsidRDefault="003B352F" w:rsidP="00A73C03">
            <w:pPr>
              <w:rPr>
                <w:rFonts w:ascii="Arial" w:hAnsi="Arial" w:cs="Arial"/>
                <w:sz w:val="20"/>
                <w:szCs w:val="20"/>
              </w:rPr>
            </w:pPr>
            <w:r w:rsidRPr="00DA07F6">
              <w:rPr>
                <w:rFonts w:ascii="Arial" w:hAnsi="Arial" w:cs="Arial"/>
                <w:sz w:val="20"/>
                <w:szCs w:val="20"/>
              </w:rPr>
              <w:t>Surinam</w:t>
            </w:r>
          </w:p>
        </w:tc>
      </w:tr>
      <w:tr w:rsidR="003B352F" w:rsidRPr="00DA07F6" w14:paraId="1ED717DB"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14A1595E"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748</w:t>
            </w:r>
          </w:p>
        </w:tc>
        <w:tc>
          <w:tcPr>
            <w:tcW w:w="4536" w:type="dxa"/>
            <w:tcBorders>
              <w:top w:val="nil"/>
              <w:left w:val="nil"/>
              <w:bottom w:val="single" w:sz="4" w:space="0" w:color="auto"/>
              <w:right w:val="single" w:sz="4" w:space="0" w:color="auto"/>
            </w:tcBorders>
            <w:shd w:val="clear" w:color="auto" w:fill="auto"/>
            <w:noWrap/>
            <w:vAlign w:val="bottom"/>
          </w:tcPr>
          <w:p w14:paraId="0CEE3242" w14:textId="77777777" w:rsidR="003B352F" w:rsidRPr="00DA07F6" w:rsidRDefault="003B352F" w:rsidP="00A73C03">
            <w:pPr>
              <w:rPr>
                <w:rFonts w:ascii="Arial" w:hAnsi="Arial" w:cs="Arial"/>
                <w:sz w:val="20"/>
                <w:szCs w:val="20"/>
              </w:rPr>
            </w:pPr>
            <w:r w:rsidRPr="00DA07F6">
              <w:rPr>
                <w:rFonts w:ascii="Arial" w:hAnsi="Arial" w:cs="Arial"/>
                <w:sz w:val="20"/>
                <w:szCs w:val="20"/>
              </w:rPr>
              <w:t>Svazijské království</w:t>
            </w:r>
          </w:p>
        </w:tc>
        <w:tc>
          <w:tcPr>
            <w:tcW w:w="4038" w:type="dxa"/>
            <w:tcBorders>
              <w:top w:val="nil"/>
              <w:left w:val="nil"/>
              <w:bottom w:val="single" w:sz="4" w:space="0" w:color="auto"/>
              <w:right w:val="single" w:sz="8" w:space="0" w:color="auto"/>
            </w:tcBorders>
            <w:shd w:val="clear" w:color="auto" w:fill="auto"/>
            <w:noWrap/>
            <w:vAlign w:val="bottom"/>
          </w:tcPr>
          <w:p w14:paraId="290ACFEA" w14:textId="77777777" w:rsidR="003B352F" w:rsidRPr="00DA07F6" w:rsidRDefault="003B352F" w:rsidP="00A73C03">
            <w:pPr>
              <w:rPr>
                <w:rFonts w:ascii="Arial" w:hAnsi="Arial" w:cs="Arial"/>
                <w:sz w:val="20"/>
                <w:szCs w:val="20"/>
              </w:rPr>
            </w:pPr>
            <w:r w:rsidRPr="00DA07F6">
              <w:rPr>
                <w:rFonts w:ascii="Arial" w:hAnsi="Arial" w:cs="Arial"/>
                <w:sz w:val="20"/>
                <w:szCs w:val="20"/>
              </w:rPr>
              <w:t>Svazijsko</w:t>
            </w:r>
          </w:p>
        </w:tc>
      </w:tr>
      <w:tr w:rsidR="003B352F" w:rsidRPr="00DA07F6" w14:paraId="4852AE57"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3CBAE9DA"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752</w:t>
            </w:r>
          </w:p>
        </w:tc>
        <w:tc>
          <w:tcPr>
            <w:tcW w:w="4536" w:type="dxa"/>
            <w:tcBorders>
              <w:top w:val="nil"/>
              <w:left w:val="nil"/>
              <w:bottom w:val="single" w:sz="4" w:space="0" w:color="auto"/>
              <w:right w:val="single" w:sz="4" w:space="0" w:color="auto"/>
            </w:tcBorders>
            <w:shd w:val="clear" w:color="auto" w:fill="auto"/>
            <w:noWrap/>
            <w:vAlign w:val="bottom"/>
          </w:tcPr>
          <w:p w14:paraId="69AA19FF" w14:textId="77777777" w:rsidR="003B352F" w:rsidRPr="00DA07F6" w:rsidRDefault="003B352F" w:rsidP="00A73C03">
            <w:pPr>
              <w:rPr>
                <w:rFonts w:ascii="Arial" w:hAnsi="Arial" w:cs="Arial"/>
                <w:sz w:val="20"/>
                <w:szCs w:val="20"/>
              </w:rPr>
            </w:pPr>
            <w:r w:rsidRPr="00DA07F6">
              <w:rPr>
                <w:rFonts w:ascii="Arial" w:hAnsi="Arial" w:cs="Arial"/>
                <w:sz w:val="20"/>
                <w:szCs w:val="20"/>
              </w:rPr>
              <w:t>Švédské království</w:t>
            </w:r>
          </w:p>
        </w:tc>
        <w:tc>
          <w:tcPr>
            <w:tcW w:w="4038" w:type="dxa"/>
            <w:tcBorders>
              <w:top w:val="nil"/>
              <w:left w:val="nil"/>
              <w:bottom w:val="single" w:sz="4" w:space="0" w:color="auto"/>
              <w:right w:val="single" w:sz="8" w:space="0" w:color="auto"/>
            </w:tcBorders>
            <w:shd w:val="clear" w:color="auto" w:fill="auto"/>
            <w:noWrap/>
            <w:vAlign w:val="bottom"/>
          </w:tcPr>
          <w:p w14:paraId="3DB4489E" w14:textId="77777777" w:rsidR="003B352F" w:rsidRPr="00DA07F6" w:rsidRDefault="003B352F" w:rsidP="00A73C03">
            <w:pPr>
              <w:rPr>
                <w:rFonts w:ascii="Arial" w:hAnsi="Arial" w:cs="Arial"/>
                <w:sz w:val="20"/>
                <w:szCs w:val="20"/>
              </w:rPr>
            </w:pPr>
            <w:r w:rsidRPr="00DA07F6">
              <w:rPr>
                <w:rFonts w:ascii="Arial" w:hAnsi="Arial" w:cs="Arial"/>
                <w:sz w:val="20"/>
                <w:szCs w:val="20"/>
              </w:rPr>
              <w:t>Švédsko</w:t>
            </w:r>
          </w:p>
        </w:tc>
      </w:tr>
      <w:tr w:rsidR="003B352F" w:rsidRPr="00DA07F6" w14:paraId="5EECD212"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26F70A63"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756</w:t>
            </w:r>
          </w:p>
        </w:tc>
        <w:tc>
          <w:tcPr>
            <w:tcW w:w="4536" w:type="dxa"/>
            <w:tcBorders>
              <w:top w:val="nil"/>
              <w:left w:val="nil"/>
              <w:bottom w:val="single" w:sz="4" w:space="0" w:color="auto"/>
              <w:right w:val="single" w:sz="4" w:space="0" w:color="auto"/>
            </w:tcBorders>
            <w:shd w:val="clear" w:color="auto" w:fill="auto"/>
            <w:noWrap/>
            <w:vAlign w:val="bottom"/>
          </w:tcPr>
          <w:p w14:paraId="6E563614" w14:textId="77777777" w:rsidR="003B352F" w:rsidRPr="00DA07F6" w:rsidRDefault="003B352F" w:rsidP="00A73C03">
            <w:pPr>
              <w:rPr>
                <w:rFonts w:ascii="Arial" w:hAnsi="Arial" w:cs="Arial"/>
                <w:sz w:val="20"/>
                <w:szCs w:val="20"/>
              </w:rPr>
            </w:pPr>
            <w:r w:rsidRPr="00DA07F6">
              <w:rPr>
                <w:rFonts w:ascii="Arial" w:hAnsi="Arial" w:cs="Arial"/>
                <w:sz w:val="20"/>
                <w:szCs w:val="20"/>
              </w:rPr>
              <w:t>Švýcarská konfederace</w:t>
            </w:r>
          </w:p>
        </w:tc>
        <w:tc>
          <w:tcPr>
            <w:tcW w:w="4038" w:type="dxa"/>
            <w:tcBorders>
              <w:top w:val="nil"/>
              <w:left w:val="nil"/>
              <w:bottom w:val="single" w:sz="4" w:space="0" w:color="auto"/>
              <w:right w:val="single" w:sz="8" w:space="0" w:color="auto"/>
            </w:tcBorders>
            <w:shd w:val="clear" w:color="auto" w:fill="auto"/>
            <w:noWrap/>
            <w:vAlign w:val="bottom"/>
          </w:tcPr>
          <w:p w14:paraId="7C658D5B" w14:textId="77777777" w:rsidR="003B352F" w:rsidRPr="00DA07F6" w:rsidRDefault="003B352F" w:rsidP="00A73C03">
            <w:pPr>
              <w:rPr>
                <w:rFonts w:ascii="Arial" w:hAnsi="Arial" w:cs="Arial"/>
                <w:sz w:val="20"/>
                <w:szCs w:val="20"/>
              </w:rPr>
            </w:pPr>
            <w:r w:rsidRPr="00DA07F6">
              <w:rPr>
                <w:rFonts w:ascii="Arial" w:hAnsi="Arial" w:cs="Arial"/>
                <w:sz w:val="20"/>
                <w:szCs w:val="20"/>
              </w:rPr>
              <w:t>Švýcarsko</w:t>
            </w:r>
          </w:p>
        </w:tc>
      </w:tr>
      <w:tr w:rsidR="003B352F" w:rsidRPr="00DA07F6" w14:paraId="5C0CFC6A"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3E43D9AD"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760</w:t>
            </w:r>
          </w:p>
        </w:tc>
        <w:tc>
          <w:tcPr>
            <w:tcW w:w="4536" w:type="dxa"/>
            <w:tcBorders>
              <w:top w:val="nil"/>
              <w:left w:val="nil"/>
              <w:bottom w:val="single" w:sz="4" w:space="0" w:color="auto"/>
              <w:right w:val="single" w:sz="4" w:space="0" w:color="auto"/>
            </w:tcBorders>
            <w:shd w:val="clear" w:color="auto" w:fill="auto"/>
            <w:noWrap/>
            <w:vAlign w:val="bottom"/>
          </w:tcPr>
          <w:p w14:paraId="4C029338" w14:textId="77777777" w:rsidR="003B352F" w:rsidRPr="00DA07F6" w:rsidRDefault="003B352F" w:rsidP="00A73C03">
            <w:pPr>
              <w:rPr>
                <w:rFonts w:ascii="Arial" w:hAnsi="Arial" w:cs="Arial"/>
                <w:sz w:val="20"/>
                <w:szCs w:val="20"/>
              </w:rPr>
            </w:pPr>
            <w:r w:rsidRPr="00DA07F6">
              <w:rPr>
                <w:rFonts w:ascii="Arial" w:hAnsi="Arial" w:cs="Arial"/>
                <w:sz w:val="20"/>
                <w:szCs w:val="20"/>
              </w:rPr>
              <w:t>Syrská arabská republika</w:t>
            </w:r>
          </w:p>
        </w:tc>
        <w:tc>
          <w:tcPr>
            <w:tcW w:w="4038" w:type="dxa"/>
            <w:tcBorders>
              <w:top w:val="nil"/>
              <w:left w:val="nil"/>
              <w:bottom w:val="single" w:sz="4" w:space="0" w:color="auto"/>
              <w:right w:val="single" w:sz="8" w:space="0" w:color="auto"/>
            </w:tcBorders>
            <w:shd w:val="clear" w:color="auto" w:fill="auto"/>
            <w:noWrap/>
            <w:vAlign w:val="bottom"/>
          </w:tcPr>
          <w:p w14:paraId="19D6AF3A" w14:textId="77777777" w:rsidR="003B352F" w:rsidRPr="00DA07F6" w:rsidRDefault="003B352F" w:rsidP="00A73C03">
            <w:pPr>
              <w:rPr>
                <w:rFonts w:ascii="Arial" w:hAnsi="Arial" w:cs="Arial"/>
                <w:sz w:val="20"/>
                <w:szCs w:val="20"/>
              </w:rPr>
            </w:pPr>
            <w:r w:rsidRPr="00DA07F6">
              <w:rPr>
                <w:rFonts w:ascii="Arial" w:hAnsi="Arial" w:cs="Arial"/>
                <w:sz w:val="20"/>
                <w:szCs w:val="20"/>
              </w:rPr>
              <w:t>Sýrie</w:t>
            </w:r>
          </w:p>
        </w:tc>
      </w:tr>
      <w:tr w:rsidR="003B352F" w:rsidRPr="00DA07F6" w14:paraId="04E02ABA"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793C5F1F"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762</w:t>
            </w:r>
          </w:p>
        </w:tc>
        <w:tc>
          <w:tcPr>
            <w:tcW w:w="4536" w:type="dxa"/>
            <w:tcBorders>
              <w:top w:val="nil"/>
              <w:left w:val="nil"/>
              <w:bottom w:val="single" w:sz="4" w:space="0" w:color="auto"/>
              <w:right w:val="single" w:sz="4" w:space="0" w:color="auto"/>
            </w:tcBorders>
            <w:shd w:val="clear" w:color="auto" w:fill="auto"/>
            <w:noWrap/>
            <w:vAlign w:val="bottom"/>
          </w:tcPr>
          <w:p w14:paraId="1C1A28B1" w14:textId="77777777" w:rsidR="003B352F" w:rsidRPr="00DA07F6" w:rsidRDefault="003B352F" w:rsidP="00A73C03">
            <w:pPr>
              <w:rPr>
                <w:rFonts w:ascii="Arial" w:hAnsi="Arial" w:cs="Arial"/>
                <w:sz w:val="20"/>
                <w:szCs w:val="20"/>
              </w:rPr>
            </w:pPr>
            <w:r w:rsidRPr="00DA07F6">
              <w:rPr>
                <w:rFonts w:ascii="Arial" w:hAnsi="Arial" w:cs="Arial"/>
                <w:sz w:val="20"/>
                <w:szCs w:val="20"/>
              </w:rPr>
              <w:t>Republika Tádžikistán</w:t>
            </w:r>
          </w:p>
        </w:tc>
        <w:tc>
          <w:tcPr>
            <w:tcW w:w="4038" w:type="dxa"/>
            <w:tcBorders>
              <w:top w:val="nil"/>
              <w:left w:val="nil"/>
              <w:bottom w:val="single" w:sz="4" w:space="0" w:color="auto"/>
              <w:right w:val="single" w:sz="8" w:space="0" w:color="auto"/>
            </w:tcBorders>
            <w:shd w:val="clear" w:color="auto" w:fill="auto"/>
            <w:noWrap/>
            <w:vAlign w:val="bottom"/>
          </w:tcPr>
          <w:p w14:paraId="3297CEAA" w14:textId="77777777" w:rsidR="003B352F" w:rsidRPr="00DA07F6" w:rsidRDefault="003B352F" w:rsidP="00A73C03">
            <w:pPr>
              <w:rPr>
                <w:rFonts w:ascii="Arial" w:hAnsi="Arial" w:cs="Arial"/>
                <w:sz w:val="20"/>
                <w:szCs w:val="20"/>
              </w:rPr>
            </w:pPr>
            <w:r w:rsidRPr="00DA07F6">
              <w:rPr>
                <w:rFonts w:ascii="Arial" w:hAnsi="Arial" w:cs="Arial"/>
                <w:sz w:val="20"/>
                <w:szCs w:val="20"/>
              </w:rPr>
              <w:t>Tádžikistán</w:t>
            </w:r>
          </w:p>
        </w:tc>
      </w:tr>
      <w:tr w:rsidR="003B352F" w:rsidRPr="00DA07F6" w14:paraId="071F7226"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26D3C251"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764</w:t>
            </w:r>
          </w:p>
        </w:tc>
        <w:tc>
          <w:tcPr>
            <w:tcW w:w="4536" w:type="dxa"/>
            <w:tcBorders>
              <w:top w:val="nil"/>
              <w:left w:val="nil"/>
              <w:bottom w:val="single" w:sz="4" w:space="0" w:color="auto"/>
              <w:right w:val="single" w:sz="4" w:space="0" w:color="auto"/>
            </w:tcBorders>
            <w:shd w:val="clear" w:color="auto" w:fill="auto"/>
            <w:noWrap/>
            <w:vAlign w:val="bottom"/>
          </w:tcPr>
          <w:p w14:paraId="24D25F5D" w14:textId="77777777" w:rsidR="003B352F" w:rsidRPr="00DA07F6" w:rsidRDefault="003B352F" w:rsidP="00A73C03">
            <w:pPr>
              <w:rPr>
                <w:rFonts w:ascii="Arial" w:hAnsi="Arial" w:cs="Arial"/>
                <w:sz w:val="20"/>
                <w:szCs w:val="20"/>
              </w:rPr>
            </w:pPr>
            <w:r w:rsidRPr="00DA07F6">
              <w:rPr>
                <w:rFonts w:ascii="Arial" w:hAnsi="Arial" w:cs="Arial"/>
                <w:sz w:val="20"/>
                <w:szCs w:val="20"/>
              </w:rPr>
              <w:t>Thajské království</w:t>
            </w:r>
          </w:p>
        </w:tc>
        <w:tc>
          <w:tcPr>
            <w:tcW w:w="4038" w:type="dxa"/>
            <w:tcBorders>
              <w:top w:val="nil"/>
              <w:left w:val="nil"/>
              <w:bottom w:val="single" w:sz="4" w:space="0" w:color="auto"/>
              <w:right w:val="single" w:sz="8" w:space="0" w:color="auto"/>
            </w:tcBorders>
            <w:shd w:val="clear" w:color="auto" w:fill="auto"/>
            <w:noWrap/>
            <w:vAlign w:val="bottom"/>
          </w:tcPr>
          <w:p w14:paraId="35A146A2" w14:textId="77777777" w:rsidR="003B352F" w:rsidRPr="00DA07F6" w:rsidRDefault="003B352F" w:rsidP="00A73C03">
            <w:pPr>
              <w:rPr>
                <w:rFonts w:ascii="Arial" w:hAnsi="Arial" w:cs="Arial"/>
                <w:sz w:val="20"/>
                <w:szCs w:val="20"/>
              </w:rPr>
            </w:pPr>
            <w:r w:rsidRPr="00DA07F6">
              <w:rPr>
                <w:rFonts w:ascii="Arial" w:hAnsi="Arial" w:cs="Arial"/>
                <w:sz w:val="20"/>
                <w:szCs w:val="20"/>
              </w:rPr>
              <w:t>Thajsko</w:t>
            </w:r>
          </w:p>
        </w:tc>
      </w:tr>
      <w:tr w:rsidR="003B352F" w:rsidRPr="00DA07F6" w14:paraId="0CC07C9E"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5C6ABF3F"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768</w:t>
            </w:r>
          </w:p>
        </w:tc>
        <w:tc>
          <w:tcPr>
            <w:tcW w:w="4536" w:type="dxa"/>
            <w:tcBorders>
              <w:top w:val="nil"/>
              <w:left w:val="nil"/>
              <w:bottom w:val="single" w:sz="4" w:space="0" w:color="auto"/>
              <w:right w:val="single" w:sz="4" w:space="0" w:color="auto"/>
            </w:tcBorders>
            <w:shd w:val="clear" w:color="auto" w:fill="auto"/>
            <w:noWrap/>
            <w:vAlign w:val="bottom"/>
          </w:tcPr>
          <w:p w14:paraId="0637AA82" w14:textId="77777777" w:rsidR="003B352F" w:rsidRPr="00DA07F6" w:rsidRDefault="003B352F" w:rsidP="00A73C03">
            <w:pPr>
              <w:rPr>
                <w:rFonts w:ascii="Arial" w:hAnsi="Arial" w:cs="Arial"/>
                <w:sz w:val="20"/>
                <w:szCs w:val="20"/>
              </w:rPr>
            </w:pPr>
            <w:r w:rsidRPr="00DA07F6">
              <w:rPr>
                <w:rFonts w:ascii="Arial" w:hAnsi="Arial" w:cs="Arial"/>
                <w:sz w:val="20"/>
                <w:szCs w:val="20"/>
              </w:rPr>
              <w:t>Tožská republika</w:t>
            </w:r>
          </w:p>
        </w:tc>
        <w:tc>
          <w:tcPr>
            <w:tcW w:w="4038" w:type="dxa"/>
            <w:tcBorders>
              <w:top w:val="nil"/>
              <w:left w:val="nil"/>
              <w:bottom w:val="single" w:sz="4" w:space="0" w:color="auto"/>
              <w:right w:val="single" w:sz="8" w:space="0" w:color="auto"/>
            </w:tcBorders>
            <w:shd w:val="clear" w:color="auto" w:fill="auto"/>
            <w:noWrap/>
            <w:vAlign w:val="bottom"/>
          </w:tcPr>
          <w:p w14:paraId="2094EFCE" w14:textId="77777777" w:rsidR="003B352F" w:rsidRPr="00DA07F6" w:rsidRDefault="003B352F" w:rsidP="00A73C03">
            <w:pPr>
              <w:rPr>
                <w:rFonts w:ascii="Arial" w:hAnsi="Arial" w:cs="Arial"/>
                <w:sz w:val="20"/>
                <w:szCs w:val="20"/>
              </w:rPr>
            </w:pPr>
            <w:r w:rsidRPr="00DA07F6">
              <w:rPr>
                <w:rFonts w:ascii="Arial" w:hAnsi="Arial" w:cs="Arial"/>
                <w:sz w:val="20"/>
                <w:szCs w:val="20"/>
              </w:rPr>
              <w:t>Togo</w:t>
            </w:r>
          </w:p>
        </w:tc>
      </w:tr>
      <w:tr w:rsidR="003B352F" w:rsidRPr="00DA07F6" w14:paraId="518FD8C5"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4F797783"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776</w:t>
            </w:r>
          </w:p>
        </w:tc>
        <w:tc>
          <w:tcPr>
            <w:tcW w:w="4536" w:type="dxa"/>
            <w:tcBorders>
              <w:top w:val="nil"/>
              <w:left w:val="nil"/>
              <w:bottom w:val="single" w:sz="4" w:space="0" w:color="auto"/>
              <w:right w:val="single" w:sz="4" w:space="0" w:color="auto"/>
            </w:tcBorders>
            <w:shd w:val="clear" w:color="auto" w:fill="auto"/>
            <w:noWrap/>
            <w:vAlign w:val="bottom"/>
          </w:tcPr>
          <w:p w14:paraId="01EACCB0" w14:textId="77777777" w:rsidR="003B352F" w:rsidRPr="00DA07F6" w:rsidRDefault="003B352F" w:rsidP="00A73C03">
            <w:pPr>
              <w:rPr>
                <w:rFonts w:ascii="Arial" w:hAnsi="Arial" w:cs="Arial"/>
                <w:sz w:val="20"/>
                <w:szCs w:val="20"/>
              </w:rPr>
            </w:pPr>
            <w:r w:rsidRPr="00DA07F6">
              <w:rPr>
                <w:rFonts w:ascii="Arial" w:hAnsi="Arial" w:cs="Arial"/>
                <w:sz w:val="20"/>
                <w:szCs w:val="20"/>
              </w:rPr>
              <w:t>Království Tonga</w:t>
            </w:r>
          </w:p>
        </w:tc>
        <w:tc>
          <w:tcPr>
            <w:tcW w:w="4038" w:type="dxa"/>
            <w:tcBorders>
              <w:top w:val="nil"/>
              <w:left w:val="nil"/>
              <w:bottom w:val="single" w:sz="4" w:space="0" w:color="auto"/>
              <w:right w:val="single" w:sz="8" w:space="0" w:color="auto"/>
            </w:tcBorders>
            <w:shd w:val="clear" w:color="auto" w:fill="auto"/>
            <w:noWrap/>
            <w:vAlign w:val="bottom"/>
          </w:tcPr>
          <w:p w14:paraId="27BB253A" w14:textId="77777777" w:rsidR="003B352F" w:rsidRPr="00DA07F6" w:rsidRDefault="003B352F" w:rsidP="00A73C03">
            <w:pPr>
              <w:rPr>
                <w:rFonts w:ascii="Arial" w:hAnsi="Arial" w:cs="Arial"/>
                <w:sz w:val="20"/>
                <w:szCs w:val="20"/>
              </w:rPr>
            </w:pPr>
            <w:r w:rsidRPr="00DA07F6">
              <w:rPr>
                <w:rFonts w:ascii="Arial" w:hAnsi="Arial" w:cs="Arial"/>
                <w:sz w:val="20"/>
                <w:szCs w:val="20"/>
              </w:rPr>
              <w:t>Tonga</w:t>
            </w:r>
          </w:p>
        </w:tc>
      </w:tr>
      <w:tr w:rsidR="003B352F" w:rsidRPr="00DA07F6" w14:paraId="3EB5551C"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167BDEFA"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780</w:t>
            </w:r>
          </w:p>
        </w:tc>
        <w:tc>
          <w:tcPr>
            <w:tcW w:w="4536" w:type="dxa"/>
            <w:tcBorders>
              <w:top w:val="nil"/>
              <w:left w:val="nil"/>
              <w:bottom w:val="single" w:sz="4" w:space="0" w:color="auto"/>
              <w:right w:val="single" w:sz="4" w:space="0" w:color="auto"/>
            </w:tcBorders>
            <w:shd w:val="clear" w:color="auto" w:fill="auto"/>
            <w:noWrap/>
            <w:vAlign w:val="bottom"/>
          </w:tcPr>
          <w:p w14:paraId="2925D565" w14:textId="77777777" w:rsidR="003B352F" w:rsidRPr="00DA07F6" w:rsidRDefault="003B352F" w:rsidP="00A73C03">
            <w:pPr>
              <w:rPr>
                <w:rFonts w:ascii="Arial" w:hAnsi="Arial" w:cs="Arial"/>
                <w:sz w:val="20"/>
                <w:szCs w:val="20"/>
              </w:rPr>
            </w:pPr>
            <w:r w:rsidRPr="00DA07F6">
              <w:rPr>
                <w:rFonts w:ascii="Arial" w:hAnsi="Arial" w:cs="Arial"/>
                <w:sz w:val="20"/>
                <w:szCs w:val="20"/>
              </w:rPr>
              <w:t xml:space="preserve">Republika Trinidad </w:t>
            </w:r>
            <w:r w:rsidR="00B258AB" w:rsidRPr="00DA07F6">
              <w:rPr>
                <w:rFonts w:ascii="Arial" w:hAnsi="Arial" w:cs="Arial"/>
                <w:sz w:val="20"/>
                <w:szCs w:val="20"/>
              </w:rPr>
              <w:t>a</w:t>
            </w:r>
            <w:r w:rsidR="00B258AB">
              <w:rPr>
                <w:rFonts w:ascii="Arial" w:hAnsi="Arial" w:cs="Arial"/>
                <w:sz w:val="20"/>
                <w:szCs w:val="20"/>
              </w:rPr>
              <w:t> </w:t>
            </w:r>
            <w:r w:rsidRPr="00DA07F6">
              <w:rPr>
                <w:rFonts w:ascii="Arial" w:hAnsi="Arial" w:cs="Arial"/>
                <w:sz w:val="20"/>
                <w:szCs w:val="20"/>
              </w:rPr>
              <w:t xml:space="preserve"> Tobago</w:t>
            </w:r>
          </w:p>
        </w:tc>
        <w:tc>
          <w:tcPr>
            <w:tcW w:w="4038" w:type="dxa"/>
            <w:tcBorders>
              <w:top w:val="nil"/>
              <w:left w:val="nil"/>
              <w:bottom w:val="single" w:sz="4" w:space="0" w:color="auto"/>
              <w:right w:val="single" w:sz="8" w:space="0" w:color="auto"/>
            </w:tcBorders>
            <w:shd w:val="clear" w:color="auto" w:fill="auto"/>
            <w:noWrap/>
            <w:vAlign w:val="bottom"/>
          </w:tcPr>
          <w:p w14:paraId="2B783C7D" w14:textId="77777777" w:rsidR="003B352F" w:rsidRPr="00DA07F6" w:rsidRDefault="003B352F" w:rsidP="00A73C03">
            <w:pPr>
              <w:rPr>
                <w:rFonts w:ascii="Arial" w:hAnsi="Arial" w:cs="Arial"/>
                <w:sz w:val="20"/>
                <w:szCs w:val="20"/>
              </w:rPr>
            </w:pPr>
            <w:r w:rsidRPr="00DA07F6">
              <w:rPr>
                <w:rFonts w:ascii="Arial" w:hAnsi="Arial" w:cs="Arial"/>
                <w:sz w:val="20"/>
                <w:szCs w:val="20"/>
              </w:rPr>
              <w:t xml:space="preserve">Trinidad </w:t>
            </w:r>
            <w:r w:rsidR="00B258AB" w:rsidRPr="00DA07F6">
              <w:rPr>
                <w:rFonts w:ascii="Arial" w:hAnsi="Arial" w:cs="Arial"/>
                <w:sz w:val="20"/>
                <w:szCs w:val="20"/>
              </w:rPr>
              <w:t>a</w:t>
            </w:r>
            <w:r w:rsidR="00B258AB">
              <w:rPr>
                <w:rFonts w:ascii="Arial" w:hAnsi="Arial" w:cs="Arial"/>
                <w:sz w:val="20"/>
                <w:szCs w:val="20"/>
              </w:rPr>
              <w:t> </w:t>
            </w:r>
            <w:r w:rsidRPr="00DA07F6">
              <w:rPr>
                <w:rFonts w:ascii="Arial" w:hAnsi="Arial" w:cs="Arial"/>
                <w:sz w:val="20"/>
                <w:szCs w:val="20"/>
              </w:rPr>
              <w:t xml:space="preserve"> Tobago</w:t>
            </w:r>
          </w:p>
        </w:tc>
      </w:tr>
      <w:tr w:rsidR="003B352F" w:rsidRPr="00DA07F6" w14:paraId="62C12A2B"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4D8EFADF"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784</w:t>
            </w:r>
          </w:p>
        </w:tc>
        <w:tc>
          <w:tcPr>
            <w:tcW w:w="4536" w:type="dxa"/>
            <w:tcBorders>
              <w:top w:val="nil"/>
              <w:left w:val="nil"/>
              <w:bottom w:val="single" w:sz="4" w:space="0" w:color="auto"/>
              <w:right w:val="single" w:sz="4" w:space="0" w:color="auto"/>
            </w:tcBorders>
            <w:shd w:val="clear" w:color="auto" w:fill="auto"/>
            <w:noWrap/>
            <w:vAlign w:val="bottom"/>
          </w:tcPr>
          <w:p w14:paraId="013B25D7" w14:textId="77777777" w:rsidR="003B352F" w:rsidRPr="00DA07F6" w:rsidRDefault="003B352F" w:rsidP="00A73C03">
            <w:pPr>
              <w:rPr>
                <w:rFonts w:ascii="Arial" w:hAnsi="Arial" w:cs="Arial"/>
                <w:sz w:val="20"/>
                <w:szCs w:val="20"/>
              </w:rPr>
            </w:pPr>
            <w:r w:rsidRPr="00DA07F6">
              <w:rPr>
                <w:rFonts w:ascii="Arial" w:hAnsi="Arial" w:cs="Arial"/>
                <w:sz w:val="20"/>
                <w:szCs w:val="20"/>
              </w:rPr>
              <w:t>Spojené arabské emiráty</w:t>
            </w:r>
          </w:p>
        </w:tc>
        <w:tc>
          <w:tcPr>
            <w:tcW w:w="4038" w:type="dxa"/>
            <w:tcBorders>
              <w:top w:val="nil"/>
              <w:left w:val="nil"/>
              <w:bottom w:val="single" w:sz="4" w:space="0" w:color="auto"/>
              <w:right w:val="single" w:sz="8" w:space="0" w:color="auto"/>
            </w:tcBorders>
            <w:shd w:val="clear" w:color="auto" w:fill="auto"/>
            <w:noWrap/>
            <w:vAlign w:val="bottom"/>
          </w:tcPr>
          <w:p w14:paraId="55276100" w14:textId="77777777" w:rsidR="003B352F" w:rsidRPr="00DA07F6" w:rsidRDefault="003B352F" w:rsidP="00A73C03">
            <w:pPr>
              <w:rPr>
                <w:rFonts w:ascii="Arial" w:hAnsi="Arial" w:cs="Arial"/>
                <w:sz w:val="20"/>
                <w:szCs w:val="20"/>
              </w:rPr>
            </w:pPr>
            <w:r w:rsidRPr="00DA07F6">
              <w:rPr>
                <w:rFonts w:ascii="Arial" w:hAnsi="Arial" w:cs="Arial"/>
                <w:sz w:val="20"/>
                <w:szCs w:val="20"/>
              </w:rPr>
              <w:t>Spojené arabské emiráty</w:t>
            </w:r>
          </w:p>
        </w:tc>
      </w:tr>
      <w:tr w:rsidR="003B352F" w:rsidRPr="00DA07F6" w14:paraId="053D7174"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277BB1E1"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788</w:t>
            </w:r>
          </w:p>
        </w:tc>
        <w:tc>
          <w:tcPr>
            <w:tcW w:w="4536" w:type="dxa"/>
            <w:tcBorders>
              <w:top w:val="nil"/>
              <w:left w:val="nil"/>
              <w:bottom w:val="single" w:sz="4" w:space="0" w:color="auto"/>
              <w:right w:val="single" w:sz="4" w:space="0" w:color="auto"/>
            </w:tcBorders>
            <w:shd w:val="clear" w:color="auto" w:fill="auto"/>
            <w:noWrap/>
            <w:vAlign w:val="bottom"/>
          </w:tcPr>
          <w:p w14:paraId="4F63BAB0" w14:textId="77777777" w:rsidR="003B352F" w:rsidRPr="00DA07F6" w:rsidRDefault="003B352F" w:rsidP="00A73C03">
            <w:pPr>
              <w:rPr>
                <w:rFonts w:ascii="Arial" w:hAnsi="Arial" w:cs="Arial"/>
                <w:sz w:val="20"/>
                <w:szCs w:val="20"/>
              </w:rPr>
            </w:pPr>
            <w:r w:rsidRPr="00DA07F6">
              <w:rPr>
                <w:rFonts w:ascii="Arial" w:hAnsi="Arial" w:cs="Arial"/>
                <w:sz w:val="20"/>
                <w:szCs w:val="20"/>
              </w:rPr>
              <w:t>Tuniská republika</w:t>
            </w:r>
          </w:p>
        </w:tc>
        <w:tc>
          <w:tcPr>
            <w:tcW w:w="4038" w:type="dxa"/>
            <w:tcBorders>
              <w:top w:val="nil"/>
              <w:left w:val="nil"/>
              <w:bottom w:val="single" w:sz="4" w:space="0" w:color="auto"/>
              <w:right w:val="single" w:sz="8" w:space="0" w:color="auto"/>
            </w:tcBorders>
            <w:shd w:val="clear" w:color="auto" w:fill="auto"/>
            <w:noWrap/>
            <w:vAlign w:val="bottom"/>
          </w:tcPr>
          <w:p w14:paraId="3FFDC363" w14:textId="77777777" w:rsidR="003B352F" w:rsidRPr="00DA07F6" w:rsidRDefault="003B352F" w:rsidP="00A73C03">
            <w:pPr>
              <w:rPr>
                <w:rFonts w:ascii="Arial" w:hAnsi="Arial" w:cs="Arial"/>
                <w:sz w:val="20"/>
                <w:szCs w:val="20"/>
              </w:rPr>
            </w:pPr>
            <w:r w:rsidRPr="00DA07F6">
              <w:rPr>
                <w:rFonts w:ascii="Arial" w:hAnsi="Arial" w:cs="Arial"/>
                <w:sz w:val="20"/>
                <w:szCs w:val="20"/>
              </w:rPr>
              <w:t>Tunisko</w:t>
            </w:r>
          </w:p>
        </w:tc>
      </w:tr>
      <w:tr w:rsidR="003B352F" w:rsidRPr="00DA07F6" w14:paraId="587C7AB6"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2136235E"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792</w:t>
            </w:r>
          </w:p>
        </w:tc>
        <w:tc>
          <w:tcPr>
            <w:tcW w:w="4536" w:type="dxa"/>
            <w:tcBorders>
              <w:top w:val="nil"/>
              <w:left w:val="nil"/>
              <w:bottom w:val="single" w:sz="4" w:space="0" w:color="auto"/>
              <w:right w:val="single" w:sz="4" w:space="0" w:color="auto"/>
            </w:tcBorders>
            <w:shd w:val="clear" w:color="auto" w:fill="auto"/>
            <w:noWrap/>
            <w:vAlign w:val="bottom"/>
          </w:tcPr>
          <w:p w14:paraId="34F797C7" w14:textId="77777777" w:rsidR="003B352F" w:rsidRPr="00DA07F6" w:rsidRDefault="003B352F" w:rsidP="00A73C03">
            <w:pPr>
              <w:rPr>
                <w:rFonts w:ascii="Arial" w:hAnsi="Arial" w:cs="Arial"/>
                <w:sz w:val="20"/>
                <w:szCs w:val="20"/>
              </w:rPr>
            </w:pPr>
            <w:r w:rsidRPr="00DA07F6">
              <w:rPr>
                <w:rFonts w:ascii="Arial" w:hAnsi="Arial" w:cs="Arial"/>
                <w:sz w:val="20"/>
                <w:szCs w:val="20"/>
              </w:rPr>
              <w:t>Turecká republika</w:t>
            </w:r>
          </w:p>
        </w:tc>
        <w:tc>
          <w:tcPr>
            <w:tcW w:w="4038" w:type="dxa"/>
            <w:tcBorders>
              <w:top w:val="nil"/>
              <w:left w:val="nil"/>
              <w:bottom w:val="single" w:sz="4" w:space="0" w:color="auto"/>
              <w:right w:val="single" w:sz="8" w:space="0" w:color="auto"/>
            </w:tcBorders>
            <w:shd w:val="clear" w:color="auto" w:fill="auto"/>
            <w:noWrap/>
            <w:vAlign w:val="bottom"/>
          </w:tcPr>
          <w:p w14:paraId="198683D6" w14:textId="77777777" w:rsidR="003B352F" w:rsidRPr="00DA07F6" w:rsidRDefault="003B352F" w:rsidP="00A73C03">
            <w:pPr>
              <w:rPr>
                <w:rFonts w:ascii="Arial" w:hAnsi="Arial" w:cs="Arial"/>
                <w:sz w:val="20"/>
                <w:szCs w:val="20"/>
              </w:rPr>
            </w:pPr>
            <w:r w:rsidRPr="00DA07F6">
              <w:rPr>
                <w:rFonts w:ascii="Arial" w:hAnsi="Arial" w:cs="Arial"/>
                <w:sz w:val="20"/>
                <w:szCs w:val="20"/>
              </w:rPr>
              <w:t>Turecko</w:t>
            </w:r>
          </w:p>
        </w:tc>
      </w:tr>
      <w:tr w:rsidR="003B352F" w:rsidRPr="00DA07F6" w14:paraId="53AC8799"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3A7C8D61"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795</w:t>
            </w:r>
          </w:p>
        </w:tc>
        <w:tc>
          <w:tcPr>
            <w:tcW w:w="4536" w:type="dxa"/>
            <w:tcBorders>
              <w:top w:val="nil"/>
              <w:left w:val="nil"/>
              <w:bottom w:val="single" w:sz="4" w:space="0" w:color="auto"/>
              <w:right w:val="single" w:sz="4" w:space="0" w:color="auto"/>
            </w:tcBorders>
            <w:shd w:val="clear" w:color="auto" w:fill="auto"/>
            <w:noWrap/>
            <w:vAlign w:val="bottom"/>
          </w:tcPr>
          <w:p w14:paraId="5748A657" w14:textId="77777777" w:rsidR="003B352F" w:rsidRPr="00DA07F6" w:rsidRDefault="003B352F" w:rsidP="00A73C03">
            <w:pPr>
              <w:rPr>
                <w:rFonts w:ascii="Arial" w:hAnsi="Arial" w:cs="Arial"/>
                <w:sz w:val="20"/>
                <w:szCs w:val="20"/>
              </w:rPr>
            </w:pPr>
            <w:r w:rsidRPr="00DA07F6">
              <w:rPr>
                <w:rFonts w:ascii="Arial" w:hAnsi="Arial" w:cs="Arial"/>
                <w:sz w:val="20"/>
                <w:szCs w:val="20"/>
              </w:rPr>
              <w:t>Turkmenistán</w:t>
            </w:r>
          </w:p>
        </w:tc>
        <w:tc>
          <w:tcPr>
            <w:tcW w:w="4038" w:type="dxa"/>
            <w:tcBorders>
              <w:top w:val="nil"/>
              <w:left w:val="nil"/>
              <w:bottom w:val="single" w:sz="4" w:space="0" w:color="auto"/>
              <w:right w:val="single" w:sz="8" w:space="0" w:color="auto"/>
            </w:tcBorders>
            <w:shd w:val="clear" w:color="auto" w:fill="auto"/>
            <w:noWrap/>
            <w:vAlign w:val="bottom"/>
          </w:tcPr>
          <w:p w14:paraId="19224B39" w14:textId="77777777" w:rsidR="003B352F" w:rsidRPr="00DA07F6" w:rsidRDefault="003B352F" w:rsidP="00A73C03">
            <w:pPr>
              <w:rPr>
                <w:rFonts w:ascii="Arial" w:hAnsi="Arial" w:cs="Arial"/>
                <w:sz w:val="20"/>
                <w:szCs w:val="20"/>
              </w:rPr>
            </w:pPr>
            <w:r w:rsidRPr="00DA07F6">
              <w:rPr>
                <w:rFonts w:ascii="Arial" w:hAnsi="Arial" w:cs="Arial"/>
                <w:sz w:val="20"/>
                <w:szCs w:val="20"/>
              </w:rPr>
              <w:t>Turkmenistán</w:t>
            </w:r>
          </w:p>
        </w:tc>
      </w:tr>
      <w:tr w:rsidR="003B352F" w:rsidRPr="00DA07F6" w14:paraId="15395B5D"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1CDAD3C6"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798</w:t>
            </w:r>
          </w:p>
        </w:tc>
        <w:tc>
          <w:tcPr>
            <w:tcW w:w="4536" w:type="dxa"/>
            <w:tcBorders>
              <w:top w:val="nil"/>
              <w:left w:val="nil"/>
              <w:bottom w:val="single" w:sz="4" w:space="0" w:color="auto"/>
              <w:right w:val="single" w:sz="4" w:space="0" w:color="auto"/>
            </w:tcBorders>
            <w:shd w:val="clear" w:color="auto" w:fill="auto"/>
            <w:noWrap/>
            <w:vAlign w:val="bottom"/>
          </w:tcPr>
          <w:p w14:paraId="11FB0895" w14:textId="77777777" w:rsidR="003B352F" w:rsidRPr="00DA07F6" w:rsidRDefault="003B352F" w:rsidP="00A73C03">
            <w:pPr>
              <w:rPr>
                <w:rFonts w:ascii="Arial" w:hAnsi="Arial" w:cs="Arial"/>
                <w:sz w:val="20"/>
                <w:szCs w:val="20"/>
              </w:rPr>
            </w:pPr>
            <w:r w:rsidRPr="00DA07F6">
              <w:rPr>
                <w:rFonts w:ascii="Arial" w:hAnsi="Arial" w:cs="Arial"/>
                <w:sz w:val="20"/>
                <w:szCs w:val="20"/>
              </w:rPr>
              <w:t>Tuvalu</w:t>
            </w:r>
          </w:p>
        </w:tc>
        <w:tc>
          <w:tcPr>
            <w:tcW w:w="4038" w:type="dxa"/>
            <w:tcBorders>
              <w:top w:val="nil"/>
              <w:left w:val="nil"/>
              <w:bottom w:val="single" w:sz="4" w:space="0" w:color="auto"/>
              <w:right w:val="single" w:sz="8" w:space="0" w:color="auto"/>
            </w:tcBorders>
            <w:shd w:val="clear" w:color="auto" w:fill="auto"/>
            <w:noWrap/>
            <w:vAlign w:val="bottom"/>
          </w:tcPr>
          <w:p w14:paraId="6684F1B3" w14:textId="77777777" w:rsidR="003B352F" w:rsidRPr="00DA07F6" w:rsidRDefault="003B352F" w:rsidP="00A73C03">
            <w:pPr>
              <w:rPr>
                <w:rFonts w:ascii="Arial" w:hAnsi="Arial" w:cs="Arial"/>
                <w:sz w:val="20"/>
                <w:szCs w:val="20"/>
              </w:rPr>
            </w:pPr>
            <w:r w:rsidRPr="00DA07F6">
              <w:rPr>
                <w:rFonts w:ascii="Arial" w:hAnsi="Arial" w:cs="Arial"/>
                <w:sz w:val="20"/>
                <w:szCs w:val="20"/>
              </w:rPr>
              <w:t>Tuvalu</w:t>
            </w:r>
          </w:p>
        </w:tc>
      </w:tr>
      <w:tr w:rsidR="003B352F" w:rsidRPr="00DA07F6" w14:paraId="07ECECE3"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5472B183"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800</w:t>
            </w:r>
          </w:p>
        </w:tc>
        <w:tc>
          <w:tcPr>
            <w:tcW w:w="4536" w:type="dxa"/>
            <w:tcBorders>
              <w:top w:val="nil"/>
              <w:left w:val="nil"/>
              <w:bottom w:val="single" w:sz="4" w:space="0" w:color="auto"/>
              <w:right w:val="single" w:sz="4" w:space="0" w:color="auto"/>
            </w:tcBorders>
            <w:shd w:val="clear" w:color="auto" w:fill="auto"/>
            <w:noWrap/>
            <w:vAlign w:val="bottom"/>
          </w:tcPr>
          <w:p w14:paraId="4F10C74E" w14:textId="77777777" w:rsidR="003B352F" w:rsidRPr="00DA07F6" w:rsidRDefault="003B352F" w:rsidP="00A73C03">
            <w:pPr>
              <w:rPr>
                <w:rFonts w:ascii="Arial" w:hAnsi="Arial" w:cs="Arial"/>
                <w:sz w:val="20"/>
                <w:szCs w:val="20"/>
              </w:rPr>
            </w:pPr>
            <w:r w:rsidRPr="00DA07F6">
              <w:rPr>
                <w:rFonts w:ascii="Arial" w:hAnsi="Arial" w:cs="Arial"/>
                <w:sz w:val="20"/>
                <w:szCs w:val="20"/>
              </w:rPr>
              <w:t>Ugandská republika</w:t>
            </w:r>
          </w:p>
        </w:tc>
        <w:tc>
          <w:tcPr>
            <w:tcW w:w="4038" w:type="dxa"/>
            <w:tcBorders>
              <w:top w:val="nil"/>
              <w:left w:val="nil"/>
              <w:bottom w:val="single" w:sz="4" w:space="0" w:color="auto"/>
              <w:right w:val="single" w:sz="8" w:space="0" w:color="auto"/>
            </w:tcBorders>
            <w:shd w:val="clear" w:color="auto" w:fill="auto"/>
            <w:noWrap/>
            <w:vAlign w:val="bottom"/>
          </w:tcPr>
          <w:p w14:paraId="51BAD792" w14:textId="77777777" w:rsidR="003B352F" w:rsidRPr="00DA07F6" w:rsidRDefault="003B352F" w:rsidP="00A73C03">
            <w:pPr>
              <w:rPr>
                <w:rFonts w:ascii="Arial" w:hAnsi="Arial" w:cs="Arial"/>
                <w:sz w:val="20"/>
                <w:szCs w:val="20"/>
              </w:rPr>
            </w:pPr>
            <w:r w:rsidRPr="00DA07F6">
              <w:rPr>
                <w:rFonts w:ascii="Arial" w:hAnsi="Arial" w:cs="Arial"/>
                <w:sz w:val="20"/>
                <w:szCs w:val="20"/>
              </w:rPr>
              <w:t>Uganda</w:t>
            </w:r>
          </w:p>
        </w:tc>
      </w:tr>
      <w:tr w:rsidR="003B352F" w:rsidRPr="00DA07F6" w14:paraId="1A3EB8AC"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274862B5"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804</w:t>
            </w:r>
          </w:p>
        </w:tc>
        <w:tc>
          <w:tcPr>
            <w:tcW w:w="4536" w:type="dxa"/>
            <w:tcBorders>
              <w:top w:val="nil"/>
              <w:left w:val="nil"/>
              <w:bottom w:val="single" w:sz="4" w:space="0" w:color="auto"/>
              <w:right w:val="single" w:sz="4" w:space="0" w:color="auto"/>
            </w:tcBorders>
            <w:shd w:val="clear" w:color="auto" w:fill="auto"/>
            <w:noWrap/>
            <w:vAlign w:val="bottom"/>
          </w:tcPr>
          <w:p w14:paraId="1EFF93F8" w14:textId="77777777" w:rsidR="003B352F" w:rsidRPr="00DA07F6" w:rsidRDefault="003B352F" w:rsidP="00A73C03">
            <w:pPr>
              <w:rPr>
                <w:rFonts w:ascii="Arial" w:hAnsi="Arial" w:cs="Arial"/>
                <w:sz w:val="20"/>
                <w:szCs w:val="20"/>
              </w:rPr>
            </w:pPr>
            <w:r w:rsidRPr="00DA07F6">
              <w:rPr>
                <w:rFonts w:ascii="Arial" w:hAnsi="Arial" w:cs="Arial"/>
                <w:sz w:val="20"/>
                <w:szCs w:val="20"/>
              </w:rPr>
              <w:t>Ukrajina</w:t>
            </w:r>
          </w:p>
        </w:tc>
        <w:tc>
          <w:tcPr>
            <w:tcW w:w="4038" w:type="dxa"/>
            <w:tcBorders>
              <w:top w:val="nil"/>
              <w:left w:val="nil"/>
              <w:bottom w:val="single" w:sz="4" w:space="0" w:color="auto"/>
              <w:right w:val="single" w:sz="8" w:space="0" w:color="auto"/>
            </w:tcBorders>
            <w:shd w:val="clear" w:color="auto" w:fill="auto"/>
            <w:noWrap/>
            <w:vAlign w:val="bottom"/>
          </w:tcPr>
          <w:p w14:paraId="4DDC5F3E" w14:textId="77777777" w:rsidR="003B352F" w:rsidRPr="00DA07F6" w:rsidRDefault="003B352F" w:rsidP="00A73C03">
            <w:pPr>
              <w:rPr>
                <w:rFonts w:ascii="Arial" w:hAnsi="Arial" w:cs="Arial"/>
                <w:sz w:val="20"/>
                <w:szCs w:val="20"/>
              </w:rPr>
            </w:pPr>
            <w:r w:rsidRPr="00DA07F6">
              <w:rPr>
                <w:rFonts w:ascii="Arial" w:hAnsi="Arial" w:cs="Arial"/>
                <w:sz w:val="20"/>
                <w:szCs w:val="20"/>
              </w:rPr>
              <w:t>Ukrajina</w:t>
            </w:r>
          </w:p>
        </w:tc>
      </w:tr>
      <w:tr w:rsidR="003B352F" w:rsidRPr="00DA07F6" w14:paraId="1013B2DD"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733F6E94"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807</w:t>
            </w:r>
          </w:p>
        </w:tc>
        <w:tc>
          <w:tcPr>
            <w:tcW w:w="4536" w:type="dxa"/>
            <w:tcBorders>
              <w:top w:val="nil"/>
              <w:left w:val="nil"/>
              <w:bottom w:val="single" w:sz="4" w:space="0" w:color="auto"/>
              <w:right w:val="single" w:sz="4" w:space="0" w:color="auto"/>
            </w:tcBorders>
            <w:shd w:val="clear" w:color="auto" w:fill="auto"/>
            <w:noWrap/>
            <w:vAlign w:val="bottom"/>
          </w:tcPr>
          <w:p w14:paraId="63822AA2" w14:textId="77777777" w:rsidR="003B352F" w:rsidRPr="00DA07F6" w:rsidRDefault="003B352F" w:rsidP="00A73C03">
            <w:pPr>
              <w:rPr>
                <w:rFonts w:ascii="Arial" w:hAnsi="Arial" w:cs="Arial"/>
                <w:sz w:val="20"/>
                <w:szCs w:val="20"/>
              </w:rPr>
            </w:pPr>
            <w:r w:rsidRPr="00DA07F6">
              <w:rPr>
                <w:rFonts w:ascii="Arial" w:hAnsi="Arial" w:cs="Arial"/>
                <w:sz w:val="20"/>
                <w:szCs w:val="20"/>
              </w:rPr>
              <w:t>Bývalá jugoslávská republika Makedonie</w:t>
            </w:r>
          </w:p>
        </w:tc>
        <w:tc>
          <w:tcPr>
            <w:tcW w:w="4038" w:type="dxa"/>
            <w:tcBorders>
              <w:top w:val="nil"/>
              <w:left w:val="nil"/>
              <w:bottom w:val="single" w:sz="4" w:space="0" w:color="auto"/>
              <w:right w:val="single" w:sz="8" w:space="0" w:color="auto"/>
            </w:tcBorders>
            <w:shd w:val="clear" w:color="auto" w:fill="auto"/>
            <w:noWrap/>
            <w:vAlign w:val="bottom"/>
          </w:tcPr>
          <w:p w14:paraId="13AA8742" w14:textId="77777777" w:rsidR="003B352F" w:rsidRPr="00DA07F6" w:rsidRDefault="003B352F" w:rsidP="00A73C03">
            <w:pPr>
              <w:rPr>
                <w:rFonts w:ascii="Arial" w:hAnsi="Arial" w:cs="Arial"/>
                <w:sz w:val="20"/>
                <w:szCs w:val="20"/>
              </w:rPr>
            </w:pPr>
            <w:r w:rsidRPr="00DA07F6">
              <w:rPr>
                <w:rFonts w:ascii="Arial" w:hAnsi="Arial" w:cs="Arial"/>
                <w:sz w:val="20"/>
                <w:szCs w:val="20"/>
              </w:rPr>
              <w:t>Makedonie</w:t>
            </w:r>
          </w:p>
        </w:tc>
      </w:tr>
      <w:tr w:rsidR="003B352F" w:rsidRPr="00DA07F6" w14:paraId="3AD0D936"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5EC1917D"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818</w:t>
            </w:r>
          </w:p>
        </w:tc>
        <w:tc>
          <w:tcPr>
            <w:tcW w:w="4536" w:type="dxa"/>
            <w:tcBorders>
              <w:top w:val="nil"/>
              <w:left w:val="nil"/>
              <w:bottom w:val="single" w:sz="4" w:space="0" w:color="auto"/>
              <w:right w:val="single" w:sz="4" w:space="0" w:color="auto"/>
            </w:tcBorders>
            <w:shd w:val="clear" w:color="auto" w:fill="auto"/>
            <w:noWrap/>
            <w:vAlign w:val="bottom"/>
          </w:tcPr>
          <w:p w14:paraId="42F75402" w14:textId="77777777" w:rsidR="003B352F" w:rsidRPr="00DA07F6" w:rsidRDefault="003B352F" w:rsidP="00A73C03">
            <w:pPr>
              <w:rPr>
                <w:rFonts w:ascii="Arial" w:hAnsi="Arial" w:cs="Arial"/>
                <w:sz w:val="20"/>
                <w:szCs w:val="20"/>
              </w:rPr>
            </w:pPr>
            <w:r w:rsidRPr="00DA07F6">
              <w:rPr>
                <w:rFonts w:ascii="Arial" w:hAnsi="Arial" w:cs="Arial"/>
                <w:sz w:val="20"/>
                <w:szCs w:val="20"/>
              </w:rPr>
              <w:t>Egyptská arabská republika</w:t>
            </w:r>
          </w:p>
        </w:tc>
        <w:tc>
          <w:tcPr>
            <w:tcW w:w="4038" w:type="dxa"/>
            <w:tcBorders>
              <w:top w:val="nil"/>
              <w:left w:val="nil"/>
              <w:bottom w:val="single" w:sz="4" w:space="0" w:color="auto"/>
              <w:right w:val="single" w:sz="8" w:space="0" w:color="auto"/>
            </w:tcBorders>
            <w:shd w:val="clear" w:color="auto" w:fill="auto"/>
            <w:noWrap/>
            <w:vAlign w:val="bottom"/>
          </w:tcPr>
          <w:p w14:paraId="255EA446" w14:textId="77777777" w:rsidR="003B352F" w:rsidRPr="00DA07F6" w:rsidRDefault="003B352F" w:rsidP="00A73C03">
            <w:pPr>
              <w:rPr>
                <w:rFonts w:ascii="Arial" w:hAnsi="Arial" w:cs="Arial"/>
                <w:sz w:val="20"/>
                <w:szCs w:val="20"/>
              </w:rPr>
            </w:pPr>
            <w:r w:rsidRPr="00DA07F6">
              <w:rPr>
                <w:rFonts w:ascii="Arial" w:hAnsi="Arial" w:cs="Arial"/>
                <w:sz w:val="20"/>
                <w:szCs w:val="20"/>
              </w:rPr>
              <w:t>Egypt</w:t>
            </w:r>
          </w:p>
        </w:tc>
      </w:tr>
      <w:tr w:rsidR="003B352F" w:rsidRPr="00DA07F6" w14:paraId="79426519"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7929C6E7"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826</w:t>
            </w:r>
          </w:p>
        </w:tc>
        <w:tc>
          <w:tcPr>
            <w:tcW w:w="4536" w:type="dxa"/>
            <w:tcBorders>
              <w:top w:val="nil"/>
              <w:left w:val="nil"/>
              <w:bottom w:val="single" w:sz="4" w:space="0" w:color="auto"/>
              <w:right w:val="single" w:sz="4" w:space="0" w:color="auto"/>
            </w:tcBorders>
            <w:shd w:val="clear" w:color="auto" w:fill="auto"/>
            <w:noWrap/>
            <w:vAlign w:val="bottom"/>
          </w:tcPr>
          <w:p w14:paraId="52C08766" w14:textId="77777777" w:rsidR="003B352F" w:rsidRPr="00DA07F6" w:rsidRDefault="003B352F" w:rsidP="00A73C03">
            <w:pPr>
              <w:rPr>
                <w:rFonts w:ascii="Arial" w:hAnsi="Arial" w:cs="Arial"/>
                <w:sz w:val="20"/>
                <w:szCs w:val="20"/>
              </w:rPr>
            </w:pPr>
            <w:r w:rsidRPr="00DA07F6">
              <w:rPr>
                <w:rFonts w:ascii="Arial" w:hAnsi="Arial" w:cs="Arial"/>
                <w:sz w:val="20"/>
                <w:szCs w:val="20"/>
              </w:rPr>
              <w:t xml:space="preserve">Spojené království Velké Británie </w:t>
            </w:r>
            <w:r w:rsidR="00B258AB" w:rsidRPr="00DA07F6">
              <w:rPr>
                <w:rFonts w:ascii="Arial" w:hAnsi="Arial" w:cs="Arial"/>
                <w:sz w:val="20"/>
                <w:szCs w:val="20"/>
              </w:rPr>
              <w:t>a</w:t>
            </w:r>
            <w:r w:rsidR="00B258AB">
              <w:rPr>
                <w:rFonts w:ascii="Arial" w:hAnsi="Arial" w:cs="Arial"/>
                <w:sz w:val="20"/>
                <w:szCs w:val="20"/>
              </w:rPr>
              <w:t> </w:t>
            </w:r>
            <w:r w:rsidRPr="00DA07F6">
              <w:rPr>
                <w:rFonts w:ascii="Arial" w:hAnsi="Arial" w:cs="Arial"/>
                <w:sz w:val="20"/>
                <w:szCs w:val="20"/>
              </w:rPr>
              <w:t xml:space="preserve"> Severního Irska</w:t>
            </w:r>
          </w:p>
        </w:tc>
        <w:tc>
          <w:tcPr>
            <w:tcW w:w="4038" w:type="dxa"/>
            <w:tcBorders>
              <w:top w:val="nil"/>
              <w:left w:val="nil"/>
              <w:bottom w:val="single" w:sz="4" w:space="0" w:color="auto"/>
              <w:right w:val="single" w:sz="8" w:space="0" w:color="auto"/>
            </w:tcBorders>
            <w:shd w:val="clear" w:color="auto" w:fill="auto"/>
            <w:noWrap/>
            <w:vAlign w:val="bottom"/>
          </w:tcPr>
          <w:p w14:paraId="3F173B15" w14:textId="77777777" w:rsidR="003B352F" w:rsidRPr="00DA07F6" w:rsidRDefault="003B352F" w:rsidP="00A73C03">
            <w:pPr>
              <w:rPr>
                <w:rFonts w:ascii="Arial" w:hAnsi="Arial" w:cs="Arial"/>
                <w:sz w:val="20"/>
                <w:szCs w:val="20"/>
              </w:rPr>
            </w:pPr>
            <w:r w:rsidRPr="00DA07F6">
              <w:rPr>
                <w:rFonts w:ascii="Arial" w:hAnsi="Arial" w:cs="Arial"/>
                <w:sz w:val="20"/>
                <w:szCs w:val="20"/>
              </w:rPr>
              <w:t>Spojené království</w:t>
            </w:r>
          </w:p>
        </w:tc>
      </w:tr>
      <w:tr w:rsidR="003B352F" w:rsidRPr="00DA07F6" w14:paraId="56C01E6E"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032D736F"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834</w:t>
            </w:r>
          </w:p>
        </w:tc>
        <w:tc>
          <w:tcPr>
            <w:tcW w:w="4536" w:type="dxa"/>
            <w:tcBorders>
              <w:top w:val="nil"/>
              <w:left w:val="nil"/>
              <w:bottom w:val="single" w:sz="4" w:space="0" w:color="auto"/>
              <w:right w:val="single" w:sz="4" w:space="0" w:color="auto"/>
            </w:tcBorders>
            <w:shd w:val="clear" w:color="auto" w:fill="auto"/>
            <w:noWrap/>
            <w:vAlign w:val="bottom"/>
          </w:tcPr>
          <w:p w14:paraId="01B22CD7" w14:textId="77777777" w:rsidR="003B352F" w:rsidRPr="00DA07F6" w:rsidRDefault="003B352F" w:rsidP="00A73C03">
            <w:pPr>
              <w:rPr>
                <w:rFonts w:ascii="Arial" w:hAnsi="Arial" w:cs="Arial"/>
                <w:sz w:val="20"/>
                <w:szCs w:val="20"/>
              </w:rPr>
            </w:pPr>
            <w:r w:rsidRPr="00DA07F6">
              <w:rPr>
                <w:rFonts w:ascii="Arial" w:hAnsi="Arial" w:cs="Arial"/>
                <w:sz w:val="20"/>
                <w:szCs w:val="20"/>
              </w:rPr>
              <w:t>Sjednocená republika Tanzanie</w:t>
            </w:r>
          </w:p>
        </w:tc>
        <w:tc>
          <w:tcPr>
            <w:tcW w:w="4038" w:type="dxa"/>
            <w:tcBorders>
              <w:top w:val="nil"/>
              <w:left w:val="nil"/>
              <w:bottom w:val="single" w:sz="4" w:space="0" w:color="auto"/>
              <w:right w:val="single" w:sz="8" w:space="0" w:color="auto"/>
            </w:tcBorders>
            <w:shd w:val="clear" w:color="auto" w:fill="auto"/>
            <w:noWrap/>
            <w:vAlign w:val="bottom"/>
          </w:tcPr>
          <w:p w14:paraId="2B6EDA79" w14:textId="77777777" w:rsidR="003B352F" w:rsidRPr="00DA07F6" w:rsidRDefault="003B352F" w:rsidP="00A73C03">
            <w:pPr>
              <w:rPr>
                <w:rFonts w:ascii="Arial" w:hAnsi="Arial" w:cs="Arial"/>
                <w:sz w:val="20"/>
                <w:szCs w:val="20"/>
              </w:rPr>
            </w:pPr>
            <w:r w:rsidRPr="00DA07F6">
              <w:rPr>
                <w:rFonts w:ascii="Arial" w:hAnsi="Arial" w:cs="Arial"/>
                <w:sz w:val="20"/>
                <w:szCs w:val="20"/>
              </w:rPr>
              <w:t>Tanzanie</w:t>
            </w:r>
          </w:p>
        </w:tc>
      </w:tr>
      <w:tr w:rsidR="003B352F" w:rsidRPr="00DA07F6" w14:paraId="4D51F31A"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235C494A"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840</w:t>
            </w:r>
          </w:p>
        </w:tc>
        <w:tc>
          <w:tcPr>
            <w:tcW w:w="4536" w:type="dxa"/>
            <w:tcBorders>
              <w:top w:val="nil"/>
              <w:left w:val="nil"/>
              <w:bottom w:val="single" w:sz="4" w:space="0" w:color="auto"/>
              <w:right w:val="single" w:sz="4" w:space="0" w:color="auto"/>
            </w:tcBorders>
            <w:shd w:val="clear" w:color="auto" w:fill="auto"/>
            <w:noWrap/>
            <w:vAlign w:val="bottom"/>
          </w:tcPr>
          <w:p w14:paraId="267461DE" w14:textId="77777777" w:rsidR="003B352F" w:rsidRPr="00DA07F6" w:rsidRDefault="003B352F" w:rsidP="00A73C03">
            <w:pPr>
              <w:rPr>
                <w:rFonts w:ascii="Arial" w:hAnsi="Arial" w:cs="Arial"/>
                <w:sz w:val="20"/>
                <w:szCs w:val="20"/>
              </w:rPr>
            </w:pPr>
            <w:r w:rsidRPr="00DA07F6">
              <w:rPr>
                <w:rFonts w:ascii="Arial" w:hAnsi="Arial" w:cs="Arial"/>
                <w:sz w:val="20"/>
                <w:szCs w:val="20"/>
              </w:rPr>
              <w:t>Spojené státy americké</w:t>
            </w:r>
          </w:p>
        </w:tc>
        <w:tc>
          <w:tcPr>
            <w:tcW w:w="4038" w:type="dxa"/>
            <w:tcBorders>
              <w:top w:val="nil"/>
              <w:left w:val="nil"/>
              <w:bottom w:val="single" w:sz="4" w:space="0" w:color="auto"/>
              <w:right w:val="single" w:sz="8" w:space="0" w:color="auto"/>
            </w:tcBorders>
            <w:shd w:val="clear" w:color="auto" w:fill="auto"/>
            <w:noWrap/>
            <w:vAlign w:val="bottom"/>
          </w:tcPr>
          <w:p w14:paraId="59DB4E26" w14:textId="77777777" w:rsidR="003B352F" w:rsidRPr="00DA07F6" w:rsidRDefault="003B352F" w:rsidP="00A73C03">
            <w:pPr>
              <w:rPr>
                <w:rFonts w:ascii="Arial" w:hAnsi="Arial" w:cs="Arial"/>
                <w:sz w:val="20"/>
                <w:szCs w:val="20"/>
              </w:rPr>
            </w:pPr>
            <w:r w:rsidRPr="00DA07F6">
              <w:rPr>
                <w:rFonts w:ascii="Arial" w:hAnsi="Arial" w:cs="Arial"/>
                <w:sz w:val="20"/>
                <w:szCs w:val="20"/>
              </w:rPr>
              <w:t>Spojené státy</w:t>
            </w:r>
          </w:p>
        </w:tc>
      </w:tr>
      <w:tr w:rsidR="003B352F" w:rsidRPr="00DA07F6" w14:paraId="397AEE75"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5BE80A7B"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854</w:t>
            </w:r>
          </w:p>
        </w:tc>
        <w:tc>
          <w:tcPr>
            <w:tcW w:w="4536" w:type="dxa"/>
            <w:tcBorders>
              <w:top w:val="nil"/>
              <w:left w:val="nil"/>
              <w:bottom w:val="single" w:sz="4" w:space="0" w:color="auto"/>
              <w:right w:val="single" w:sz="4" w:space="0" w:color="auto"/>
            </w:tcBorders>
            <w:shd w:val="clear" w:color="auto" w:fill="auto"/>
            <w:noWrap/>
            <w:vAlign w:val="bottom"/>
          </w:tcPr>
          <w:p w14:paraId="6FE6E8F2" w14:textId="77777777" w:rsidR="003B352F" w:rsidRPr="00DA07F6" w:rsidRDefault="003B352F" w:rsidP="00A73C03">
            <w:pPr>
              <w:rPr>
                <w:rFonts w:ascii="Arial" w:hAnsi="Arial" w:cs="Arial"/>
                <w:sz w:val="20"/>
                <w:szCs w:val="20"/>
              </w:rPr>
            </w:pPr>
            <w:r w:rsidRPr="00DA07F6">
              <w:rPr>
                <w:rFonts w:ascii="Arial" w:hAnsi="Arial" w:cs="Arial"/>
                <w:sz w:val="20"/>
                <w:szCs w:val="20"/>
              </w:rPr>
              <w:t>Burkina Faso</w:t>
            </w:r>
          </w:p>
        </w:tc>
        <w:tc>
          <w:tcPr>
            <w:tcW w:w="4038" w:type="dxa"/>
            <w:tcBorders>
              <w:top w:val="nil"/>
              <w:left w:val="nil"/>
              <w:bottom w:val="single" w:sz="4" w:space="0" w:color="auto"/>
              <w:right w:val="single" w:sz="8" w:space="0" w:color="auto"/>
            </w:tcBorders>
            <w:shd w:val="clear" w:color="auto" w:fill="auto"/>
            <w:noWrap/>
            <w:vAlign w:val="bottom"/>
          </w:tcPr>
          <w:p w14:paraId="08838B12" w14:textId="77777777" w:rsidR="003B352F" w:rsidRPr="00DA07F6" w:rsidRDefault="003B352F" w:rsidP="00A73C03">
            <w:pPr>
              <w:rPr>
                <w:rFonts w:ascii="Arial" w:hAnsi="Arial" w:cs="Arial"/>
                <w:sz w:val="20"/>
                <w:szCs w:val="20"/>
              </w:rPr>
            </w:pPr>
            <w:r w:rsidRPr="00DA07F6">
              <w:rPr>
                <w:rFonts w:ascii="Arial" w:hAnsi="Arial" w:cs="Arial"/>
                <w:sz w:val="20"/>
                <w:szCs w:val="20"/>
              </w:rPr>
              <w:t>Burkina Faso</w:t>
            </w:r>
          </w:p>
        </w:tc>
      </w:tr>
      <w:tr w:rsidR="003B352F" w:rsidRPr="00DA07F6" w14:paraId="4577E39B"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3C1ACBD5"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858</w:t>
            </w:r>
          </w:p>
        </w:tc>
        <w:tc>
          <w:tcPr>
            <w:tcW w:w="4536" w:type="dxa"/>
            <w:tcBorders>
              <w:top w:val="nil"/>
              <w:left w:val="nil"/>
              <w:bottom w:val="single" w:sz="4" w:space="0" w:color="auto"/>
              <w:right w:val="single" w:sz="4" w:space="0" w:color="auto"/>
            </w:tcBorders>
            <w:shd w:val="clear" w:color="auto" w:fill="auto"/>
            <w:noWrap/>
            <w:vAlign w:val="bottom"/>
          </w:tcPr>
          <w:p w14:paraId="6B0A6F3C" w14:textId="77777777" w:rsidR="003B352F" w:rsidRPr="00DA07F6" w:rsidRDefault="003B352F" w:rsidP="00A73C03">
            <w:pPr>
              <w:rPr>
                <w:rFonts w:ascii="Arial" w:hAnsi="Arial" w:cs="Arial"/>
                <w:sz w:val="20"/>
                <w:szCs w:val="20"/>
              </w:rPr>
            </w:pPr>
            <w:r w:rsidRPr="00DA07F6">
              <w:rPr>
                <w:rFonts w:ascii="Arial" w:hAnsi="Arial" w:cs="Arial"/>
                <w:sz w:val="20"/>
                <w:szCs w:val="20"/>
              </w:rPr>
              <w:t>Uruguayská východní republika</w:t>
            </w:r>
          </w:p>
        </w:tc>
        <w:tc>
          <w:tcPr>
            <w:tcW w:w="4038" w:type="dxa"/>
            <w:tcBorders>
              <w:top w:val="nil"/>
              <w:left w:val="nil"/>
              <w:bottom w:val="single" w:sz="4" w:space="0" w:color="auto"/>
              <w:right w:val="single" w:sz="8" w:space="0" w:color="auto"/>
            </w:tcBorders>
            <w:shd w:val="clear" w:color="auto" w:fill="auto"/>
            <w:noWrap/>
            <w:vAlign w:val="bottom"/>
          </w:tcPr>
          <w:p w14:paraId="0A5A4E3B" w14:textId="77777777" w:rsidR="003B352F" w:rsidRPr="00DA07F6" w:rsidRDefault="003B352F" w:rsidP="00A73C03">
            <w:pPr>
              <w:rPr>
                <w:rFonts w:ascii="Arial" w:hAnsi="Arial" w:cs="Arial"/>
                <w:sz w:val="20"/>
                <w:szCs w:val="20"/>
              </w:rPr>
            </w:pPr>
            <w:r w:rsidRPr="00DA07F6">
              <w:rPr>
                <w:rFonts w:ascii="Arial" w:hAnsi="Arial" w:cs="Arial"/>
                <w:sz w:val="20"/>
                <w:szCs w:val="20"/>
              </w:rPr>
              <w:t>Uruguay</w:t>
            </w:r>
          </w:p>
        </w:tc>
      </w:tr>
      <w:tr w:rsidR="003B352F" w:rsidRPr="00DA07F6" w14:paraId="6AEEF534"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236397AA"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860</w:t>
            </w:r>
          </w:p>
        </w:tc>
        <w:tc>
          <w:tcPr>
            <w:tcW w:w="4536" w:type="dxa"/>
            <w:tcBorders>
              <w:top w:val="nil"/>
              <w:left w:val="nil"/>
              <w:bottom w:val="single" w:sz="4" w:space="0" w:color="auto"/>
              <w:right w:val="single" w:sz="4" w:space="0" w:color="auto"/>
            </w:tcBorders>
            <w:shd w:val="clear" w:color="auto" w:fill="auto"/>
            <w:noWrap/>
            <w:vAlign w:val="bottom"/>
          </w:tcPr>
          <w:p w14:paraId="3EBE0CE1" w14:textId="77777777" w:rsidR="003B352F" w:rsidRPr="00DA07F6" w:rsidRDefault="003B352F" w:rsidP="00A73C03">
            <w:pPr>
              <w:rPr>
                <w:rFonts w:ascii="Arial" w:hAnsi="Arial" w:cs="Arial"/>
                <w:sz w:val="20"/>
                <w:szCs w:val="20"/>
              </w:rPr>
            </w:pPr>
            <w:r w:rsidRPr="00DA07F6">
              <w:rPr>
                <w:rFonts w:ascii="Arial" w:hAnsi="Arial" w:cs="Arial"/>
                <w:sz w:val="20"/>
                <w:szCs w:val="20"/>
              </w:rPr>
              <w:t>Republika Uzbekistán</w:t>
            </w:r>
          </w:p>
        </w:tc>
        <w:tc>
          <w:tcPr>
            <w:tcW w:w="4038" w:type="dxa"/>
            <w:tcBorders>
              <w:top w:val="nil"/>
              <w:left w:val="nil"/>
              <w:bottom w:val="single" w:sz="4" w:space="0" w:color="auto"/>
              <w:right w:val="single" w:sz="8" w:space="0" w:color="auto"/>
            </w:tcBorders>
            <w:shd w:val="clear" w:color="auto" w:fill="auto"/>
            <w:noWrap/>
            <w:vAlign w:val="bottom"/>
          </w:tcPr>
          <w:p w14:paraId="1C00EF74" w14:textId="77777777" w:rsidR="003B352F" w:rsidRPr="00DA07F6" w:rsidRDefault="003B352F" w:rsidP="00A73C03">
            <w:pPr>
              <w:rPr>
                <w:rFonts w:ascii="Arial" w:hAnsi="Arial" w:cs="Arial"/>
                <w:sz w:val="20"/>
                <w:szCs w:val="20"/>
              </w:rPr>
            </w:pPr>
            <w:r w:rsidRPr="00DA07F6">
              <w:rPr>
                <w:rFonts w:ascii="Arial" w:hAnsi="Arial" w:cs="Arial"/>
                <w:sz w:val="20"/>
                <w:szCs w:val="20"/>
              </w:rPr>
              <w:t>Uzbekistán</w:t>
            </w:r>
          </w:p>
        </w:tc>
      </w:tr>
      <w:tr w:rsidR="003B352F" w:rsidRPr="00DA07F6" w14:paraId="75D4D355"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6C41B157"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862</w:t>
            </w:r>
          </w:p>
        </w:tc>
        <w:tc>
          <w:tcPr>
            <w:tcW w:w="4536" w:type="dxa"/>
            <w:tcBorders>
              <w:top w:val="nil"/>
              <w:left w:val="nil"/>
              <w:bottom w:val="single" w:sz="4" w:space="0" w:color="auto"/>
              <w:right w:val="single" w:sz="4" w:space="0" w:color="auto"/>
            </w:tcBorders>
            <w:shd w:val="clear" w:color="auto" w:fill="auto"/>
            <w:noWrap/>
            <w:vAlign w:val="bottom"/>
          </w:tcPr>
          <w:p w14:paraId="2F3D54B6" w14:textId="77777777" w:rsidR="003B352F" w:rsidRPr="00DA07F6" w:rsidRDefault="003B352F" w:rsidP="00A73C03">
            <w:pPr>
              <w:rPr>
                <w:rFonts w:ascii="Arial" w:hAnsi="Arial" w:cs="Arial"/>
                <w:sz w:val="20"/>
                <w:szCs w:val="20"/>
              </w:rPr>
            </w:pPr>
            <w:r w:rsidRPr="00DA07F6">
              <w:rPr>
                <w:rFonts w:ascii="Arial" w:hAnsi="Arial" w:cs="Arial"/>
                <w:sz w:val="20"/>
                <w:szCs w:val="20"/>
              </w:rPr>
              <w:t>Bolívarovská republika Venezuela</w:t>
            </w:r>
          </w:p>
        </w:tc>
        <w:tc>
          <w:tcPr>
            <w:tcW w:w="4038" w:type="dxa"/>
            <w:tcBorders>
              <w:top w:val="nil"/>
              <w:left w:val="nil"/>
              <w:bottom w:val="single" w:sz="4" w:space="0" w:color="auto"/>
              <w:right w:val="single" w:sz="8" w:space="0" w:color="auto"/>
            </w:tcBorders>
            <w:shd w:val="clear" w:color="auto" w:fill="auto"/>
            <w:noWrap/>
            <w:vAlign w:val="bottom"/>
          </w:tcPr>
          <w:p w14:paraId="5EE79891" w14:textId="77777777" w:rsidR="003B352F" w:rsidRPr="00DA07F6" w:rsidRDefault="003B352F" w:rsidP="00A73C03">
            <w:pPr>
              <w:rPr>
                <w:rFonts w:ascii="Arial" w:hAnsi="Arial" w:cs="Arial"/>
                <w:sz w:val="20"/>
                <w:szCs w:val="20"/>
              </w:rPr>
            </w:pPr>
            <w:r w:rsidRPr="00DA07F6">
              <w:rPr>
                <w:rFonts w:ascii="Arial" w:hAnsi="Arial" w:cs="Arial"/>
                <w:sz w:val="20"/>
                <w:szCs w:val="20"/>
              </w:rPr>
              <w:t>Venezuela</w:t>
            </w:r>
          </w:p>
        </w:tc>
      </w:tr>
      <w:tr w:rsidR="003B352F" w:rsidRPr="00DA07F6" w14:paraId="6D4B6665"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00BC49DC"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882</w:t>
            </w:r>
          </w:p>
        </w:tc>
        <w:tc>
          <w:tcPr>
            <w:tcW w:w="4536" w:type="dxa"/>
            <w:tcBorders>
              <w:top w:val="nil"/>
              <w:left w:val="nil"/>
              <w:bottom w:val="single" w:sz="4" w:space="0" w:color="auto"/>
              <w:right w:val="single" w:sz="4" w:space="0" w:color="auto"/>
            </w:tcBorders>
            <w:shd w:val="clear" w:color="auto" w:fill="auto"/>
            <w:noWrap/>
            <w:vAlign w:val="bottom"/>
          </w:tcPr>
          <w:p w14:paraId="526A38A4" w14:textId="77777777" w:rsidR="003B352F" w:rsidRPr="00DA07F6" w:rsidRDefault="003B352F" w:rsidP="00A73C03">
            <w:pPr>
              <w:rPr>
                <w:rFonts w:ascii="Arial" w:hAnsi="Arial" w:cs="Arial"/>
                <w:sz w:val="20"/>
                <w:szCs w:val="20"/>
              </w:rPr>
            </w:pPr>
            <w:r w:rsidRPr="00DA07F6">
              <w:rPr>
                <w:rFonts w:ascii="Arial" w:hAnsi="Arial" w:cs="Arial"/>
                <w:sz w:val="20"/>
                <w:szCs w:val="20"/>
              </w:rPr>
              <w:t>Nezávislý stát Samoa</w:t>
            </w:r>
          </w:p>
        </w:tc>
        <w:tc>
          <w:tcPr>
            <w:tcW w:w="4038" w:type="dxa"/>
            <w:tcBorders>
              <w:top w:val="nil"/>
              <w:left w:val="nil"/>
              <w:bottom w:val="single" w:sz="4" w:space="0" w:color="auto"/>
              <w:right w:val="single" w:sz="8" w:space="0" w:color="auto"/>
            </w:tcBorders>
            <w:shd w:val="clear" w:color="auto" w:fill="auto"/>
            <w:noWrap/>
            <w:vAlign w:val="bottom"/>
          </w:tcPr>
          <w:p w14:paraId="500BBC80" w14:textId="77777777" w:rsidR="003B352F" w:rsidRPr="00DA07F6" w:rsidRDefault="003B352F" w:rsidP="00A73C03">
            <w:pPr>
              <w:rPr>
                <w:rFonts w:ascii="Arial" w:hAnsi="Arial" w:cs="Arial"/>
                <w:sz w:val="20"/>
                <w:szCs w:val="20"/>
              </w:rPr>
            </w:pPr>
            <w:r w:rsidRPr="00DA07F6">
              <w:rPr>
                <w:rFonts w:ascii="Arial" w:hAnsi="Arial" w:cs="Arial"/>
                <w:sz w:val="20"/>
                <w:szCs w:val="20"/>
              </w:rPr>
              <w:t>Samoa</w:t>
            </w:r>
          </w:p>
        </w:tc>
      </w:tr>
      <w:tr w:rsidR="003B352F" w:rsidRPr="00DA07F6" w14:paraId="33D4600C"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00A4201D"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t>887</w:t>
            </w:r>
          </w:p>
        </w:tc>
        <w:tc>
          <w:tcPr>
            <w:tcW w:w="4536" w:type="dxa"/>
            <w:tcBorders>
              <w:top w:val="nil"/>
              <w:left w:val="nil"/>
              <w:bottom w:val="single" w:sz="4" w:space="0" w:color="auto"/>
              <w:right w:val="single" w:sz="4" w:space="0" w:color="auto"/>
            </w:tcBorders>
            <w:shd w:val="clear" w:color="auto" w:fill="auto"/>
            <w:noWrap/>
            <w:vAlign w:val="bottom"/>
          </w:tcPr>
          <w:p w14:paraId="3370AFE9" w14:textId="77777777" w:rsidR="003B352F" w:rsidRPr="00DA07F6" w:rsidRDefault="003B352F" w:rsidP="00A73C03">
            <w:pPr>
              <w:rPr>
                <w:rFonts w:ascii="Arial" w:hAnsi="Arial" w:cs="Arial"/>
                <w:sz w:val="20"/>
                <w:szCs w:val="20"/>
              </w:rPr>
            </w:pPr>
            <w:r w:rsidRPr="00DA07F6">
              <w:rPr>
                <w:rFonts w:ascii="Arial" w:hAnsi="Arial" w:cs="Arial"/>
                <w:sz w:val="20"/>
                <w:szCs w:val="20"/>
              </w:rPr>
              <w:t>Jemenská republika</w:t>
            </w:r>
          </w:p>
        </w:tc>
        <w:tc>
          <w:tcPr>
            <w:tcW w:w="4038" w:type="dxa"/>
            <w:tcBorders>
              <w:top w:val="nil"/>
              <w:left w:val="nil"/>
              <w:bottom w:val="single" w:sz="4" w:space="0" w:color="auto"/>
              <w:right w:val="single" w:sz="8" w:space="0" w:color="auto"/>
            </w:tcBorders>
            <w:shd w:val="clear" w:color="auto" w:fill="auto"/>
            <w:noWrap/>
            <w:vAlign w:val="bottom"/>
          </w:tcPr>
          <w:p w14:paraId="05193A0B" w14:textId="77777777" w:rsidR="003B352F" w:rsidRPr="00DA07F6" w:rsidRDefault="003B352F" w:rsidP="00A73C03">
            <w:pPr>
              <w:rPr>
                <w:rFonts w:ascii="Arial" w:hAnsi="Arial" w:cs="Arial"/>
                <w:sz w:val="20"/>
                <w:szCs w:val="20"/>
              </w:rPr>
            </w:pPr>
            <w:r w:rsidRPr="00DA07F6">
              <w:rPr>
                <w:rFonts w:ascii="Arial" w:hAnsi="Arial" w:cs="Arial"/>
                <w:sz w:val="20"/>
                <w:szCs w:val="20"/>
              </w:rPr>
              <w:t>Jemen</w:t>
            </w:r>
          </w:p>
        </w:tc>
      </w:tr>
      <w:tr w:rsidR="003B352F" w:rsidRPr="00DA07F6" w14:paraId="78D1BF84" w14:textId="77777777" w:rsidTr="00A73C03">
        <w:trPr>
          <w:trHeight w:val="255"/>
          <w:jc w:val="center"/>
        </w:trPr>
        <w:tc>
          <w:tcPr>
            <w:tcW w:w="737" w:type="dxa"/>
            <w:tcBorders>
              <w:top w:val="nil"/>
              <w:left w:val="single" w:sz="8" w:space="0" w:color="auto"/>
              <w:bottom w:val="single" w:sz="4" w:space="0" w:color="auto"/>
              <w:right w:val="single" w:sz="8" w:space="0" w:color="auto"/>
            </w:tcBorders>
            <w:shd w:val="clear" w:color="auto" w:fill="auto"/>
            <w:noWrap/>
            <w:vAlign w:val="bottom"/>
          </w:tcPr>
          <w:p w14:paraId="75757659" w14:textId="77777777" w:rsidR="003B352F" w:rsidRPr="00DA07F6" w:rsidRDefault="003B352F" w:rsidP="00A73C03">
            <w:pPr>
              <w:jc w:val="center"/>
              <w:rPr>
                <w:rFonts w:ascii="Arial" w:hAnsi="Arial" w:cs="Arial"/>
                <w:sz w:val="20"/>
                <w:szCs w:val="20"/>
              </w:rPr>
            </w:pPr>
            <w:r w:rsidRPr="00DA07F6">
              <w:rPr>
                <w:rFonts w:ascii="Arial" w:hAnsi="Arial" w:cs="Arial"/>
                <w:sz w:val="20"/>
                <w:szCs w:val="20"/>
              </w:rPr>
              <w:lastRenderedPageBreak/>
              <w:t>894</w:t>
            </w:r>
          </w:p>
        </w:tc>
        <w:tc>
          <w:tcPr>
            <w:tcW w:w="4536" w:type="dxa"/>
            <w:tcBorders>
              <w:top w:val="nil"/>
              <w:left w:val="nil"/>
              <w:bottom w:val="single" w:sz="4" w:space="0" w:color="auto"/>
              <w:right w:val="single" w:sz="4" w:space="0" w:color="auto"/>
            </w:tcBorders>
            <w:shd w:val="clear" w:color="auto" w:fill="auto"/>
            <w:noWrap/>
            <w:vAlign w:val="bottom"/>
          </w:tcPr>
          <w:p w14:paraId="364A2F8D" w14:textId="77777777" w:rsidR="003B352F" w:rsidRPr="00DA07F6" w:rsidRDefault="003B352F" w:rsidP="00A73C03">
            <w:pPr>
              <w:rPr>
                <w:rFonts w:ascii="Arial" w:hAnsi="Arial" w:cs="Arial"/>
                <w:sz w:val="20"/>
                <w:szCs w:val="20"/>
              </w:rPr>
            </w:pPr>
            <w:r w:rsidRPr="00DA07F6">
              <w:rPr>
                <w:rFonts w:ascii="Arial" w:hAnsi="Arial" w:cs="Arial"/>
                <w:sz w:val="20"/>
                <w:szCs w:val="20"/>
              </w:rPr>
              <w:t>Zambijská republika</w:t>
            </w:r>
          </w:p>
        </w:tc>
        <w:tc>
          <w:tcPr>
            <w:tcW w:w="4038" w:type="dxa"/>
            <w:tcBorders>
              <w:top w:val="nil"/>
              <w:left w:val="nil"/>
              <w:bottom w:val="single" w:sz="4" w:space="0" w:color="auto"/>
              <w:right w:val="single" w:sz="8" w:space="0" w:color="auto"/>
            </w:tcBorders>
            <w:shd w:val="clear" w:color="auto" w:fill="auto"/>
            <w:noWrap/>
            <w:vAlign w:val="bottom"/>
          </w:tcPr>
          <w:p w14:paraId="570F1627" w14:textId="77777777" w:rsidR="003B352F" w:rsidRPr="00DA07F6" w:rsidRDefault="003B352F" w:rsidP="00A73C03">
            <w:pPr>
              <w:rPr>
                <w:rFonts w:ascii="Arial" w:hAnsi="Arial" w:cs="Arial"/>
                <w:sz w:val="20"/>
                <w:szCs w:val="20"/>
              </w:rPr>
            </w:pPr>
            <w:r w:rsidRPr="00DA07F6">
              <w:rPr>
                <w:rFonts w:ascii="Arial" w:hAnsi="Arial" w:cs="Arial"/>
                <w:sz w:val="20"/>
                <w:szCs w:val="20"/>
              </w:rPr>
              <w:t>Zambie</w:t>
            </w:r>
          </w:p>
        </w:tc>
      </w:tr>
    </w:tbl>
    <w:p w14:paraId="21AD13A1" w14:textId="77777777" w:rsidR="00086D90" w:rsidRDefault="00086D90" w:rsidP="003B352F">
      <w:pPr>
        <w:jc w:val="center"/>
        <w:rPr>
          <w:sz w:val="16"/>
          <w:szCs w:val="16"/>
        </w:rPr>
      </w:pPr>
    </w:p>
    <w:p w14:paraId="07D6D7E4" w14:textId="77777777" w:rsidR="00086D90" w:rsidRPr="00086D90" w:rsidRDefault="00086D90" w:rsidP="00086D90">
      <w:pPr>
        <w:rPr>
          <w:sz w:val="16"/>
          <w:szCs w:val="16"/>
        </w:rPr>
      </w:pPr>
    </w:p>
    <w:p w14:paraId="5824F57B" w14:textId="77777777" w:rsidR="00086D90" w:rsidRPr="00086D90" w:rsidRDefault="00086D90" w:rsidP="00086D90">
      <w:pPr>
        <w:rPr>
          <w:sz w:val="16"/>
          <w:szCs w:val="16"/>
        </w:rPr>
      </w:pPr>
    </w:p>
    <w:p w14:paraId="1CEA5D9B" w14:textId="77777777" w:rsidR="00086D90" w:rsidRPr="00086D90" w:rsidRDefault="00086D90" w:rsidP="00086D90">
      <w:pPr>
        <w:rPr>
          <w:sz w:val="16"/>
          <w:szCs w:val="16"/>
        </w:rPr>
      </w:pPr>
    </w:p>
    <w:p w14:paraId="6615C8B1" w14:textId="77777777" w:rsidR="00086D90" w:rsidRPr="00086D90" w:rsidRDefault="00086D90" w:rsidP="00086D90">
      <w:pPr>
        <w:rPr>
          <w:sz w:val="16"/>
          <w:szCs w:val="16"/>
        </w:rPr>
      </w:pPr>
    </w:p>
    <w:p w14:paraId="6CC10FC8" w14:textId="77777777" w:rsidR="00086D90" w:rsidRPr="00086D90" w:rsidRDefault="00086D90" w:rsidP="00086D90">
      <w:pPr>
        <w:rPr>
          <w:sz w:val="16"/>
          <w:szCs w:val="16"/>
        </w:rPr>
      </w:pPr>
    </w:p>
    <w:p w14:paraId="4587518F" w14:textId="77777777" w:rsidR="00086D90" w:rsidRPr="00086D90" w:rsidRDefault="00086D90" w:rsidP="00086D90">
      <w:pPr>
        <w:rPr>
          <w:sz w:val="16"/>
          <w:szCs w:val="16"/>
        </w:rPr>
      </w:pPr>
    </w:p>
    <w:p w14:paraId="7350B5FC" w14:textId="77777777" w:rsidR="00086D90" w:rsidRPr="00086D90" w:rsidRDefault="00086D90" w:rsidP="00086D90">
      <w:pPr>
        <w:rPr>
          <w:sz w:val="16"/>
          <w:szCs w:val="16"/>
        </w:rPr>
      </w:pPr>
    </w:p>
    <w:p w14:paraId="7A6278FB" w14:textId="77777777" w:rsidR="00086D90" w:rsidRPr="00086D90" w:rsidRDefault="00086D90" w:rsidP="00086D90">
      <w:pPr>
        <w:rPr>
          <w:sz w:val="16"/>
          <w:szCs w:val="16"/>
        </w:rPr>
      </w:pPr>
    </w:p>
    <w:p w14:paraId="2EC83FE1" w14:textId="77777777" w:rsidR="00086D90" w:rsidRPr="00086D90" w:rsidRDefault="00086D90" w:rsidP="00086D90">
      <w:pPr>
        <w:rPr>
          <w:sz w:val="16"/>
          <w:szCs w:val="16"/>
        </w:rPr>
      </w:pPr>
    </w:p>
    <w:p w14:paraId="5347569B" w14:textId="77777777" w:rsidR="00086D90" w:rsidRPr="00086D90" w:rsidRDefault="00086D90" w:rsidP="00086D90">
      <w:pPr>
        <w:rPr>
          <w:sz w:val="16"/>
          <w:szCs w:val="16"/>
        </w:rPr>
      </w:pPr>
    </w:p>
    <w:p w14:paraId="72D2572A" w14:textId="77777777" w:rsidR="00086D90" w:rsidRPr="00086D90" w:rsidRDefault="00086D90" w:rsidP="00086D90">
      <w:pPr>
        <w:rPr>
          <w:sz w:val="16"/>
          <w:szCs w:val="16"/>
        </w:rPr>
      </w:pPr>
    </w:p>
    <w:p w14:paraId="0A66E4D1" w14:textId="77777777" w:rsidR="00086D90" w:rsidRPr="00086D90" w:rsidRDefault="00086D90" w:rsidP="00086D90">
      <w:pPr>
        <w:rPr>
          <w:sz w:val="16"/>
          <w:szCs w:val="16"/>
        </w:rPr>
      </w:pPr>
    </w:p>
    <w:p w14:paraId="2864D176" w14:textId="77777777" w:rsidR="00086D90" w:rsidRPr="00086D90" w:rsidRDefault="00086D90" w:rsidP="00086D90">
      <w:pPr>
        <w:rPr>
          <w:sz w:val="16"/>
          <w:szCs w:val="16"/>
        </w:rPr>
      </w:pPr>
    </w:p>
    <w:p w14:paraId="3EC463CC" w14:textId="77777777" w:rsidR="00086D90" w:rsidRPr="00086D90" w:rsidRDefault="00086D90" w:rsidP="00086D90">
      <w:pPr>
        <w:rPr>
          <w:sz w:val="16"/>
          <w:szCs w:val="16"/>
        </w:rPr>
      </w:pPr>
    </w:p>
    <w:p w14:paraId="0F357157" w14:textId="77777777" w:rsidR="00086D90" w:rsidRPr="00086D90" w:rsidRDefault="00086D90" w:rsidP="00086D90">
      <w:pPr>
        <w:rPr>
          <w:sz w:val="16"/>
          <w:szCs w:val="16"/>
        </w:rPr>
      </w:pPr>
    </w:p>
    <w:p w14:paraId="1049BD1F" w14:textId="77777777" w:rsidR="00086D90" w:rsidRPr="00086D90" w:rsidRDefault="00086D90" w:rsidP="00086D90">
      <w:pPr>
        <w:rPr>
          <w:sz w:val="16"/>
          <w:szCs w:val="16"/>
        </w:rPr>
      </w:pPr>
    </w:p>
    <w:p w14:paraId="77E90FAC" w14:textId="77777777" w:rsidR="00086D90" w:rsidRPr="00086D90" w:rsidRDefault="00086D90" w:rsidP="00086D90">
      <w:pPr>
        <w:rPr>
          <w:sz w:val="16"/>
          <w:szCs w:val="16"/>
        </w:rPr>
      </w:pPr>
    </w:p>
    <w:p w14:paraId="430B2947" w14:textId="77777777" w:rsidR="00086D90" w:rsidRDefault="00086D90" w:rsidP="00086D90">
      <w:pPr>
        <w:rPr>
          <w:sz w:val="16"/>
          <w:szCs w:val="16"/>
        </w:rPr>
      </w:pPr>
    </w:p>
    <w:p w14:paraId="1E3B62EF" w14:textId="77777777" w:rsidR="003B352F" w:rsidRPr="00086D90" w:rsidRDefault="00086D90" w:rsidP="00086D90">
      <w:pPr>
        <w:tabs>
          <w:tab w:val="left" w:pos="1839"/>
        </w:tabs>
        <w:rPr>
          <w:sz w:val="16"/>
          <w:szCs w:val="16"/>
        </w:rPr>
      </w:pPr>
      <w:r>
        <w:rPr>
          <w:sz w:val="16"/>
          <w:szCs w:val="16"/>
        </w:rPr>
        <w:tab/>
      </w:r>
    </w:p>
    <w:p w14:paraId="674F3201" w14:textId="77777777" w:rsidR="005D70C1" w:rsidRPr="00A7351F" w:rsidRDefault="00887FFE" w:rsidP="006D795B">
      <w:pPr>
        <w:pStyle w:val="Nadpis1"/>
        <w:pageBreakBefore/>
        <w:spacing w:before="480" w:after="240"/>
        <w:ind w:firstLine="0"/>
        <w:jc w:val="both"/>
        <w:rPr>
          <w:bCs/>
          <w:kern w:val="32"/>
          <w:sz w:val="28"/>
          <w:szCs w:val="28"/>
        </w:rPr>
      </w:pPr>
      <w:bookmarkStart w:id="66" w:name="_Toc42684500"/>
      <w:r w:rsidRPr="00A7351F">
        <w:rPr>
          <w:bCs/>
          <w:kern w:val="32"/>
          <w:sz w:val="28"/>
          <w:szCs w:val="28"/>
        </w:rPr>
        <w:lastRenderedPageBreak/>
        <w:t xml:space="preserve">Seznam základních </w:t>
      </w:r>
      <w:r w:rsidR="00A878A2" w:rsidRPr="00A7351F">
        <w:rPr>
          <w:bCs/>
          <w:kern w:val="32"/>
          <w:sz w:val="28"/>
          <w:szCs w:val="28"/>
        </w:rPr>
        <w:t xml:space="preserve">výstupních </w:t>
      </w:r>
      <w:r w:rsidRPr="00A7351F">
        <w:rPr>
          <w:bCs/>
          <w:kern w:val="32"/>
          <w:sz w:val="28"/>
          <w:szCs w:val="28"/>
        </w:rPr>
        <w:t>sestav</w:t>
      </w:r>
      <w:r w:rsidR="00A9198E" w:rsidRPr="00A7351F">
        <w:rPr>
          <w:bCs/>
          <w:kern w:val="32"/>
          <w:sz w:val="28"/>
          <w:szCs w:val="28"/>
        </w:rPr>
        <w:t xml:space="preserve"> – </w:t>
      </w:r>
      <w:r w:rsidR="005D70C1" w:rsidRPr="00A7351F">
        <w:rPr>
          <w:bCs/>
          <w:kern w:val="32"/>
          <w:sz w:val="28"/>
          <w:szCs w:val="28"/>
        </w:rPr>
        <w:t xml:space="preserve">příloha </w:t>
      </w:r>
      <w:r w:rsidR="00B258AB" w:rsidRPr="00A7351F">
        <w:rPr>
          <w:bCs/>
          <w:kern w:val="32"/>
          <w:sz w:val="28"/>
          <w:szCs w:val="28"/>
        </w:rPr>
        <w:t>3</w:t>
      </w:r>
      <w:bookmarkEnd w:id="66"/>
      <w:r w:rsidR="00B258AB">
        <w:rPr>
          <w:bCs/>
          <w:kern w:val="32"/>
          <w:sz w:val="28"/>
          <w:szCs w:val="28"/>
        </w:rPr>
        <w:t> </w:t>
      </w:r>
    </w:p>
    <w:p w14:paraId="643E3FA1" w14:textId="77777777" w:rsidR="00887FFE" w:rsidRPr="00691DD7" w:rsidRDefault="00887FFE" w:rsidP="00097FA5">
      <w:pPr>
        <w:numPr>
          <w:ilvl w:val="0"/>
          <w:numId w:val="4"/>
        </w:numPr>
        <w:spacing w:before="120" w:after="100" w:afterAutospacing="1"/>
        <w:ind w:left="714" w:hanging="357"/>
        <w:jc w:val="both"/>
      </w:pPr>
      <w:r w:rsidRPr="00F46ECC">
        <w:t xml:space="preserve">Přehled </w:t>
      </w:r>
      <w:r w:rsidR="00B258AB" w:rsidRPr="00F46ECC">
        <w:t>o</w:t>
      </w:r>
      <w:r w:rsidR="00B258AB">
        <w:t> </w:t>
      </w:r>
      <w:r w:rsidRPr="00F46ECC">
        <w:t xml:space="preserve"> počtu </w:t>
      </w:r>
      <w:r w:rsidRPr="00691DD7">
        <w:t>rozhodnutí</w:t>
      </w:r>
      <w:r w:rsidR="00F46ECC" w:rsidRPr="00691DD7">
        <w:t xml:space="preserve"> – fyzické osoby</w:t>
      </w:r>
    </w:p>
    <w:p w14:paraId="431BF993" w14:textId="77777777" w:rsidR="00887FFE" w:rsidRPr="00691DD7" w:rsidRDefault="00887FFE" w:rsidP="00097FA5">
      <w:pPr>
        <w:numPr>
          <w:ilvl w:val="0"/>
          <w:numId w:val="4"/>
        </w:numPr>
        <w:spacing w:before="120" w:after="100" w:afterAutospacing="1"/>
        <w:ind w:left="714" w:hanging="357"/>
        <w:jc w:val="both"/>
      </w:pPr>
      <w:r w:rsidRPr="00691DD7">
        <w:t xml:space="preserve">Přehled </w:t>
      </w:r>
      <w:r w:rsidR="00B258AB" w:rsidRPr="00691DD7">
        <w:t>o</w:t>
      </w:r>
      <w:r w:rsidR="00B258AB">
        <w:t> </w:t>
      </w:r>
      <w:r w:rsidRPr="00691DD7">
        <w:t xml:space="preserve"> počtu stíhaných osob </w:t>
      </w:r>
      <w:r w:rsidR="00B258AB" w:rsidRPr="00691DD7">
        <w:t>a</w:t>
      </w:r>
      <w:r w:rsidR="00B258AB">
        <w:t> </w:t>
      </w:r>
      <w:r w:rsidRPr="00691DD7">
        <w:t xml:space="preserve"> počtu trestných činů</w:t>
      </w:r>
      <w:r w:rsidR="00F46ECC" w:rsidRPr="00691DD7">
        <w:t xml:space="preserve"> podle paragrafů</w:t>
      </w:r>
    </w:p>
    <w:p w14:paraId="2342606F" w14:textId="77777777" w:rsidR="00887FFE" w:rsidRPr="00691DD7" w:rsidRDefault="00F46ECC" w:rsidP="00097FA5">
      <w:pPr>
        <w:numPr>
          <w:ilvl w:val="0"/>
          <w:numId w:val="4"/>
        </w:numPr>
        <w:spacing w:before="120" w:after="100" w:afterAutospacing="1"/>
        <w:ind w:left="714" w:hanging="357"/>
        <w:jc w:val="both"/>
      </w:pPr>
      <w:r w:rsidRPr="00691DD7">
        <w:t xml:space="preserve">Přehled </w:t>
      </w:r>
      <w:r w:rsidR="00B258AB" w:rsidRPr="00691DD7">
        <w:t>o</w:t>
      </w:r>
      <w:r w:rsidR="00B258AB">
        <w:t> </w:t>
      </w:r>
      <w:r w:rsidRPr="00691DD7">
        <w:t xml:space="preserve"> délkách přípravného řízení od prvního zahájení trestního stíhání nebo sdělení podezření do předložení návrhu na podání obžaloby nebo návrhu na potrestání, příp. návrhu na schválení dohody </w:t>
      </w:r>
      <w:r w:rsidR="00B258AB" w:rsidRPr="00691DD7">
        <w:t>o</w:t>
      </w:r>
      <w:r w:rsidR="00B258AB">
        <w:t> </w:t>
      </w:r>
      <w:r w:rsidRPr="00691DD7">
        <w:t xml:space="preserve"> vině </w:t>
      </w:r>
      <w:r w:rsidR="00B258AB" w:rsidRPr="00691DD7">
        <w:t>a</w:t>
      </w:r>
      <w:r w:rsidR="00B258AB">
        <w:t> </w:t>
      </w:r>
      <w:r w:rsidRPr="00691DD7">
        <w:t xml:space="preserve"> trestu státnímu zástupci nebo jiného konečného rozhodnutí policejního orgánu</w:t>
      </w:r>
    </w:p>
    <w:p w14:paraId="447A489B" w14:textId="77777777" w:rsidR="00887FFE" w:rsidRPr="00691DD7" w:rsidRDefault="00F46ECC" w:rsidP="00097FA5">
      <w:pPr>
        <w:numPr>
          <w:ilvl w:val="0"/>
          <w:numId w:val="4"/>
        </w:numPr>
        <w:spacing w:before="120" w:after="100" w:afterAutospacing="1"/>
        <w:ind w:left="714" w:hanging="357"/>
        <w:jc w:val="both"/>
      </w:pPr>
      <w:r w:rsidRPr="00691DD7">
        <w:rPr>
          <w:szCs w:val="20"/>
        </w:rPr>
        <w:t xml:space="preserve">Přehled </w:t>
      </w:r>
      <w:r w:rsidR="00B258AB" w:rsidRPr="00691DD7">
        <w:rPr>
          <w:szCs w:val="20"/>
        </w:rPr>
        <w:t>o</w:t>
      </w:r>
      <w:r w:rsidR="00B258AB">
        <w:rPr>
          <w:szCs w:val="20"/>
        </w:rPr>
        <w:t> </w:t>
      </w:r>
      <w:r w:rsidRPr="00691DD7">
        <w:rPr>
          <w:szCs w:val="20"/>
        </w:rPr>
        <w:t xml:space="preserve"> délkách přípravného řízení od prvního zahájení trestního stíhání nebo sdělení podezření do podání obžaloby, návrhu na potrestání nebo návrhu na schválení dohody </w:t>
      </w:r>
      <w:r w:rsidR="00B258AB" w:rsidRPr="00691DD7">
        <w:rPr>
          <w:szCs w:val="20"/>
        </w:rPr>
        <w:t>o</w:t>
      </w:r>
      <w:r w:rsidR="00B258AB">
        <w:rPr>
          <w:szCs w:val="20"/>
        </w:rPr>
        <w:t> </w:t>
      </w:r>
      <w:r w:rsidRPr="00691DD7">
        <w:rPr>
          <w:szCs w:val="20"/>
        </w:rPr>
        <w:t xml:space="preserve"> vině </w:t>
      </w:r>
      <w:r w:rsidR="00B258AB" w:rsidRPr="00691DD7">
        <w:rPr>
          <w:szCs w:val="20"/>
        </w:rPr>
        <w:t>a</w:t>
      </w:r>
      <w:r w:rsidR="00B258AB">
        <w:rPr>
          <w:szCs w:val="20"/>
        </w:rPr>
        <w:t> </w:t>
      </w:r>
      <w:r w:rsidRPr="00691DD7">
        <w:rPr>
          <w:szCs w:val="20"/>
        </w:rPr>
        <w:t xml:space="preserve"> trestu</w:t>
      </w:r>
      <w:r w:rsidR="009C04F8" w:rsidRPr="00691DD7">
        <w:rPr>
          <w:szCs w:val="20"/>
        </w:rPr>
        <w:t xml:space="preserve">, resp. </w:t>
      </w:r>
      <w:r w:rsidRPr="00691DD7">
        <w:rPr>
          <w:szCs w:val="20"/>
        </w:rPr>
        <w:t>jiného konečného rozhodnutí státního zástupce - fyzické osoby</w:t>
      </w:r>
    </w:p>
    <w:p w14:paraId="22404AB0" w14:textId="77777777" w:rsidR="00887FFE" w:rsidRPr="00691DD7" w:rsidRDefault="00F46ECC" w:rsidP="00097FA5">
      <w:pPr>
        <w:numPr>
          <w:ilvl w:val="0"/>
          <w:numId w:val="4"/>
        </w:numPr>
        <w:spacing w:before="120" w:after="100" w:afterAutospacing="1"/>
        <w:ind w:left="714" w:hanging="357"/>
        <w:jc w:val="both"/>
      </w:pPr>
      <w:r w:rsidRPr="00691DD7">
        <w:t xml:space="preserve">Přehled </w:t>
      </w:r>
      <w:r w:rsidR="00B258AB" w:rsidRPr="00691DD7">
        <w:t>o</w:t>
      </w:r>
      <w:r w:rsidR="00B258AB">
        <w:t> </w:t>
      </w:r>
      <w:r w:rsidRPr="00691DD7">
        <w:t xml:space="preserve"> délkách přípravného řízení od předložení návrhu na podání obžaloby nebo návrhu na potrestání, příp. návrhu na schválení dohody </w:t>
      </w:r>
      <w:r w:rsidR="00B258AB" w:rsidRPr="00691DD7">
        <w:t>o</w:t>
      </w:r>
      <w:r w:rsidR="00B258AB">
        <w:t> </w:t>
      </w:r>
      <w:r w:rsidRPr="00691DD7">
        <w:t xml:space="preserve"> vině </w:t>
      </w:r>
      <w:r w:rsidR="00B258AB" w:rsidRPr="00691DD7">
        <w:t>a</w:t>
      </w:r>
      <w:r w:rsidR="00B258AB">
        <w:t> </w:t>
      </w:r>
      <w:r w:rsidRPr="00691DD7">
        <w:t xml:space="preserve"> trestu nebo konečného rozhodnutí pol. orgánu do podání obžaloby, nebo návrhu na potrestání nebo návrhu na schválení dohody </w:t>
      </w:r>
      <w:r w:rsidR="00B258AB" w:rsidRPr="00691DD7">
        <w:t>o</w:t>
      </w:r>
      <w:r w:rsidR="00B258AB">
        <w:t> </w:t>
      </w:r>
      <w:r w:rsidRPr="00691DD7">
        <w:t xml:space="preserve"> vině </w:t>
      </w:r>
      <w:r w:rsidR="00B258AB" w:rsidRPr="00691DD7">
        <w:t>a</w:t>
      </w:r>
      <w:r w:rsidR="00B258AB">
        <w:t> </w:t>
      </w:r>
      <w:r w:rsidRPr="00691DD7">
        <w:t xml:space="preserve"> trestu</w:t>
      </w:r>
      <w:r w:rsidR="009C04F8" w:rsidRPr="00691DD7">
        <w:t xml:space="preserve">, resp. </w:t>
      </w:r>
      <w:r w:rsidRPr="00691DD7">
        <w:t xml:space="preserve">jiného rozh. st. </w:t>
      </w:r>
      <w:r w:rsidR="00B258AB" w:rsidRPr="00691DD7">
        <w:t>z</w:t>
      </w:r>
      <w:r w:rsidR="00B258AB">
        <w:t> </w:t>
      </w:r>
      <w:r w:rsidRPr="00691DD7">
        <w:t>.</w:t>
      </w:r>
    </w:p>
    <w:p w14:paraId="177DF664" w14:textId="77777777" w:rsidR="00887FFE" w:rsidRPr="00691DD7" w:rsidRDefault="00887FFE" w:rsidP="00097FA5">
      <w:pPr>
        <w:numPr>
          <w:ilvl w:val="0"/>
          <w:numId w:val="4"/>
        </w:numPr>
        <w:spacing w:before="120" w:after="100" w:afterAutospacing="1"/>
        <w:ind w:left="714" w:hanging="357"/>
        <w:jc w:val="both"/>
      </w:pPr>
      <w:r w:rsidRPr="00691DD7">
        <w:t xml:space="preserve">Přehled </w:t>
      </w:r>
      <w:r w:rsidR="00B258AB" w:rsidRPr="00691DD7">
        <w:t>o</w:t>
      </w:r>
      <w:r w:rsidR="00B258AB">
        <w:t> </w:t>
      </w:r>
      <w:r w:rsidRPr="00691DD7">
        <w:t xml:space="preserve"> vyřízených </w:t>
      </w:r>
      <w:r w:rsidR="00F46ECC" w:rsidRPr="00691DD7">
        <w:t>(</w:t>
      </w:r>
      <w:r w:rsidRPr="00691DD7">
        <w:t xml:space="preserve">stíhaných </w:t>
      </w:r>
      <w:r w:rsidR="00B258AB" w:rsidRPr="00691DD7">
        <w:t>a</w:t>
      </w:r>
      <w:r w:rsidR="00B258AB">
        <w:t> </w:t>
      </w:r>
      <w:r w:rsidRPr="00691DD7">
        <w:t xml:space="preserve"> podezřelých</w:t>
      </w:r>
      <w:r w:rsidR="00F46ECC" w:rsidRPr="00691DD7">
        <w:t>) fyzických</w:t>
      </w:r>
      <w:r w:rsidRPr="00691DD7">
        <w:t xml:space="preserve"> osobách</w:t>
      </w:r>
      <w:r w:rsidR="00F46ECC" w:rsidRPr="00691DD7">
        <w:t xml:space="preserve"> podle státních zastupitelství</w:t>
      </w:r>
    </w:p>
    <w:p w14:paraId="5662137F" w14:textId="77777777" w:rsidR="00887FFE" w:rsidRPr="00691DD7" w:rsidRDefault="00887FFE" w:rsidP="00097FA5">
      <w:pPr>
        <w:numPr>
          <w:ilvl w:val="0"/>
          <w:numId w:val="4"/>
        </w:numPr>
        <w:spacing w:before="120" w:after="100" w:afterAutospacing="1"/>
        <w:ind w:left="714" w:hanging="357"/>
        <w:jc w:val="both"/>
      </w:pPr>
      <w:r w:rsidRPr="00691DD7">
        <w:t xml:space="preserve">Přehled </w:t>
      </w:r>
      <w:r w:rsidR="00B258AB" w:rsidRPr="00691DD7">
        <w:t>o</w:t>
      </w:r>
      <w:r w:rsidR="00B258AB">
        <w:t> </w:t>
      </w:r>
      <w:r w:rsidRPr="00691DD7">
        <w:t xml:space="preserve"> stíhaných, podezřelých, obžalovaných </w:t>
      </w:r>
      <w:r w:rsidR="00B258AB" w:rsidRPr="00691DD7">
        <w:t>a</w:t>
      </w:r>
      <w:r w:rsidR="00B258AB">
        <w:t> </w:t>
      </w:r>
      <w:r w:rsidRPr="00691DD7">
        <w:t xml:space="preserve"> obviněných </w:t>
      </w:r>
      <w:r w:rsidR="00F46ECC" w:rsidRPr="00691DD7">
        <w:t xml:space="preserve">fyzických </w:t>
      </w:r>
      <w:r w:rsidRPr="00691DD7">
        <w:t>osobách</w:t>
      </w:r>
      <w:r w:rsidR="00F46ECC" w:rsidRPr="00691DD7">
        <w:t xml:space="preserve"> podle paragrafů</w:t>
      </w:r>
    </w:p>
    <w:p w14:paraId="0B92DFAF" w14:textId="77777777" w:rsidR="00887FFE" w:rsidRPr="00691DD7" w:rsidRDefault="00887FFE" w:rsidP="00097FA5">
      <w:pPr>
        <w:numPr>
          <w:ilvl w:val="0"/>
          <w:numId w:val="4"/>
        </w:numPr>
        <w:spacing w:before="120" w:after="100" w:afterAutospacing="1"/>
        <w:ind w:left="714" w:hanging="357"/>
        <w:jc w:val="both"/>
      </w:pPr>
      <w:r w:rsidRPr="00691DD7">
        <w:t xml:space="preserve">Přehled </w:t>
      </w:r>
      <w:r w:rsidR="00B258AB" w:rsidRPr="00691DD7">
        <w:t>o</w:t>
      </w:r>
      <w:r w:rsidR="00B258AB">
        <w:t> </w:t>
      </w:r>
      <w:r w:rsidRPr="00691DD7">
        <w:t xml:space="preserve"> počtu spisů</w:t>
      </w:r>
      <w:r w:rsidR="00F46ECC" w:rsidRPr="00691DD7">
        <w:t xml:space="preserve"> </w:t>
      </w:r>
      <w:r w:rsidR="00F46ECC" w:rsidRPr="00691DD7">
        <w:rPr>
          <w:szCs w:val="20"/>
        </w:rPr>
        <w:t>– fyzické osoby</w:t>
      </w:r>
    </w:p>
    <w:p w14:paraId="1C9BE94F" w14:textId="77777777" w:rsidR="00887FFE" w:rsidRPr="00691DD7" w:rsidRDefault="00887FFE" w:rsidP="00097FA5">
      <w:pPr>
        <w:numPr>
          <w:ilvl w:val="0"/>
          <w:numId w:val="4"/>
        </w:numPr>
        <w:spacing w:before="120" w:after="100" w:afterAutospacing="1"/>
        <w:ind w:left="714" w:hanging="357"/>
        <w:jc w:val="both"/>
      </w:pPr>
      <w:r w:rsidRPr="00691DD7">
        <w:t xml:space="preserve">Přehled </w:t>
      </w:r>
      <w:r w:rsidR="00B258AB" w:rsidRPr="00691DD7">
        <w:t>o</w:t>
      </w:r>
      <w:r w:rsidR="00B258AB">
        <w:t> </w:t>
      </w:r>
      <w:r w:rsidRPr="00691DD7">
        <w:t xml:space="preserve"> délkách přípravného řízení od prvního zahájení trestního stíhání nebo sdělení podezření do konečného rozhodnutí</w:t>
      </w:r>
    </w:p>
    <w:p w14:paraId="24524009" w14:textId="77777777" w:rsidR="00887FFE" w:rsidRDefault="00887FFE" w:rsidP="00097FA5">
      <w:pPr>
        <w:numPr>
          <w:ilvl w:val="0"/>
          <w:numId w:val="4"/>
        </w:numPr>
        <w:spacing w:before="120" w:after="100" w:afterAutospacing="1"/>
        <w:ind w:left="714" w:hanging="357"/>
        <w:jc w:val="both"/>
      </w:pPr>
      <w:r w:rsidRPr="00691DD7">
        <w:t xml:space="preserve">Přehled </w:t>
      </w:r>
      <w:r w:rsidR="00B258AB" w:rsidRPr="00691DD7">
        <w:t>o</w:t>
      </w:r>
      <w:r w:rsidR="00B258AB">
        <w:t> </w:t>
      </w:r>
      <w:r w:rsidRPr="00691DD7">
        <w:t xml:space="preserve"> počtu </w:t>
      </w:r>
      <w:r w:rsidR="00F46ECC" w:rsidRPr="00691DD7">
        <w:t xml:space="preserve">fyzických </w:t>
      </w:r>
      <w:r w:rsidRPr="00691DD7">
        <w:t>osob podle státní příslušnosti</w:t>
      </w:r>
      <w:r w:rsidR="00125DB3" w:rsidRPr="00691DD7">
        <w:t>.</w:t>
      </w:r>
    </w:p>
    <w:p w14:paraId="026F65ED" w14:textId="77777777" w:rsidR="0053484A" w:rsidRPr="00691DD7" w:rsidRDefault="0053484A" w:rsidP="00097FA5">
      <w:pPr>
        <w:numPr>
          <w:ilvl w:val="0"/>
          <w:numId w:val="4"/>
        </w:numPr>
        <w:spacing w:before="120" w:after="100" w:afterAutospacing="1"/>
        <w:ind w:left="714" w:hanging="357"/>
        <w:jc w:val="both"/>
      </w:pPr>
      <w:r>
        <w:t>Domácí násilí</w:t>
      </w:r>
    </w:p>
    <w:p w14:paraId="06A5E19C" w14:textId="77777777" w:rsidR="00A9198E" w:rsidRPr="000676EF" w:rsidRDefault="00E80354" w:rsidP="00A7351F">
      <w:pPr>
        <w:spacing w:before="240" w:after="120"/>
        <w:ind w:firstLine="709"/>
        <w:jc w:val="both"/>
      </w:pPr>
      <w:r w:rsidRPr="000676EF">
        <w:t xml:space="preserve">Výstupní sestavy zpracované ze statistických listů jsou </w:t>
      </w:r>
      <w:r w:rsidR="00B258AB" w:rsidRPr="000676EF">
        <w:t>k</w:t>
      </w:r>
      <w:r w:rsidR="00B258AB">
        <w:t> </w:t>
      </w:r>
      <w:r w:rsidRPr="000676EF">
        <w:t xml:space="preserve"> dispozici na internetu </w:t>
      </w:r>
      <w:r w:rsidR="00B258AB" w:rsidRPr="000676EF">
        <w:t>v</w:t>
      </w:r>
      <w:r w:rsidR="00B258AB">
        <w:t> </w:t>
      </w:r>
      <w:r w:rsidRPr="000676EF">
        <w:t xml:space="preserve"> neveřejné sekci CSLAV DW na adrese </w:t>
      </w:r>
      <w:hyperlink r:id="rId19" w:history="1">
        <w:r w:rsidR="00B657A0" w:rsidRPr="008821E5">
          <w:rPr>
            <w:rStyle w:val="Hypertextovodkaz"/>
          </w:rPr>
          <w:t>http://cslavapl01.servis.justice.cz/SLAV/common/index.jsp</w:t>
        </w:r>
      </w:hyperlink>
      <w:r w:rsidRPr="000676EF">
        <w:t>.</w:t>
      </w:r>
    </w:p>
    <w:p w14:paraId="24CCCD1B" w14:textId="77777777" w:rsidR="00150699" w:rsidRPr="004E7B96" w:rsidRDefault="00150699" w:rsidP="00150699">
      <w:pPr>
        <w:spacing w:before="240" w:after="120"/>
        <w:sectPr w:rsidR="00150699" w:rsidRPr="004E7B96" w:rsidSect="00DE08C9">
          <w:pgSz w:w="11906" w:h="16838" w:code="9"/>
          <w:pgMar w:top="1418" w:right="1418" w:bottom="1418" w:left="1418" w:header="709" w:footer="709" w:gutter="0"/>
          <w:cols w:space="708"/>
          <w:docGrid w:linePitch="360"/>
        </w:sectPr>
      </w:pPr>
    </w:p>
    <w:bookmarkStart w:id="67" w:name="_Toc42684501"/>
    <w:bookmarkStart w:id="68" w:name="_Toc414608156"/>
    <w:p w14:paraId="5FE54E74" w14:textId="77777777" w:rsidR="00F46ECC" w:rsidRPr="0067470B" w:rsidRDefault="009B48BD" w:rsidP="002D57E3">
      <w:pPr>
        <w:pStyle w:val="Nadpis1"/>
        <w:pageBreakBefore/>
        <w:spacing w:before="480" w:after="240"/>
        <w:ind w:firstLine="0"/>
        <w:jc w:val="center"/>
        <w:rPr>
          <w:bCs/>
          <w:strike/>
          <w:color w:val="0033CC"/>
          <w:kern w:val="32"/>
          <w:sz w:val="28"/>
          <w:szCs w:val="28"/>
        </w:rPr>
      </w:pPr>
      <w:r w:rsidRPr="0067470B">
        <w:rPr>
          <w:bCs/>
          <w:strike/>
          <w:noProof/>
          <w:color w:val="0033CC"/>
          <w:kern w:val="32"/>
          <w:sz w:val="28"/>
          <w:szCs w:val="28"/>
        </w:rPr>
        <w:lastRenderedPageBreak/>
        <mc:AlternateContent>
          <mc:Choice Requires="wps">
            <w:drawing>
              <wp:anchor distT="0" distB="0" distL="114300" distR="114300" simplePos="0" relativeHeight="251663360" behindDoc="0" locked="0" layoutInCell="1" allowOverlap="1" wp14:anchorId="5558D670" wp14:editId="4C277967">
                <wp:simplePos x="0" y="0"/>
                <wp:positionH relativeFrom="column">
                  <wp:posOffset>-181973</wp:posOffset>
                </wp:positionH>
                <wp:positionV relativeFrom="paragraph">
                  <wp:posOffset>13969</wp:posOffset>
                </wp:positionV>
                <wp:extent cx="9535886" cy="5225143"/>
                <wp:effectExtent l="19050" t="19050" r="27305" b="33020"/>
                <wp:wrapNone/>
                <wp:docPr id="1" name="Přímá spojnice 1"/>
                <wp:cNvGraphicFramePr/>
                <a:graphic xmlns:a="http://schemas.openxmlformats.org/drawingml/2006/main">
                  <a:graphicData uri="http://schemas.microsoft.com/office/word/2010/wordprocessingShape">
                    <wps:wsp>
                      <wps:cNvCnPr/>
                      <wps:spPr>
                        <a:xfrm>
                          <a:off x="0" y="0"/>
                          <a:ext cx="9535886" cy="5225143"/>
                        </a:xfrm>
                        <a:prstGeom prst="line">
                          <a:avLst/>
                        </a:prstGeom>
                        <a:ln w="28575">
                          <a:solidFill>
                            <a:srgbClr val="0033CC"/>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9E574B5" id="Přímá spojnice 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4.35pt,1.1pt" to="736.5pt,4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" strokecolor="#03c" strokeweight="2.25pt"/>
            </w:pict>
          </mc:Fallback>
        </mc:AlternateContent>
      </w:r>
      <w:r w:rsidR="00F46ECC" w:rsidRPr="0067470B">
        <w:rPr>
          <w:bCs/>
          <w:strike/>
          <w:color w:val="0033CC"/>
          <w:kern w:val="32"/>
          <w:sz w:val="28"/>
          <w:szCs w:val="28"/>
        </w:rPr>
        <w:t xml:space="preserve">Trestní statistika státních zastupitelství (přehled </w:t>
      </w:r>
      <w:r w:rsidR="00B258AB" w:rsidRPr="0067470B">
        <w:rPr>
          <w:bCs/>
          <w:strike/>
          <w:color w:val="0033CC"/>
          <w:kern w:val="32"/>
          <w:sz w:val="28"/>
          <w:szCs w:val="28"/>
        </w:rPr>
        <w:t>č </w:t>
      </w:r>
      <w:r w:rsidR="00BD4087" w:rsidRPr="0067470B">
        <w:rPr>
          <w:bCs/>
          <w:strike/>
          <w:color w:val="0033CC"/>
          <w:kern w:val="32"/>
          <w:sz w:val="28"/>
          <w:szCs w:val="28"/>
        </w:rPr>
        <w:t>. </w:t>
      </w:r>
      <w:r w:rsidR="00B258AB" w:rsidRPr="0067470B">
        <w:rPr>
          <w:bCs/>
          <w:strike/>
          <w:color w:val="0033CC"/>
          <w:kern w:val="32"/>
          <w:sz w:val="28"/>
          <w:szCs w:val="28"/>
        </w:rPr>
        <w:t>6 </w:t>
      </w:r>
      <w:r w:rsidR="00F46ECC" w:rsidRPr="0067470B">
        <w:rPr>
          <w:bCs/>
          <w:strike/>
          <w:color w:val="0033CC"/>
          <w:kern w:val="32"/>
          <w:sz w:val="28"/>
          <w:szCs w:val="28"/>
        </w:rPr>
        <w:t xml:space="preserve">) – příloha </w:t>
      </w:r>
      <w:r w:rsidR="00B258AB" w:rsidRPr="0067470B">
        <w:rPr>
          <w:bCs/>
          <w:strike/>
          <w:color w:val="0033CC"/>
          <w:kern w:val="32"/>
          <w:sz w:val="28"/>
          <w:szCs w:val="28"/>
        </w:rPr>
        <w:t>4</w:t>
      </w:r>
      <w:bookmarkEnd w:id="67"/>
      <w:r w:rsidR="00B258AB" w:rsidRPr="0067470B">
        <w:rPr>
          <w:bCs/>
          <w:strike/>
          <w:color w:val="0033CC"/>
          <w:kern w:val="32"/>
          <w:sz w:val="28"/>
          <w:szCs w:val="28"/>
        </w:rPr>
        <w:t> </w:t>
      </w:r>
      <w:bookmarkEnd w:id="68"/>
    </w:p>
    <w:bookmarkStart w:id="69" w:name="_MON_1224579649"/>
    <w:bookmarkStart w:id="70" w:name="_MON_1230447043"/>
    <w:bookmarkStart w:id="71" w:name="_MON_1230447075"/>
    <w:bookmarkStart w:id="72" w:name="_MON_1288682023"/>
    <w:bookmarkStart w:id="73" w:name="_MON_1416323381"/>
    <w:bookmarkStart w:id="74" w:name="_MON_1224579619"/>
    <w:bookmarkEnd w:id="69"/>
    <w:bookmarkEnd w:id="70"/>
    <w:bookmarkEnd w:id="71"/>
    <w:bookmarkEnd w:id="72"/>
    <w:bookmarkEnd w:id="73"/>
    <w:bookmarkEnd w:id="74"/>
    <w:bookmarkStart w:id="75" w:name="_MON_1224579627"/>
    <w:bookmarkEnd w:id="75"/>
    <w:p w14:paraId="7AFF97EF" w14:textId="77777777" w:rsidR="00082E46" w:rsidRDefault="004F7BCC" w:rsidP="00F46ECC">
      <w:pPr>
        <w:spacing w:before="240" w:after="120"/>
        <w:jc w:val="center"/>
      </w:pPr>
      <w:r w:rsidRPr="00EA27AD">
        <w:object w:dxaOrig="24600" w:dyaOrig="15660" w14:anchorId="216941C8">
          <v:shape id="_x0000_i1029" type="#_x0000_t75" style="width:663pt;height:402.75pt" o:ole="">
            <v:imagedata r:id="rId20" o:title=""/>
          </v:shape>
          <o:OLEObject Type="Embed" ProgID="Excel.Sheet.8" ShapeID="_x0000_i1029" DrawAspect="Content" ObjectID="_1655718705" r:id="rId21"/>
        </w:object>
      </w:r>
    </w:p>
    <w:p w14:paraId="3A74A19D" w14:textId="77777777" w:rsidR="00F46ECC" w:rsidRPr="004E7B96" w:rsidRDefault="00F46ECC" w:rsidP="00A7351F">
      <w:pPr>
        <w:spacing w:before="240" w:after="120"/>
        <w:jc w:val="center"/>
        <w:sectPr w:rsidR="00F46ECC" w:rsidRPr="004E7B96" w:rsidSect="00DE08C9">
          <w:pgSz w:w="16838" w:h="11906" w:orient="landscape" w:code="9"/>
          <w:pgMar w:top="1418" w:right="1418" w:bottom="1418" w:left="1418" w:header="709" w:footer="709" w:gutter="0"/>
          <w:cols w:space="708"/>
          <w:docGrid w:linePitch="360"/>
        </w:sectPr>
      </w:pPr>
    </w:p>
    <w:p w14:paraId="2768CC31" w14:textId="77777777" w:rsidR="00D4525A" w:rsidRPr="00A7351F" w:rsidRDefault="00D4525A" w:rsidP="00A7351F">
      <w:pPr>
        <w:pStyle w:val="Nadpis1"/>
        <w:spacing w:before="480" w:after="240"/>
        <w:ind w:firstLine="0"/>
        <w:jc w:val="both"/>
        <w:rPr>
          <w:bCs/>
          <w:kern w:val="32"/>
          <w:sz w:val="28"/>
          <w:szCs w:val="28"/>
        </w:rPr>
      </w:pPr>
      <w:bookmarkStart w:id="76" w:name="_Toc143600594"/>
      <w:bookmarkStart w:id="77" w:name="_Toc42684502"/>
      <w:r w:rsidRPr="00A7351F">
        <w:rPr>
          <w:bCs/>
          <w:kern w:val="32"/>
          <w:sz w:val="28"/>
          <w:szCs w:val="28"/>
        </w:rPr>
        <w:lastRenderedPageBreak/>
        <w:t>Logické kontroly</w:t>
      </w:r>
      <w:bookmarkEnd w:id="76"/>
      <w:r w:rsidR="00A9198E" w:rsidRPr="00A7351F">
        <w:rPr>
          <w:bCs/>
          <w:kern w:val="32"/>
          <w:sz w:val="28"/>
          <w:szCs w:val="28"/>
        </w:rPr>
        <w:t xml:space="preserve"> – </w:t>
      </w:r>
      <w:r w:rsidR="006B165A" w:rsidRPr="00A7351F">
        <w:rPr>
          <w:bCs/>
          <w:kern w:val="32"/>
          <w:sz w:val="28"/>
          <w:szCs w:val="28"/>
        </w:rPr>
        <w:t xml:space="preserve">příloha </w:t>
      </w:r>
      <w:r w:rsidR="001A33A5">
        <w:rPr>
          <w:bCs/>
          <w:kern w:val="32"/>
          <w:sz w:val="28"/>
          <w:szCs w:val="28"/>
        </w:rPr>
        <w:t>4</w:t>
      </w:r>
      <w:bookmarkEnd w:id="77"/>
      <w:r w:rsidR="00B258AB">
        <w:rPr>
          <w:bCs/>
          <w:kern w:val="32"/>
          <w:sz w:val="28"/>
          <w:szCs w:val="28"/>
        </w:rPr>
        <w:t> </w:t>
      </w:r>
    </w:p>
    <w:p w14:paraId="7A6E4A91" w14:textId="77777777" w:rsidR="00D4525A" w:rsidRPr="00A7351F" w:rsidRDefault="00D4525A" w:rsidP="00A7351F">
      <w:pPr>
        <w:keepNext/>
        <w:spacing w:before="100" w:beforeAutospacing="1"/>
        <w:jc w:val="both"/>
        <w:rPr>
          <w:b/>
        </w:rPr>
      </w:pPr>
      <w:r w:rsidRPr="00A7351F">
        <w:rPr>
          <w:b/>
        </w:rPr>
        <w:t xml:space="preserve">Povinná </w:t>
      </w:r>
      <w:r w:rsidR="00796CC4" w:rsidRPr="00A7351F">
        <w:rPr>
          <w:b/>
        </w:rPr>
        <w:t>pole:</w:t>
      </w:r>
    </w:p>
    <w:p w14:paraId="742F838D" w14:textId="77777777" w:rsidR="00360CFB" w:rsidRPr="004E7B96" w:rsidRDefault="00360CFB" w:rsidP="00097FA5">
      <w:pPr>
        <w:numPr>
          <w:ilvl w:val="0"/>
          <w:numId w:val="5"/>
        </w:numPr>
        <w:jc w:val="both"/>
      </w:pPr>
      <w:r w:rsidRPr="004E7B96">
        <w:t>Druh řízení</w:t>
      </w:r>
    </w:p>
    <w:p w14:paraId="5DD6A132" w14:textId="77777777" w:rsidR="00D4525A" w:rsidRPr="004E7B96" w:rsidRDefault="00D4525A" w:rsidP="00097FA5">
      <w:pPr>
        <w:numPr>
          <w:ilvl w:val="0"/>
          <w:numId w:val="5"/>
        </w:numPr>
        <w:jc w:val="both"/>
      </w:pPr>
      <w:r w:rsidRPr="004E7B96">
        <w:t>Kód státního zastupitelství</w:t>
      </w:r>
    </w:p>
    <w:p w14:paraId="0DF2E770" w14:textId="77777777" w:rsidR="005B5C83" w:rsidRPr="004E7B96" w:rsidRDefault="005B5C83" w:rsidP="00097FA5">
      <w:pPr>
        <w:numPr>
          <w:ilvl w:val="0"/>
          <w:numId w:val="5"/>
        </w:numPr>
        <w:jc w:val="both"/>
      </w:pPr>
      <w:r w:rsidRPr="004E7B96">
        <w:t>Datum narození</w:t>
      </w:r>
    </w:p>
    <w:p w14:paraId="3AA57939" w14:textId="77777777" w:rsidR="005B5C83" w:rsidRPr="004E7B96" w:rsidRDefault="005B5C83" w:rsidP="00097FA5">
      <w:pPr>
        <w:numPr>
          <w:ilvl w:val="0"/>
          <w:numId w:val="5"/>
        </w:numPr>
        <w:jc w:val="both"/>
      </w:pPr>
      <w:r w:rsidRPr="004E7B96">
        <w:t>Pohlaví</w:t>
      </w:r>
    </w:p>
    <w:p w14:paraId="792848C2" w14:textId="77777777" w:rsidR="005B5C83" w:rsidRPr="004E7B96" w:rsidRDefault="005B5C83" w:rsidP="00097FA5">
      <w:pPr>
        <w:numPr>
          <w:ilvl w:val="0"/>
          <w:numId w:val="5"/>
        </w:numPr>
        <w:jc w:val="both"/>
      </w:pPr>
      <w:r w:rsidRPr="004E7B96">
        <w:t>Věková skupina</w:t>
      </w:r>
    </w:p>
    <w:p w14:paraId="197C3E81" w14:textId="77777777" w:rsidR="00D4525A" w:rsidRPr="004E7B96" w:rsidRDefault="00D4525A" w:rsidP="00097FA5">
      <w:pPr>
        <w:numPr>
          <w:ilvl w:val="0"/>
          <w:numId w:val="5"/>
        </w:numPr>
        <w:jc w:val="both"/>
      </w:pPr>
      <w:r w:rsidRPr="004E7B96">
        <w:t xml:space="preserve">Spisová </w:t>
      </w:r>
      <w:r w:rsidRPr="004719A0">
        <w:t>značka</w:t>
      </w:r>
      <w:r w:rsidR="00D45EEF" w:rsidRPr="004719A0">
        <w:t xml:space="preserve"> </w:t>
      </w:r>
      <w:r w:rsidR="00B258AB" w:rsidRPr="004719A0">
        <w:t>a</w:t>
      </w:r>
      <w:r w:rsidR="00B258AB">
        <w:t> </w:t>
      </w:r>
      <w:r w:rsidR="00D45EEF" w:rsidRPr="004719A0">
        <w:t xml:space="preserve"> číslo jednací policejního orgánu</w:t>
      </w:r>
    </w:p>
    <w:p w14:paraId="4E769070" w14:textId="77777777" w:rsidR="008767EE" w:rsidRPr="004E7B96" w:rsidRDefault="008767EE" w:rsidP="00097FA5">
      <w:pPr>
        <w:numPr>
          <w:ilvl w:val="0"/>
          <w:numId w:val="5"/>
        </w:numPr>
        <w:jc w:val="both"/>
      </w:pPr>
      <w:r w:rsidRPr="004E7B96">
        <w:t>Číslo státního zástupce</w:t>
      </w:r>
    </w:p>
    <w:p w14:paraId="358FEDA8" w14:textId="77777777" w:rsidR="007F0D42" w:rsidRPr="004E7B96" w:rsidRDefault="007F0D42" w:rsidP="00097FA5">
      <w:pPr>
        <w:numPr>
          <w:ilvl w:val="0"/>
          <w:numId w:val="5"/>
        </w:numPr>
        <w:jc w:val="both"/>
      </w:pPr>
      <w:r w:rsidRPr="004E7B96">
        <w:t>Pořadové číslo SL</w:t>
      </w:r>
    </w:p>
    <w:p w14:paraId="6D9D1F1E" w14:textId="77777777" w:rsidR="00360CFB" w:rsidRPr="004E7B96" w:rsidRDefault="00360CFB" w:rsidP="00097FA5">
      <w:pPr>
        <w:numPr>
          <w:ilvl w:val="0"/>
          <w:numId w:val="5"/>
        </w:numPr>
        <w:jc w:val="both"/>
      </w:pPr>
      <w:r w:rsidRPr="004E7B96">
        <w:t>Měsíc odeslání</w:t>
      </w:r>
    </w:p>
    <w:p w14:paraId="3FBFC0FA" w14:textId="77777777" w:rsidR="00D4525A" w:rsidRPr="004E7B96" w:rsidRDefault="00D4525A" w:rsidP="00097FA5">
      <w:pPr>
        <w:numPr>
          <w:ilvl w:val="0"/>
          <w:numId w:val="5"/>
        </w:numPr>
        <w:jc w:val="both"/>
      </w:pPr>
      <w:r w:rsidRPr="004E7B96">
        <w:t xml:space="preserve">Datum </w:t>
      </w:r>
      <w:r w:rsidR="00C577D2" w:rsidRPr="00C577D2">
        <w:rPr>
          <w:color w:val="0033CC"/>
          <w:u w:val="single"/>
        </w:rPr>
        <w:t xml:space="preserve">spáchání </w:t>
      </w:r>
      <w:r w:rsidRPr="004E7B96">
        <w:t>prvního skutku</w:t>
      </w:r>
    </w:p>
    <w:p w14:paraId="3A5B130F" w14:textId="77777777" w:rsidR="00D4525A" w:rsidRPr="004E7B96" w:rsidRDefault="00D4525A" w:rsidP="00097FA5">
      <w:pPr>
        <w:numPr>
          <w:ilvl w:val="0"/>
          <w:numId w:val="5"/>
        </w:numPr>
        <w:jc w:val="both"/>
      </w:pPr>
      <w:r w:rsidRPr="004E7B96">
        <w:t>Státní příslušnost</w:t>
      </w:r>
    </w:p>
    <w:p w14:paraId="52F6F0ED" w14:textId="77777777" w:rsidR="00E34F22" w:rsidRPr="004E7B96" w:rsidRDefault="00E34F22" w:rsidP="00097FA5">
      <w:pPr>
        <w:numPr>
          <w:ilvl w:val="0"/>
          <w:numId w:val="5"/>
        </w:numPr>
        <w:jc w:val="both"/>
      </w:pPr>
      <w:r w:rsidRPr="004E7B96">
        <w:t>Zvláštní postavení</w:t>
      </w:r>
    </w:p>
    <w:p w14:paraId="6685A310" w14:textId="77777777" w:rsidR="00E34F22" w:rsidRDefault="00E34F22" w:rsidP="00097FA5">
      <w:pPr>
        <w:numPr>
          <w:ilvl w:val="0"/>
          <w:numId w:val="5"/>
        </w:numPr>
        <w:jc w:val="both"/>
      </w:pPr>
      <w:r w:rsidRPr="004E7B96">
        <w:t>Vzdělání</w:t>
      </w:r>
    </w:p>
    <w:p w14:paraId="2FCD9D64" w14:textId="77777777" w:rsidR="00D15E04" w:rsidRPr="00691DD7" w:rsidRDefault="00D15E04" w:rsidP="00097FA5">
      <w:pPr>
        <w:numPr>
          <w:ilvl w:val="0"/>
          <w:numId w:val="5"/>
        </w:numPr>
        <w:jc w:val="both"/>
      </w:pPr>
      <w:r w:rsidRPr="00691DD7">
        <w:t>Spolupracující obviněný</w:t>
      </w:r>
    </w:p>
    <w:p w14:paraId="7E1BD37A" w14:textId="77777777" w:rsidR="00E34F22" w:rsidRPr="004E7B96" w:rsidRDefault="00E34F22" w:rsidP="00097FA5">
      <w:pPr>
        <w:numPr>
          <w:ilvl w:val="0"/>
          <w:numId w:val="5"/>
        </w:numPr>
        <w:jc w:val="both"/>
      </w:pPr>
      <w:r w:rsidRPr="004E7B96">
        <w:t>Předchozí odsouzení</w:t>
      </w:r>
    </w:p>
    <w:p w14:paraId="0C8CDA79" w14:textId="77777777" w:rsidR="00E34F22" w:rsidRPr="004E7B96" w:rsidRDefault="00C23C64" w:rsidP="00097FA5">
      <w:pPr>
        <w:numPr>
          <w:ilvl w:val="0"/>
          <w:numId w:val="5"/>
        </w:numPr>
        <w:jc w:val="both"/>
      </w:pPr>
      <w:r w:rsidRPr="004E7B96">
        <w:t>Vráceno státnímu zástupci</w:t>
      </w:r>
      <w:r w:rsidR="00A9198E">
        <w:t xml:space="preserve"> </w:t>
      </w:r>
      <w:r w:rsidR="00B258AB">
        <w:t>k </w:t>
      </w:r>
      <w:r w:rsidR="00A9198E">
        <w:t> </w:t>
      </w:r>
      <w:r w:rsidR="00E34F22" w:rsidRPr="004E7B96">
        <w:t>doplnění</w:t>
      </w:r>
    </w:p>
    <w:p w14:paraId="12A5FDD8" w14:textId="77777777" w:rsidR="00A9198E" w:rsidRDefault="00410300" w:rsidP="00097FA5">
      <w:pPr>
        <w:numPr>
          <w:ilvl w:val="0"/>
          <w:numId w:val="5"/>
        </w:numPr>
        <w:jc w:val="both"/>
      </w:pPr>
      <w:r w:rsidRPr="004E7B96">
        <w:t>Zadržení, zatčení, vazba</w:t>
      </w:r>
      <w:r w:rsidR="00A9198E">
        <w:t xml:space="preserve"> – </w:t>
      </w:r>
      <w:r w:rsidR="00B258AB" w:rsidRPr="004E7B96">
        <w:t>a</w:t>
      </w:r>
      <w:r w:rsidR="00B258AB">
        <w:t> </w:t>
      </w:r>
      <w:r w:rsidRPr="004E7B96">
        <w:t>) způsob</w:t>
      </w:r>
    </w:p>
    <w:p w14:paraId="05080F8E" w14:textId="77777777" w:rsidR="00410300" w:rsidRPr="004E7B96" w:rsidRDefault="00410300" w:rsidP="00410300">
      <w:pPr>
        <w:ind w:left="3196"/>
        <w:jc w:val="both"/>
      </w:pPr>
      <w:r w:rsidRPr="004E7B96">
        <w:t xml:space="preserve"> </w:t>
      </w:r>
      <w:r w:rsidR="00B258AB" w:rsidRPr="004E7B96">
        <w:t>b</w:t>
      </w:r>
      <w:r w:rsidR="00B258AB">
        <w:t> </w:t>
      </w:r>
      <w:r w:rsidRPr="004E7B96">
        <w:t xml:space="preserve">) </w:t>
      </w:r>
      <w:r w:rsidR="003F07AE" w:rsidRPr="004E7B96">
        <w:t>rozhodnuto</w:t>
      </w:r>
    </w:p>
    <w:p w14:paraId="21496406" w14:textId="77777777" w:rsidR="00A23598" w:rsidRPr="004E7B96" w:rsidRDefault="00A23598" w:rsidP="00097FA5">
      <w:pPr>
        <w:numPr>
          <w:ilvl w:val="0"/>
          <w:numId w:val="5"/>
        </w:numPr>
        <w:jc w:val="both"/>
      </w:pPr>
      <w:r w:rsidRPr="004E7B96">
        <w:t>Ve věci rozhodl</w:t>
      </w:r>
    </w:p>
    <w:p w14:paraId="178EFED1" w14:textId="77777777" w:rsidR="00360CFB" w:rsidRPr="004E7B96" w:rsidRDefault="00360CFB" w:rsidP="00097FA5">
      <w:pPr>
        <w:numPr>
          <w:ilvl w:val="0"/>
          <w:numId w:val="5"/>
        </w:numPr>
        <w:jc w:val="both"/>
      </w:pPr>
      <w:r w:rsidRPr="004E7B96">
        <w:t>Rozhodnutí</w:t>
      </w:r>
    </w:p>
    <w:p w14:paraId="63D25A16" w14:textId="77777777" w:rsidR="001B3BAC" w:rsidRPr="004E7B96" w:rsidRDefault="001B3BAC" w:rsidP="00097FA5">
      <w:pPr>
        <w:numPr>
          <w:ilvl w:val="0"/>
          <w:numId w:val="5"/>
        </w:numPr>
        <w:jc w:val="both"/>
      </w:pPr>
      <w:r w:rsidRPr="004E7B96">
        <w:t>Sledované okolnosti trestné činnosti</w:t>
      </w:r>
    </w:p>
    <w:p w14:paraId="17D6E6BF" w14:textId="77777777" w:rsidR="0090266B" w:rsidRPr="004E7B96" w:rsidRDefault="0090266B" w:rsidP="00097FA5">
      <w:pPr>
        <w:numPr>
          <w:ilvl w:val="0"/>
          <w:numId w:val="5"/>
        </w:numPr>
        <w:jc w:val="both"/>
      </w:pPr>
      <w:r w:rsidRPr="004E7B96">
        <w:t>Označení činu</w:t>
      </w:r>
    </w:p>
    <w:p w14:paraId="2A5EDE51" w14:textId="77777777" w:rsidR="0090266B" w:rsidRPr="004E7B96" w:rsidRDefault="0090266B" w:rsidP="00097FA5">
      <w:pPr>
        <w:numPr>
          <w:ilvl w:val="0"/>
          <w:numId w:val="5"/>
        </w:numPr>
        <w:jc w:val="both"/>
      </w:pPr>
      <w:r w:rsidRPr="004E7B96">
        <w:t>Označení pachatele</w:t>
      </w:r>
      <w:r w:rsidR="004D5AC3" w:rsidRPr="004D5AC3">
        <w:rPr>
          <w:color w:val="0033CC"/>
          <w:u w:val="single"/>
        </w:rPr>
        <w:t xml:space="preserve"> </w:t>
      </w:r>
      <w:r w:rsidR="00B258AB" w:rsidRPr="004D5AC3">
        <w:rPr>
          <w:color w:val="0033CC"/>
          <w:u w:val="single"/>
        </w:rPr>
        <w:t>v</w:t>
      </w:r>
      <w:r w:rsidR="00B258AB">
        <w:rPr>
          <w:color w:val="0033CC"/>
          <w:u w:val="single"/>
        </w:rPr>
        <w:t> </w:t>
      </w:r>
      <w:r w:rsidR="004D5AC3" w:rsidRPr="004D5AC3">
        <w:rPr>
          <w:color w:val="0033CC"/>
          <w:u w:val="single"/>
        </w:rPr>
        <w:t> trestní věci</w:t>
      </w:r>
    </w:p>
    <w:p w14:paraId="1483945B" w14:textId="77777777" w:rsidR="008F0ACA" w:rsidRDefault="008F0ACA" w:rsidP="00097FA5">
      <w:pPr>
        <w:numPr>
          <w:ilvl w:val="0"/>
          <w:numId w:val="5"/>
        </w:numPr>
        <w:jc w:val="both"/>
      </w:pPr>
      <w:r w:rsidRPr="00627C84">
        <w:t>Domácí násilí</w:t>
      </w:r>
    </w:p>
    <w:p w14:paraId="7BDA0893" w14:textId="77777777" w:rsidR="00A23598" w:rsidRDefault="00A23598" w:rsidP="00097FA5">
      <w:pPr>
        <w:numPr>
          <w:ilvl w:val="0"/>
          <w:numId w:val="5"/>
        </w:numPr>
        <w:jc w:val="both"/>
      </w:pPr>
      <w:bookmarkStart w:id="78" w:name="_GoBack"/>
      <w:bookmarkEnd w:id="78"/>
      <w:r w:rsidRPr="004E7B96">
        <w:t>Činnost mediační služby</w:t>
      </w:r>
    </w:p>
    <w:p w14:paraId="7687DB25" w14:textId="77777777" w:rsidR="00126924" w:rsidRPr="00A7351F" w:rsidRDefault="00126924" w:rsidP="00A7351F">
      <w:pPr>
        <w:keepNext/>
        <w:spacing w:before="100" w:beforeAutospacing="1"/>
        <w:jc w:val="both"/>
        <w:rPr>
          <w:b/>
        </w:rPr>
      </w:pPr>
      <w:r w:rsidRPr="00A7351F">
        <w:rPr>
          <w:b/>
        </w:rPr>
        <w:t>Další kontroly:</w:t>
      </w:r>
    </w:p>
    <w:p w14:paraId="54EF226F" w14:textId="77777777" w:rsidR="00126924" w:rsidRPr="004E7B96" w:rsidRDefault="00B258AB" w:rsidP="00097FA5">
      <w:pPr>
        <w:numPr>
          <w:ilvl w:val="0"/>
          <w:numId w:val="6"/>
        </w:numPr>
        <w:tabs>
          <w:tab w:val="clear" w:pos="360"/>
          <w:tab w:val="num" w:pos="720"/>
        </w:tabs>
        <w:ind w:left="720"/>
        <w:jc w:val="both"/>
        <w:rPr>
          <w:rFonts w:cs="Arial"/>
        </w:rPr>
      </w:pPr>
      <w:r w:rsidRPr="004E7B96">
        <w:rPr>
          <w:rFonts w:cs="Arial"/>
        </w:rPr>
        <w:t>1</w:t>
      </w:r>
      <w:r>
        <w:rPr>
          <w:rFonts w:cs="Arial"/>
        </w:rPr>
        <w:t> </w:t>
      </w:r>
      <w:r w:rsidR="00126924" w:rsidRPr="004E7B96">
        <w:rPr>
          <w:rFonts w:cs="Arial"/>
        </w:rPr>
        <w:t>.</w:t>
      </w:r>
      <w:r w:rsidRPr="004E7B96">
        <w:rPr>
          <w:rFonts w:cs="Arial"/>
        </w:rPr>
        <w:t>1</w:t>
      </w:r>
      <w:r>
        <w:rPr>
          <w:rFonts w:cs="Arial"/>
        </w:rPr>
        <w:t> </w:t>
      </w:r>
      <w:r w:rsidR="00126924" w:rsidRPr="004E7B96">
        <w:rPr>
          <w:rFonts w:cs="Arial"/>
        </w:rPr>
        <w:t xml:space="preserve">.1900&lt;= Datum </w:t>
      </w:r>
      <w:r w:rsidR="00C577D2" w:rsidRPr="00C577D2">
        <w:rPr>
          <w:color w:val="0033CC"/>
          <w:u w:val="single"/>
        </w:rPr>
        <w:t xml:space="preserve">spáchání </w:t>
      </w:r>
      <w:r w:rsidR="00126924" w:rsidRPr="004E7B96">
        <w:rPr>
          <w:rFonts w:cs="Arial"/>
        </w:rPr>
        <w:t>prvního skutku&lt;= aktuální datum</w:t>
      </w:r>
    </w:p>
    <w:p w14:paraId="7508F03C" w14:textId="77777777" w:rsidR="00126924" w:rsidRDefault="00126924" w:rsidP="00097FA5">
      <w:pPr>
        <w:numPr>
          <w:ilvl w:val="0"/>
          <w:numId w:val="6"/>
        </w:numPr>
        <w:tabs>
          <w:tab w:val="clear" w:pos="360"/>
          <w:tab w:val="num" w:pos="720"/>
        </w:tabs>
        <w:ind w:left="720"/>
        <w:jc w:val="both"/>
        <w:rPr>
          <w:rFonts w:cs="Arial"/>
        </w:rPr>
      </w:pPr>
      <w:r w:rsidRPr="004E7B96">
        <w:rPr>
          <w:rFonts w:cs="Arial"/>
        </w:rPr>
        <w:t xml:space="preserve">Datum </w:t>
      </w:r>
      <w:r w:rsidR="0011721B" w:rsidRPr="0011721B">
        <w:rPr>
          <w:rFonts w:cs="Arial"/>
          <w:color w:val="0033CC"/>
          <w:u w:val="single"/>
        </w:rPr>
        <w:t>spáchání</w:t>
      </w:r>
      <w:r w:rsidR="0011721B" w:rsidRPr="0011721B">
        <w:rPr>
          <w:rFonts w:cs="Arial"/>
          <w:color w:val="0033CC"/>
        </w:rPr>
        <w:t xml:space="preserve"> </w:t>
      </w:r>
      <w:r w:rsidRPr="004E7B96">
        <w:rPr>
          <w:rFonts w:cs="Arial"/>
        </w:rPr>
        <w:t>prvního skutku &lt;= Datum prvního zahájení tr.</w:t>
      </w:r>
      <w:r w:rsidR="002D57E3">
        <w:rPr>
          <w:rFonts w:cs="Arial"/>
        </w:rPr>
        <w:t xml:space="preserve"> </w:t>
      </w:r>
      <w:r w:rsidRPr="004E7B96">
        <w:rPr>
          <w:rFonts w:cs="Arial"/>
        </w:rPr>
        <w:t>stíhání &lt;= Aktuální datum</w:t>
      </w:r>
    </w:p>
    <w:p w14:paraId="72F52DEC" w14:textId="77777777" w:rsidR="0011721B" w:rsidRPr="0011721B" w:rsidRDefault="0011721B" w:rsidP="00097FA5">
      <w:pPr>
        <w:numPr>
          <w:ilvl w:val="0"/>
          <w:numId w:val="6"/>
        </w:numPr>
        <w:tabs>
          <w:tab w:val="clear" w:pos="360"/>
          <w:tab w:val="num" w:pos="720"/>
        </w:tabs>
        <w:ind w:left="720"/>
        <w:jc w:val="both"/>
        <w:rPr>
          <w:rFonts w:cs="Arial"/>
          <w:color w:val="0033CC"/>
          <w:u w:val="single"/>
        </w:rPr>
      </w:pPr>
      <w:r w:rsidRPr="0011721B">
        <w:rPr>
          <w:rFonts w:cs="Arial"/>
          <w:color w:val="0033CC"/>
          <w:u w:val="single"/>
        </w:rPr>
        <w:t xml:space="preserve">Datum spáchání prvního skutku je vyplněno </w:t>
      </w:r>
      <w:r w:rsidR="00C577D2">
        <w:rPr>
          <w:rFonts w:cs="Arial"/>
          <w:color w:val="0033CC"/>
          <w:u w:val="single"/>
        </w:rPr>
        <w:t xml:space="preserve">AND 28a) = 1 </w:t>
      </w:r>
      <w:r w:rsidRPr="0011721B">
        <w:rPr>
          <w:rFonts w:cs="Arial"/>
          <w:color w:val="0033CC"/>
          <w:u w:val="single"/>
        </w:rPr>
        <w:t>=</w:t>
      </w:r>
      <w:r w:rsidRPr="0011721B">
        <w:rPr>
          <w:rFonts w:cs="Arial"/>
          <w:color w:val="0033CC"/>
          <w:u w:val="single"/>
          <w:lang w:val="en-US"/>
        </w:rPr>
        <w:t>&gt;</w:t>
      </w:r>
      <w:r w:rsidRPr="0011721B">
        <w:rPr>
          <w:rFonts w:cs="Arial"/>
          <w:color w:val="0033CC"/>
          <w:u w:val="single"/>
        </w:rPr>
        <w:t xml:space="preserve"> ukazatele položky 28</w:t>
      </w:r>
      <w:r w:rsidR="00C577D2">
        <w:rPr>
          <w:rFonts w:cs="Arial"/>
          <w:color w:val="0033CC"/>
          <w:u w:val="single"/>
        </w:rPr>
        <w:t xml:space="preserve">c AND 28d AND 28e </w:t>
      </w:r>
      <w:r w:rsidRPr="0011721B">
        <w:rPr>
          <w:rFonts w:cs="Arial"/>
          <w:color w:val="0033CC"/>
          <w:u w:val="single"/>
        </w:rPr>
        <w:t>jsou vyplněny</w:t>
      </w:r>
    </w:p>
    <w:p w14:paraId="42EFA7F4" w14:textId="77777777" w:rsidR="00A9198E" w:rsidRDefault="00126924" w:rsidP="00097FA5">
      <w:pPr>
        <w:numPr>
          <w:ilvl w:val="0"/>
          <w:numId w:val="6"/>
        </w:numPr>
        <w:tabs>
          <w:tab w:val="clear" w:pos="360"/>
          <w:tab w:val="num" w:pos="720"/>
        </w:tabs>
        <w:ind w:left="720"/>
        <w:jc w:val="both"/>
        <w:rPr>
          <w:rFonts w:cs="Arial"/>
        </w:rPr>
      </w:pPr>
      <w:r w:rsidRPr="004E7B96">
        <w:rPr>
          <w:rFonts w:cs="Arial"/>
        </w:rPr>
        <w:t>Datum prvního zahájení tr. stíhání je vyplněn =&gt; (Datum návrhu je vyplněn OR Datum KR st. zástupce je vyplněn)</w:t>
      </w:r>
    </w:p>
    <w:p w14:paraId="7F0B00CC" w14:textId="77777777" w:rsidR="00B03681" w:rsidRPr="004E7B96" w:rsidRDefault="00B03681" w:rsidP="00097FA5">
      <w:pPr>
        <w:numPr>
          <w:ilvl w:val="0"/>
          <w:numId w:val="6"/>
        </w:numPr>
        <w:tabs>
          <w:tab w:val="clear" w:pos="360"/>
          <w:tab w:val="num" w:pos="720"/>
        </w:tabs>
        <w:ind w:left="720"/>
        <w:jc w:val="both"/>
        <w:rPr>
          <w:rFonts w:cs="Arial"/>
        </w:rPr>
      </w:pPr>
      <w:r w:rsidRPr="004E7B96">
        <w:rPr>
          <w:rFonts w:cs="Arial"/>
        </w:rPr>
        <w:t xml:space="preserve">Datum narození &lt; Datum </w:t>
      </w:r>
      <w:r w:rsidR="00B258AB" w:rsidRPr="004E7B96">
        <w:rPr>
          <w:rFonts w:cs="Arial"/>
        </w:rPr>
        <w:t>1</w:t>
      </w:r>
      <w:r w:rsidR="00B258AB">
        <w:rPr>
          <w:rFonts w:cs="Arial"/>
        </w:rPr>
        <w:t> </w:t>
      </w:r>
      <w:r w:rsidRPr="004E7B96">
        <w:rPr>
          <w:rFonts w:cs="Arial"/>
        </w:rPr>
        <w:t>. skutku &lt;= Datum prvního zahájení tr. stíhání &lt;= Datum návrhu &lt;= Datum KR st. Zástupce</w:t>
      </w:r>
    </w:p>
    <w:p w14:paraId="642A850C" w14:textId="77777777" w:rsidR="00A9198E" w:rsidRDefault="00B03681" w:rsidP="00097FA5">
      <w:pPr>
        <w:numPr>
          <w:ilvl w:val="0"/>
          <w:numId w:val="6"/>
        </w:numPr>
        <w:tabs>
          <w:tab w:val="clear" w:pos="360"/>
          <w:tab w:val="num" w:pos="720"/>
        </w:tabs>
        <w:ind w:left="720"/>
        <w:jc w:val="both"/>
        <w:rPr>
          <w:rFonts w:cs="Arial"/>
        </w:rPr>
      </w:pPr>
      <w:r w:rsidRPr="004E7B96">
        <w:rPr>
          <w:rFonts w:cs="Arial"/>
        </w:rPr>
        <w:t xml:space="preserve">Věková skupina = </w:t>
      </w:r>
      <w:r w:rsidR="00B258AB" w:rsidRPr="004E7B96">
        <w:rPr>
          <w:rFonts w:cs="Arial"/>
        </w:rPr>
        <w:t>1</w:t>
      </w:r>
      <w:r w:rsidR="00B258AB">
        <w:rPr>
          <w:rFonts w:cs="Arial"/>
        </w:rPr>
        <w:t> </w:t>
      </w:r>
      <w:r w:rsidR="00115555" w:rsidRPr="004E7B96">
        <w:rPr>
          <w:rFonts w:cs="Arial"/>
        </w:rPr>
        <w:t xml:space="preserve"> </w:t>
      </w:r>
      <w:r w:rsidR="00F769FE" w:rsidRPr="004E7B96">
        <w:rPr>
          <w:rFonts w:cs="Arial"/>
        </w:rPr>
        <w:t>nebo</w:t>
      </w:r>
      <w:r w:rsidR="00115555" w:rsidRPr="004E7B96">
        <w:rPr>
          <w:rFonts w:cs="Arial"/>
        </w:rPr>
        <w:t xml:space="preserve"> </w:t>
      </w:r>
      <w:r w:rsidR="00B258AB" w:rsidRPr="004E7B96">
        <w:rPr>
          <w:rFonts w:cs="Arial"/>
        </w:rPr>
        <w:t>3</w:t>
      </w:r>
      <w:r w:rsidR="00B258AB">
        <w:rPr>
          <w:rFonts w:cs="Arial"/>
        </w:rPr>
        <w:t> </w:t>
      </w:r>
      <w:r w:rsidRPr="004E7B96">
        <w:rPr>
          <w:rFonts w:cs="Arial"/>
        </w:rPr>
        <w:t xml:space="preserve"> =&gt;Výchovn</w:t>
      </w:r>
      <w:r w:rsidR="0066433F" w:rsidRPr="004E7B96">
        <w:rPr>
          <w:rFonts w:cs="Arial"/>
        </w:rPr>
        <w:t>é</w:t>
      </w:r>
      <w:r w:rsidRPr="004E7B96">
        <w:rPr>
          <w:rFonts w:cs="Arial"/>
        </w:rPr>
        <w:t xml:space="preserve"> opatření není vyplněn</w:t>
      </w:r>
      <w:r w:rsidR="0066433F" w:rsidRPr="004E7B96">
        <w:rPr>
          <w:rFonts w:cs="Arial"/>
        </w:rPr>
        <w:t>o</w:t>
      </w:r>
    </w:p>
    <w:p w14:paraId="4E3F0FC6" w14:textId="77777777" w:rsidR="00F26A7F" w:rsidRPr="004E7B96" w:rsidRDefault="00F26A7F" w:rsidP="00097FA5">
      <w:pPr>
        <w:numPr>
          <w:ilvl w:val="0"/>
          <w:numId w:val="6"/>
        </w:numPr>
        <w:tabs>
          <w:tab w:val="clear" w:pos="360"/>
          <w:tab w:val="num" w:pos="720"/>
        </w:tabs>
        <w:ind w:left="720"/>
        <w:jc w:val="both"/>
        <w:rPr>
          <w:rFonts w:cs="Arial"/>
        </w:rPr>
      </w:pPr>
      <w:r w:rsidRPr="004E7B96">
        <w:rPr>
          <w:rFonts w:cs="Arial"/>
        </w:rPr>
        <w:t>Datum prvního zahájení tr. stíhání je vyplněn</w:t>
      </w:r>
      <w:r w:rsidR="00396EE7" w:rsidRPr="004E7B96">
        <w:rPr>
          <w:rFonts w:cs="Arial"/>
        </w:rPr>
        <w:t xml:space="preserve"> </w:t>
      </w:r>
      <w:r w:rsidR="005D2C65" w:rsidRPr="004E7B96">
        <w:rPr>
          <w:rFonts w:cs="Arial"/>
        </w:rPr>
        <w:t>=&gt;Druh řízení</w:t>
      </w:r>
      <w:r w:rsidRPr="004E7B96">
        <w:rPr>
          <w:rFonts w:cs="Arial"/>
        </w:rPr>
        <w:t xml:space="preserve"> </w:t>
      </w:r>
      <w:r w:rsidR="005B6EC8" w:rsidRPr="004E7B96">
        <w:rPr>
          <w:rFonts w:cs="Arial"/>
        </w:rPr>
        <w:t xml:space="preserve">je </w:t>
      </w:r>
      <w:r w:rsidR="005D2C65" w:rsidRPr="004E7B96">
        <w:rPr>
          <w:rFonts w:cs="Arial"/>
        </w:rPr>
        <w:t>vyplněn</w:t>
      </w:r>
      <w:r w:rsidRPr="004E7B96">
        <w:rPr>
          <w:rFonts w:cs="Arial"/>
        </w:rPr>
        <w:t xml:space="preserve"> znaky </w:t>
      </w:r>
      <w:r w:rsidR="00B258AB" w:rsidRPr="004E7B96">
        <w:rPr>
          <w:rFonts w:cs="Arial"/>
        </w:rPr>
        <w:t>1</w:t>
      </w:r>
      <w:r w:rsidR="00B258AB">
        <w:rPr>
          <w:rFonts w:cs="Arial"/>
        </w:rPr>
        <w:t> </w:t>
      </w:r>
      <w:r w:rsidRPr="004E7B96">
        <w:rPr>
          <w:rFonts w:cs="Arial"/>
        </w:rPr>
        <w:t>,</w:t>
      </w:r>
      <w:r w:rsidR="00396EE7" w:rsidRPr="004E7B96">
        <w:rPr>
          <w:rFonts w:cs="Arial"/>
        </w:rPr>
        <w:t xml:space="preserve"> </w:t>
      </w:r>
      <w:r w:rsidR="00B258AB" w:rsidRPr="004E7B96">
        <w:rPr>
          <w:rFonts w:cs="Arial"/>
        </w:rPr>
        <w:t>2</w:t>
      </w:r>
      <w:r w:rsidR="00B258AB">
        <w:rPr>
          <w:rFonts w:cs="Arial"/>
        </w:rPr>
        <w:t> </w:t>
      </w:r>
      <w:r w:rsidRPr="004E7B96">
        <w:rPr>
          <w:rFonts w:cs="Arial"/>
        </w:rPr>
        <w:t xml:space="preserve"> nebo </w:t>
      </w:r>
      <w:r w:rsidR="00B258AB" w:rsidRPr="004E7B96">
        <w:rPr>
          <w:rFonts w:cs="Arial"/>
        </w:rPr>
        <w:t>3</w:t>
      </w:r>
      <w:r w:rsidR="00B258AB">
        <w:rPr>
          <w:rFonts w:cs="Arial"/>
        </w:rPr>
        <w:t> </w:t>
      </w:r>
    </w:p>
    <w:p w14:paraId="644D06C7" w14:textId="77777777" w:rsidR="00A9198E" w:rsidRPr="00621815" w:rsidRDefault="00C97083" w:rsidP="00097FA5">
      <w:pPr>
        <w:numPr>
          <w:ilvl w:val="0"/>
          <w:numId w:val="6"/>
        </w:numPr>
        <w:tabs>
          <w:tab w:val="clear" w:pos="360"/>
          <w:tab w:val="num" w:pos="720"/>
        </w:tabs>
        <w:ind w:left="720"/>
        <w:jc w:val="both"/>
        <w:rPr>
          <w:rFonts w:cs="Arial"/>
        </w:rPr>
      </w:pPr>
      <w:r w:rsidRPr="00A7351F">
        <w:rPr>
          <w:rFonts w:cs="Arial"/>
        </w:rPr>
        <w:t>Pouze</w:t>
      </w:r>
      <w:r w:rsidR="00A9198E" w:rsidRPr="00A7351F">
        <w:rPr>
          <w:rFonts w:cs="Arial"/>
        </w:rPr>
        <w:t xml:space="preserve"> </w:t>
      </w:r>
      <w:r w:rsidR="00B258AB" w:rsidRPr="00A7351F">
        <w:rPr>
          <w:rFonts w:cs="Arial"/>
        </w:rPr>
        <w:t>v</w:t>
      </w:r>
      <w:r w:rsidR="00B258AB">
        <w:rPr>
          <w:rFonts w:cs="Arial"/>
        </w:rPr>
        <w:t> </w:t>
      </w:r>
      <w:r w:rsidR="00A9198E" w:rsidRPr="00A7351F">
        <w:rPr>
          <w:rFonts w:cs="Arial"/>
        </w:rPr>
        <w:t> </w:t>
      </w:r>
      <w:r w:rsidRPr="00A7351F">
        <w:rPr>
          <w:rFonts w:cs="Arial"/>
        </w:rPr>
        <w:t xml:space="preserve">případě vyplnění položky 14 </w:t>
      </w:r>
      <w:r w:rsidRPr="00621815">
        <w:rPr>
          <w:rFonts w:cs="Arial"/>
        </w:rPr>
        <w:t xml:space="preserve">znakem </w:t>
      </w:r>
      <w:r w:rsidR="005D2CB3" w:rsidRPr="00621815">
        <w:rPr>
          <w:rFonts w:cs="Arial"/>
        </w:rPr>
        <w:t>203</w:t>
      </w:r>
      <w:r w:rsidRPr="00621815">
        <w:rPr>
          <w:rFonts w:cs="Arial"/>
        </w:rPr>
        <w:t>, může být v</w:t>
      </w:r>
      <w:r w:rsidR="00396EE7" w:rsidRPr="00621815">
        <w:rPr>
          <w:rFonts w:cs="Arial"/>
        </w:rPr>
        <w:t xml:space="preserve">yplněna položka 15a) znaky </w:t>
      </w:r>
      <w:r w:rsidR="00B258AB" w:rsidRPr="00621815">
        <w:rPr>
          <w:rFonts w:cs="Arial"/>
        </w:rPr>
        <w:t>1</w:t>
      </w:r>
      <w:r w:rsidR="00B258AB">
        <w:rPr>
          <w:rFonts w:cs="Arial"/>
        </w:rPr>
        <w:t> </w:t>
      </w:r>
      <w:r w:rsidR="00396EE7" w:rsidRPr="00621815">
        <w:rPr>
          <w:rFonts w:cs="Arial"/>
        </w:rPr>
        <w:t>-</w:t>
      </w:r>
      <w:r w:rsidR="00B258AB" w:rsidRPr="00621815">
        <w:rPr>
          <w:rFonts w:cs="Arial"/>
        </w:rPr>
        <w:t>6</w:t>
      </w:r>
      <w:r w:rsidR="00B258AB">
        <w:rPr>
          <w:rFonts w:cs="Arial"/>
        </w:rPr>
        <w:t> </w:t>
      </w:r>
      <w:r w:rsidR="00396EE7" w:rsidRPr="00621815">
        <w:rPr>
          <w:rFonts w:cs="Arial"/>
        </w:rPr>
        <w:t xml:space="preserve"> </w:t>
      </w:r>
      <w:r w:rsidR="00B258AB" w:rsidRPr="00621815">
        <w:rPr>
          <w:rFonts w:cs="Arial"/>
        </w:rPr>
        <w:t>a</w:t>
      </w:r>
      <w:r w:rsidR="00B258AB">
        <w:rPr>
          <w:rFonts w:cs="Arial"/>
        </w:rPr>
        <w:t> </w:t>
      </w:r>
      <w:r w:rsidR="00396EE7" w:rsidRPr="00621815">
        <w:rPr>
          <w:rFonts w:cs="Arial"/>
        </w:rPr>
        <w:t xml:space="preserve"> </w:t>
      </w:r>
      <w:r w:rsidRPr="00621815">
        <w:rPr>
          <w:rFonts w:cs="Arial"/>
        </w:rPr>
        <w:t xml:space="preserve">položka 15b) znaky </w:t>
      </w:r>
      <w:r w:rsidR="00B258AB" w:rsidRPr="00621815">
        <w:rPr>
          <w:rFonts w:cs="Arial"/>
        </w:rPr>
        <w:t>1</w:t>
      </w:r>
      <w:r w:rsidR="00B258AB">
        <w:rPr>
          <w:rFonts w:cs="Arial"/>
        </w:rPr>
        <w:t> </w:t>
      </w:r>
      <w:r w:rsidR="00A9198E" w:rsidRPr="00621815">
        <w:rPr>
          <w:rFonts w:cs="Arial"/>
        </w:rPr>
        <w:t xml:space="preserve"> – </w:t>
      </w:r>
      <w:r w:rsidR="00B258AB" w:rsidRPr="00621815">
        <w:rPr>
          <w:rFonts w:cs="Arial"/>
        </w:rPr>
        <w:t>5</w:t>
      </w:r>
      <w:r w:rsidR="00B258AB">
        <w:rPr>
          <w:rFonts w:cs="Arial"/>
        </w:rPr>
        <w:t> </w:t>
      </w:r>
    </w:p>
    <w:p w14:paraId="7A09F70D" w14:textId="77777777" w:rsidR="002C7EE0" w:rsidRPr="00A7351F" w:rsidRDefault="009064A7" w:rsidP="00097FA5">
      <w:pPr>
        <w:numPr>
          <w:ilvl w:val="0"/>
          <w:numId w:val="6"/>
        </w:numPr>
        <w:tabs>
          <w:tab w:val="clear" w:pos="360"/>
          <w:tab w:val="num" w:pos="720"/>
        </w:tabs>
        <w:ind w:left="720"/>
        <w:jc w:val="both"/>
        <w:rPr>
          <w:rFonts w:cs="Arial"/>
        </w:rPr>
      </w:pPr>
      <w:r w:rsidRPr="00A7351F">
        <w:rPr>
          <w:rFonts w:cs="Arial"/>
        </w:rPr>
        <w:t>Označení pachatele</w:t>
      </w:r>
      <w:r w:rsidR="004D5AC3">
        <w:rPr>
          <w:rFonts w:cs="Arial"/>
        </w:rPr>
        <w:t xml:space="preserve"> </w:t>
      </w:r>
      <w:r w:rsidR="00B258AB" w:rsidRPr="004D5AC3">
        <w:rPr>
          <w:rFonts w:cs="Arial"/>
          <w:color w:val="0033CC"/>
          <w:u w:val="single"/>
        </w:rPr>
        <w:t>v</w:t>
      </w:r>
      <w:r w:rsidR="00B258AB">
        <w:rPr>
          <w:rFonts w:cs="Arial"/>
          <w:color w:val="0033CC"/>
          <w:u w:val="single"/>
        </w:rPr>
        <w:t> </w:t>
      </w:r>
      <w:r w:rsidR="004D5AC3" w:rsidRPr="004D5AC3">
        <w:rPr>
          <w:rFonts w:cs="Arial"/>
          <w:color w:val="0033CC"/>
          <w:u w:val="single"/>
        </w:rPr>
        <w:t> trestní věci</w:t>
      </w:r>
      <w:r w:rsidR="00A9198E" w:rsidRPr="00A7351F">
        <w:rPr>
          <w:rFonts w:cs="Arial"/>
        </w:rPr>
        <w:t xml:space="preserve"> – </w:t>
      </w:r>
      <w:r w:rsidRPr="00A7351F">
        <w:rPr>
          <w:rFonts w:cs="Arial"/>
        </w:rPr>
        <w:t xml:space="preserve">ve skupinové věci musí být vyplněn pouze znak </w:t>
      </w:r>
      <w:r w:rsidR="00B258AB" w:rsidRPr="00A7351F">
        <w:rPr>
          <w:rFonts w:cs="Arial"/>
        </w:rPr>
        <w:t>2</w:t>
      </w:r>
      <w:r w:rsidR="00B258AB">
        <w:rPr>
          <w:rFonts w:cs="Arial"/>
        </w:rPr>
        <w:t> </w:t>
      </w:r>
      <w:r w:rsidRPr="00A7351F">
        <w:rPr>
          <w:rFonts w:cs="Arial"/>
        </w:rPr>
        <w:t xml:space="preserve"> nebo </w:t>
      </w:r>
      <w:r w:rsidR="00B258AB" w:rsidRPr="00A7351F">
        <w:rPr>
          <w:rFonts w:cs="Arial"/>
        </w:rPr>
        <w:t>3</w:t>
      </w:r>
      <w:r w:rsidR="00B258AB">
        <w:rPr>
          <w:rFonts w:cs="Arial"/>
        </w:rPr>
        <w:t> </w:t>
      </w:r>
      <w:r w:rsidRPr="00A7351F">
        <w:rPr>
          <w:rFonts w:cs="Arial"/>
        </w:rPr>
        <w:t xml:space="preserve"> </w:t>
      </w:r>
      <w:r w:rsidR="00B258AB" w:rsidRPr="00A7351F">
        <w:rPr>
          <w:rFonts w:cs="Arial"/>
        </w:rPr>
        <w:t>u</w:t>
      </w:r>
      <w:r w:rsidR="00B258AB">
        <w:rPr>
          <w:rFonts w:cs="Arial"/>
        </w:rPr>
        <w:t> </w:t>
      </w:r>
      <w:r w:rsidRPr="00A7351F">
        <w:rPr>
          <w:rFonts w:cs="Arial"/>
        </w:rPr>
        <w:t xml:space="preserve"> všech §.</w:t>
      </w:r>
    </w:p>
    <w:p w14:paraId="6B57AA1A" w14:textId="77777777" w:rsidR="001B44DB" w:rsidRPr="004518BB" w:rsidRDefault="00126924" w:rsidP="00097FA5">
      <w:pPr>
        <w:numPr>
          <w:ilvl w:val="0"/>
          <w:numId w:val="6"/>
        </w:numPr>
        <w:tabs>
          <w:tab w:val="clear" w:pos="360"/>
          <w:tab w:val="num" w:pos="720"/>
        </w:tabs>
        <w:ind w:left="720"/>
        <w:jc w:val="both"/>
        <w:rPr>
          <w:rFonts w:cs="Arial"/>
        </w:rPr>
      </w:pPr>
      <w:r w:rsidRPr="004E7B96">
        <w:rPr>
          <w:rFonts w:cs="Arial"/>
        </w:rPr>
        <w:t xml:space="preserve">Druh ozbrojených sil &lt;&gt; </w:t>
      </w:r>
      <w:r w:rsidR="00B258AB" w:rsidRPr="004E7B96">
        <w:rPr>
          <w:rFonts w:cs="Arial"/>
        </w:rPr>
        <w:t>9</w:t>
      </w:r>
      <w:r w:rsidR="00B258AB">
        <w:rPr>
          <w:rFonts w:cs="Arial"/>
        </w:rPr>
        <w:t> </w:t>
      </w:r>
      <w:r w:rsidRPr="004E7B96">
        <w:rPr>
          <w:rFonts w:cs="Arial"/>
        </w:rPr>
        <w:t xml:space="preserve"> &lt;=&gt; Hodnost </w:t>
      </w:r>
      <w:r w:rsidR="003F07AE" w:rsidRPr="004E7B96">
        <w:rPr>
          <w:rFonts w:cs="Arial"/>
        </w:rPr>
        <w:t>není</w:t>
      </w:r>
      <w:r w:rsidRPr="004E7B96">
        <w:rPr>
          <w:rFonts w:cs="Arial"/>
        </w:rPr>
        <w:t xml:space="preserve"> vyplněna</w:t>
      </w:r>
    </w:p>
    <w:p w14:paraId="1D25955E" w14:textId="77777777" w:rsidR="00126924" w:rsidRPr="004E7B96" w:rsidRDefault="003F07AE" w:rsidP="00097FA5">
      <w:pPr>
        <w:numPr>
          <w:ilvl w:val="0"/>
          <w:numId w:val="6"/>
        </w:numPr>
        <w:tabs>
          <w:tab w:val="clear" w:pos="360"/>
          <w:tab w:val="num" w:pos="720"/>
        </w:tabs>
        <w:ind w:left="720"/>
        <w:jc w:val="both"/>
        <w:rPr>
          <w:rFonts w:cs="Arial"/>
        </w:rPr>
      </w:pPr>
      <w:r w:rsidRPr="004E7B96">
        <w:rPr>
          <w:rFonts w:cs="Arial"/>
        </w:rPr>
        <w:t>Rozhodnuto</w:t>
      </w:r>
      <w:r w:rsidR="00126924" w:rsidRPr="004E7B96">
        <w:rPr>
          <w:rFonts w:cs="Arial"/>
        </w:rPr>
        <w:t xml:space="preserve"> = </w:t>
      </w:r>
      <w:r w:rsidR="00B258AB" w:rsidRPr="004E7B96">
        <w:rPr>
          <w:rFonts w:cs="Arial"/>
        </w:rPr>
        <w:t>2</w:t>
      </w:r>
      <w:r w:rsidR="00B258AB">
        <w:rPr>
          <w:rFonts w:cs="Arial"/>
        </w:rPr>
        <w:t> </w:t>
      </w:r>
      <w:r w:rsidR="00126924" w:rsidRPr="004E7B96">
        <w:rPr>
          <w:rFonts w:cs="Arial"/>
        </w:rPr>
        <w:t xml:space="preserve"> OR </w:t>
      </w:r>
      <w:r w:rsidR="00B258AB" w:rsidRPr="004E7B96">
        <w:rPr>
          <w:rFonts w:cs="Arial"/>
        </w:rPr>
        <w:t>3</w:t>
      </w:r>
      <w:r w:rsidR="00B258AB">
        <w:rPr>
          <w:rFonts w:cs="Arial"/>
        </w:rPr>
        <w:t> </w:t>
      </w:r>
      <w:r w:rsidR="00126924" w:rsidRPr="004E7B96">
        <w:rPr>
          <w:rFonts w:cs="Arial"/>
        </w:rPr>
        <w:t xml:space="preserve"> =&gt; Délka vazby</w:t>
      </w:r>
      <w:r w:rsidR="00A9198E">
        <w:rPr>
          <w:rFonts w:cs="Arial"/>
        </w:rPr>
        <w:t xml:space="preserve"> </w:t>
      </w:r>
      <w:r w:rsidR="00B258AB">
        <w:rPr>
          <w:rFonts w:cs="Arial"/>
        </w:rPr>
        <w:t>v </w:t>
      </w:r>
      <w:r w:rsidR="00A9198E">
        <w:rPr>
          <w:rFonts w:cs="Arial"/>
        </w:rPr>
        <w:t> </w:t>
      </w:r>
      <w:r w:rsidR="00126924" w:rsidRPr="004E7B96">
        <w:rPr>
          <w:rFonts w:cs="Arial"/>
        </w:rPr>
        <w:t xml:space="preserve">měsících &gt; </w:t>
      </w:r>
      <w:r w:rsidR="00B258AB" w:rsidRPr="004E7B96">
        <w:rPr>
          <w:rFonts w:cs="Arial"/>
        </w:rPr>
        <w:t>0</w:t>
      </w:r>
      <w:r w:rsidR="00B258AB">
        <w:rPr>
          <w:rFonts w:cs="Arial"/>
        </w:rPr>
        <w:t> </w:t>
      </w:r>
    </w:p>
    <w:p w14:paraId="45DFFC9B" w14:textId="77777777" w:rsidR="004D171F" w:rsidRPr="004E7B96" w:rsidRDefault="003F07AE" w:rsidP="00097FA5">
      <w:pPr>
        <w:numPr>
          <w:ilvl w:val="0"/>
          <w:numId w:val="6"/>
        </w:numPr>
        <w:tabs>
          <w:tab w:val="clear" w:pos="360"/>
          <w:tab w:val="num" w:pos="720"/>
        </w:tabs>
        <w:ind w:left="720"/>
        <w:jc w:val="both"/>
        <w:rPr>
          <w:rFonts w:cs="Arial"/>
        </w:rPr>
      </w:pPr>
      <w:r w:rsidRPr="004E7B96">
        <w:rPr>
          <w:rFonts w:cs="Arial"/>
        </w:rPr>
        <w:t>Rozhodnuto</w:t>
      </w:r>
      <w:r w:rsidR="004D171F" w:rsidRPr="004E7B96">
        <w:rPr>
          <w:rFonts w:cs="Arial"/>
        </w:rPr>
        <w:t xml:space="preserve"> = </w:t>
      </w:r>
      <w:r w:rsidR="00B258AB" w:rsidRPr="004E7B96">
        <w:rPr>
          <w:rFonts w:cs="Arial"/>
        </w:rPr>
        <w:t>1</w:t>
      </w:r>
      <w:r w:rsidR="00B258AB">
        <w:rPr>
          <w:rFonts w:cs="Arial"/>
        </w:rPr>
        <w:t> </w:t>
      </w:r>
      <w:r w:rsidR="004D171F" w:rsidRPr="004E7B96">
        <w:rPr>
          <w:rFonts w:cs="Arial"/>
        </w:rPr>
        <w:t xml:space="preserve"> OR </w:t>
      </w:r>
      <w:r w:rsidR="00B258AB" w:rsidRPr="004E7B96">
        <w:rPr>
          <w:rFonts w:cs="Arial"/>
        </w:rPr>
        <w:t>4</w:t>
      </w:r>
      <w:r w:rsidR="00B258AB">
        <w:rPr>
          <w:rFonts w:cs="Arial"/>
        </w:rPr>
        <w:t> </w:t>
      </w:r>
      <w:r w:rsidR="004D171F" w:rsidRPr="004E7B96">
        <w:rPr>
          <w:rFonts w:cs="Arial"/>
        </w:rPr>
        <w:t xml:space="preserve"> OR </w:t>
      </w:r>
      <w:r w:rsidR="00B258AB" w:rsidRPr="004E7B96">
        <w:rPr>
          <w:rFonts w:cs="Arial"/>
        </w:rPr>
        <w:t>5</w:t>
      </w:r>
      <w:r w:rsidR="00B258AB">
        <w:rPr>
          <w:rFonts w:cs="Arial"/>
        </w:rPr>
        <w:t> </w:t>
      </w:r>
      <w:r w:rsidR="004D171F" w:rsidRPr="004E7B96">
        <w:rPr>
          <w:rFonts w:cs="Arial"/>
        </w:rPr>
        <w:t xml:space="preserve"> OR </w:t>
      </w:r>
      <w:r w:rsidR="00B258AB" w:rsidRPr="004E7B96">
        <w:rPr>
          <w:rFonts w:cs="Arial"/>
        </w:rPr>
        <w:t>9</w:t>
      </w:r>
      <w:r w:rsidR="00B258AB">
        <w:rPr>
          <w:rFonts w:cs="Arial"/>
        </w:rPr>
        <w:t> </w:t>
      </w:r>
      <w:r w:rsidR="004D171F" w:rsidRPr="004E7B96">
        <w:rPr>
          <w:rFonts w:cs="Arial"/>
        </w:rPr>
        <w:t xml:space="preserve"> =&gt; Délka vazby</w:t>
      </w:r>
      <w:r w:rsidR="00A9198E">
        <w:rPr>
          <w:rFonts w:cs="Arial"/>
        </w:rPr>
        <w:t xml:space="preserve"> </w:t>
      </w:r>
      <w:r w:rsidR="00B258AB">
        <w:rPr>
          <w:rFonts w:cs="Arial"/>
        </w:rPr>
        <w:t>v </w:t>
      </w:r>
      <w:r w:rsidR="00A9198E">
        <w:rPr>
          <w:rFonts w:cs="Arial"/>
        </w:rPr>
        <w:t> </w:t>
      </w:r>
      <w:r w:rsidR="004D171F" w:rsidRPr="004E7B96">
        <w:rPr>
          <w:rFonts w:cs="Arial"/>
        </w:rPr>
        <w:t>měsících není vyplněna</w:t>
      </w:r>
    </w:p>
    <w:p w14:paraId="3CEAAEC2" w14:textId="77777777" w:rsidR="00126924" w:rsidRPr="004E7B96" w:rsidRDefault="005B21E6" w:rsidP="00097FA5">
      <w:pPr>
        <w:numPr>
          <w:ilvl w:val="0"/>
          <w:numId w:val="6"/>
        </w:numPr>
        <w:tabs>
          <w:tab w:val="clear" w:pos="360"/>
          <w:tab w:val="num" w:pos="720"/>
        </w:tabs>
        <w:ind w:left="720"/>
        <w:jc w:val="both"/>
        <w:rPr>
          <w:rFonts w:cs="Arial"/>
        </w:rPr>
      </w:pPr>
      <w:r w:rsidRPr="004E7B96">
        <w:rPr>
          <w:rFonts w:cs="Arial"/>
        </w:rPr>
        <w:lastRenderedPageBreak/>
        <w:t>Způsob</w:t>
      </w:r>
      <w:r w:rsidR="00126924" w:rsidRPr="004E7B96">
        <w:rPr>
          <w:rFonts w:cs="Arial"/>
        </w:rPr>
        <w:t xml:space="preserve"> = </w:t>
      </w:r>
      <w:r w:rsidR="00B258AB" w:rsidRPr="004E7B96">
        <w:rPr>
          <w:rFonts w:cs="Arial"/>
        </w:rPr>
        <w:t>9</w:t>
      </w:r>
      <w:r w:rsidR="00B258AB">
        <w:rPr>
          <w:rFonts w:cs="Arial"/>
        </w:rPr>
        <w:t> </w:t>
      </w:r>
      <w:r w:rsidR="00126924" w:rsidRPr="004E7B96">
        <w:rPr>
          <w:rFonts w:cs="Arial"/>
        </w:rPr>
        <w:t xml:space="preserve"> &lt;=&gt; </w:t>
      </w:r>
      <w:r w:rsidR="003F07AE" w:rsidRPr="004E7B96">
        <w:rPr>
          <w:rFonts w:cs="Arial"/>
        </w:rPr>
        <w:t>Rozhodnuto</w:t>
      </w:r>
      <w:r w:rsidR="00126924" w:rsidRPr="004E7B96">
        <w:rPr>
          <w:rFonts w:cs="Arial"/>
        </w:rPr>
        <w:t xml:space="preserve"> = </w:t>
      </w:r>
      <w:r w:rsidR="00B258AB" w:rsidRPr="004E7B96">
        <w:rPr>
          <w:rFonts w:cs="Arial"/>
        </w:rPr>
        <w:t>3</w:t>
      </w:r>
      <w:r w:rsidR="00B258AB">
        <w:rPr>
          <w:rFonts w:cs="Arial"/>
        </w:rPr>
        <w:t> </w:t>
      </w:r>
      <w:r w:rsidR="00126924" w:rsidRPr="004E7B96">
        <w:rPr>
          <w:rFonts w:cs="Arial"/>
        </w:rPr>
        <w:t xml:space="preserve"> OR </w:t>
      </w:r>
      <w:r w:rsidR="00B258AB" w:rsidRPr="004E7B96">
        <w:rPr>
          <w:rFonts w:cs="Arial"/>
        </w:rPr>
        <w:t>9</w:t>
      </w:r>
      <w:r w:rsidR="00B258AB">
        <w:rPr>
          <w:rFonts w:cs="Arial"/>
        </w:rPr>
        <w:t> </w:t>
      </w:r>
    </w:p>
    <w:p w14:paraId="123F2A43" w14:textId="77777777" w:rsidR="00126924" w:rsidRPr="004E7B96" w:rsidRDefault="005B21E6" w:rsidP="00097FA5">
      <w:pPr>
        <w:numPr>
          <w:ilvl w:val="0"/>
          <w:numId w:val="6"/>
        </w:numPr>
        <w:tabs>
          <w:tab w:val="clear" w:pos="360"/>
          <w:tab w:val="num" w:pos="720"/>
        </w:tabs>
        <w:ind w:left="720"/>
        <w:jc w:val="both"/>
        <w:rPr>
          <w:rFonts w:cs="Arial"/>
        </w:rPr>
      </w:pPr>
      <w:r w:rsidRPr="004E7B96">
        <w:rPr>
          <w:rFonts w:cs="Arial"/>
        </w:rPr>
        <w:t>Způsob</w:t>
      </w:r>
      <w:r w:rsidR="00126924" w:rsidRPr="004E7B96">
        <w:rPr>
          <w:rFonts w:cs="Arial"/>
        </w:rPr>
        <w:t xml:space="preserve"> = </w:t>
      </w:r>
      <w:r w:rsidR="00B258AB" w:rsidRPr="004E7B96">
        <w:rPr>
          <w:rFonts w:cs="Arial"/>
        </w:rPr>
        <w:t>1</w:t>
      </w:r>
      <w:r w:rsidR="00B258AB">
        <w:rPr>
          <w:rFonts w:cs="Arial"/>
        </w:rPr>
        <w:t> </w:t>
      </w:r>
      <w:r w:rsidR="00126924" w:rsidRPr="004E7B96">
        <w:rPr>
          <w:rFonts w:cs="Arial"/>
        </w:rPr>
        <w:t xml:space="preserve"> OR </w:t>
      </w:r>
      <w:r w:rsidR="00B258AB" w:rsidRPr="004E7B96">
        <w:rPr>
          <w:rFonts w:cs="Arial"/>
        </w:rPr>
        <w:t>2</w:t>
      </w:r>
      <w:r w:rsidR="00B258AB">
        <w:rPr>
          <w:rFonts w:cs="Arial"/>
        </w:rPr>
        <w:t> </w:t>
      </w:r>
      <w:r w:rsidR="00126924" w:rsidRPr="004E7B96">
        <w:rPr>
          <w:rFonts w:cs="Arial"/>
        </w:rPr>
        <w:t xml:space="preserve"> &lt;=&gt; </w:t>
      </w:r>
      <w:r w:rsidR="003F07AE" w:rsidRPr="004E7B96">
        <w:rPr>
          <w:rFonts w:cs="Arial"/>
        </w:rPr>
        <w:t>Rozhodnuto</w:t>
      </w:r>
      <w:r w:rsidR="00126924" w:rsidRPr="004E7B96">
        <w:rPr>
          <w:rFonts w:cs="Arial"/>
        </w:rPr>
        <w:t xml:space="preserve"> = </w:t>
      </w:r>
      <w:r w:rsidR="00B258AB" w:rsidRPr="004E7B96">
        <w:rPr>
          <w:rFonts w:cs="Arial"/>
        </w:rPr>
        <w:t>1</w:t>
      </w:r>
      <w:r w:rsidR="00B258AB">
        <w:rPr>
          <w:rFonts w:cs="Arial"/>
        </w:rPr>
        <w:t> </w:t>
      </w:r>
      <w:r w:rsidR="00126924" w:rsidRPr="004E7B96">
        <w:rPr>
          <w:rFonts w:cs="Arial"/>
        </w:rPr>
        <w:t xml:space="preserve"> OR </w:t>
      </w:r>
      <w:r w:rsidR="00B258AB" w:rsidRPr="004E7B96">
        <w:rPr>
          <w:rFonts w:cs="Arial"/>
        </w:rPr>
        <w:t>2</w:t>
      </w:r>
      <w:r w:rsidR="00B258AB">
        <w:rPr>
          <w:rFonts w:cs="Arial"/>
        </w:rPr>
        <w:t> </w:t>
      </w:r>
      <w:r w:rsidR="00126924" w:rsidRPr="004E7B96">
        <w:rPr>
          <w:rFonts w:cs="Arial"/>
        </w:rPr>
        <w:t xml:space="preserve"> OR </w:t>
      </w:r>
      <w:r w:rsidR="00B258AB" w:rsidRPr="004E7B96">
        <w:rPr>
          <w:rFonts w:cs="Arial"/>
        </w:rPr>
        <w:t>4</w:t>
      </w:r>
      <w:r w:rsidR="00B258AB">
        <w:rPr>
          <w:rFonts w:cs="Arial"/>
        </w:rPr>
        <w:t> </w:t>
      </w:r>
      <w:r w:rsidR="00126924" w:rsidRPr="004E7B96">
        <w:rPr>
          <w:rFonts w:cs="Arial"/>
        </w:rPr>
        <w:t xml:space="preserve"> OR </w:t>
      </w:r>
      <w:r w:rsidR="00B258AB" w:rsidRPr="004E7B96">
        <w:rPr>
          <w:rFonts w:cs="Arial"/>
        </w:rPr>
        <w:t>5</w:t>
      </w:r>
      <w:r w:rsidR="00B258AB">
        <w:rPr>
          <w:rFonts w:cs="Arial"/>
        </w:rPr>
        <w:t> </w:t>
      </w:r>
    </w:p>
    <w:p w14:paraId="1C450164" w14:textId="77777777" w:rsidR="00126924" w:rsidRPr="004E7B96" w:rsidRDefault="003F07AE" w:rsidP="00097FA5">
      <w:pPr>
        <w:numPr>
          <w:ilvl w:val="0"/>
          <w:numId w:val="6"/>
        </w:numPr>
        <w:tabs>
          <w:tab w:val="clear" w:pos="360"/>
          <w:tab w:val="num" w:pos="720"/>
        </w:tabs>
        <w:ind w:left="720"/>
        <w:jc w:val="both"/>
        <w:rPr>
          <w:rFonts w:cs="Arial"/>
        </w:rPr>
      </w:pPr>
      <w:r w:rsidRPr="004E7B96">
        <w:rPr>
          <w:rFonts w:cs="Arial"/>
        </w:rPr>
        <w:t>Rozhodnuto</w:t>
      </w:r>
      <w:r w:rsidR="00126924" w:rsidRPr="004E7B96">
        <w:rPr>
          <w:rFonts w:cs="Arial"/>
        </w:rPr>
        <w:t xml:space="preserve"> = </w:t>
      </w:r>
      <w:r w:rsidR="00B258AB" w:rsidRPr="004E7B96">
        <w:rPr>
          <w:rFonts w:cs="Arial"/>
        </w:rPr>
        <w:t>2</w:t>
      </w:r>
      <w:r w:rsidR="00B258AB">
        <w:rPr>
          <w:rFonts w:cs="Arial"/>
        </w:rPr>
        <w:t> </w:t>
      </w:r>
      <w:r w:rsidR="00126924" w:rsidRPr="004E7B96">
        <w:rPr>
          <w:rFonts w:cs="Arial"/>
        </w:rPr>
        <w:t xml:space="preserve"> OR </w:t>
      </w:r>
      <w:r w:rsidR="00B258AB" w:rsidRPr="004E7B96">
        <w:rPr>
          <w:rFonts w:cs="Arial"/>
        </w:rPr>
        <w:t>3</w:t>
      </w:r>
      <w:r w:rsidR="00B258AB">
        <w:rPr>
          <w:rFonts w:cs="Arial"/>
        </w:rPr>
        <w:t> </w:t>
      </w:r>
      <w:r w:rsidR="00126924" w:rsidRPr="004E7B96">
        <w:rPr>
          <w:rFonts w:cs="Arial"/>
        </w:rPr>
        <w:t xml:space="preserve"> &lt;=&gt; Skončení vazby je vyplněno</w:t>
      </w:r>
    </w:p>
    <w:p w14:paraId="1E5323E2" w14:textId="77777777" w:rsidR="001D72C0" w:rsidRPr="004E7B96" w:rsidRDefault="001D72C0" w:rsidP="00097FA5">
      <w:pPr>
        <w:numPr>
          <w:ilvl w:val="0"/>
          <w:numId w:val="6"/>
        </w:numPr>
        <w:tabs>
          <w:tab w:val="clear" w:pos="360"/>
          <w:tab w:val="num" w:pos="720"/>
        </w:tabs>
        <w:ind w:left="720"/>
        <w:jc w:val="both"/>
        <w:rPr>
          <w:rFonts w:cs="Arial"/>
        </w:rPr>
      </w:pPr>
      <w:r w:rsidRPr="00A7351F">
        <w:rPr>
          <w:rFonts w:cs="Arial"/>
        </w:rPr>
        <w:t xml:space="preserve">Zákonné označení trestného činu </w:t>
      </w:r>
      <w:r w:rsidR="00AD66A9" w:rsidRPr="00AD66A9">
        <w:rPr>
          <w:rFonts w:cs="Arial"/>
        </w:rPr>
        <w:t xml:space="preserve">předpisu TRZ </w:t>
      </w:r>
      <w:r w:rsidR="00ED3ECC" w:rsidRPr="00A7351F">
        <w:rPr>
          <w:rFonts w:cs="Arial"/>
        </w:rPr>
        <w:t xml:space="preserve">podle </w:t>
      </w:r>
      <w:r w:rsidRPr="00A7351F">
        <w:rPr>
          <w:rFonts w:cs="Arial"/>
        </w:rPr>
        <w:t>§187 OR 187a OR 188 OR 188a</w:t>
      </w:r>
      <w:r w:rsidR="00AD66A9">
        <w:rPr>
          <w:rFonts w:cs="Arial"/>
        </w:rPr>
        <w:t xml:space="preserve"> </w:t>
      </w:r>
      <w:r w:rsidR="00AD66A9" w:rsidRPr="00AD66A9">
        <w:rPr>
          <w:rFonts w:cs="Arial"/>
        </w:rPr>
        <w:t>nebo předpisu TRZ2009 příp. jeho novely (např. N3062009) §283 OR 284 OR 285 OR 286 OR 287</w:t>
      </w:r>
      <w:r w:rsidRPr="00A7351F">
        <w:rPr>
          <w:rFonts w:cs="Arial"/>
        </w:rPr>
        <w:t xml:space="preserve"> </w:t>
      </w:r>
      <w:r w:rsidRPr="004E7B96">
        <w:rPr>
          <w:rFonts w:cs="Arial"/>
        </w:rPr>
        <w:t>=&gt;</w:t>
      </w:r>
      <w:r w:rsidRPr="00A7351F">
        <w:rPr>
          <w:rFonts w:cs="Arial"/>
        </w:rPr>
        <w:t xml:space="preserve"> sledované okolnosti trestné činnosti</w:t>
      </w:r>
      <w:r w:rsidR="00ED3ECC" w:rsidRPr="00A7351F">
        <w:rPr>
          <w:rFonts w:cs="Arial"/>
        </w:rPr>
        <w:t xml:space="preserve"> musí být vyplněny znaky 17 OR</w:t>
      </w:r>
      <w:r w:rsidR="002B55EC" w:rsidRPr="00A7351F">
        <w:rPr>
          <w:rFonts w:cs="Arial"/>
        </w:rPr>
        <w:t xml:space="preserve"> 18 OR</w:t>
      </w:r>
      <w:r w:rsidR="00ED3ECC" w:rsidRPr="00A7351F">
        <w:rPr>
          <w:rFonts w:cs="Arial"/>
        </w:rPr>
        <w:t xml:space="preserve"> 19 OR 20 OR 21 OR 22</w:t>
      </w:r>
    </w:p>
    <w:p w14:paraId="769464AC" w14:textId="77777777" w:rsidR="00803B64" w:rsidRPr="004E7B96" w:rsidRDefault="00803B64" w:rsidP="00A7351F">
      <w:pPr>
        <w:keepNext/>
        <w:ind w:firstLine="357"/>
        <w:jc w:val="both"/>
      </w:pPr>
      <w:r w:rsidRPr="004E7B96">
        <w:rPr>
          <w:b/>
        </w:rPr>
        <w:t xml:space="preserve">Druh řízení </w:t>
      </w:r>
      <w:r w:rsidRPr="004E7B96">
        <w:t xml:space="preserve">(položka </w:t>
      </w:r>
      <w:r w:rsidR="00B258AB" w:rsidRPr="004E7B96">
        <w:t>1</w:t>
      </w:r>
      <w:r w:rsidR="00B258AB">
        <w:t> </w:t>
      </w:r>
      <w:r w:rsidRPr="004E7B96">
        <w:t>)</w:t>
      </w:r>
      <w:r w:rsidRPr="004E7B96">
        <w:rPr>
          <w:b/>
        </w:rPr>
        <w:t xml:space="preserve">/Ve věci rozhodl </w:t>
      </w:r>
      <w:r w:rsidRPr="004E7B96">
        <w:t>(položka 23)</w:t>
      </w:r>
      <w:r w:rsidRPr="004E7B96">
        <w:rPr>
          <w:b/>
        </w:rPr>
        <w:t xml:space="preserve">/Rozhodnutí </w:t>
      </w:r>
      <w:r w:rsidRPr="004E7B96">
        <w:t>(položka 24)</w:t>
      </w:r>
    </w:p>
    <w:p w14:paraId="35E716F1" w14:textId="77777777" w:rsidR="00B73FD2" w:rsidRPr="00691DD7" w:rsidRDefault="00B73FD2" w:rsidP="00097FA5">
      <w:pPr>
        <w:numPr>
          <w:ilvl w:val="0"/>
          <w:numId w:val="6"/>
        </w:numPr>
        <w:tabs>
          <w:tab w:val="clear" w:pos="360"/>
          <w:tab w:val="num" w:pos="1080"/>
        </w:tabs>
        <w:ind w:left="1080"/>
        <w:jc w:val="both"/>
        <w:rPr>
          <w:rFonts w:cs="Arial"/>
        </w:rPr>
      </w:pPr>
      <w:r w:rsidRPr="00691DD7">
        <w:t xml:space="preserve">(Druh řízení = </w:t>
      </w:r>
      <w:r w:rsidR="00B258AB" w:rsidRPr="00691DD7">
        <w:t>1</w:t>
      </w:r>
      <w:r w:rsidR="00B258AB">
        <w:t> </w:t>
      </w:r>
      <w:r w:rsidR="00AC4DFE" w:rsidRPr="00691DD7">
        <w:t xml:space="preserve"> OR </w:t>
      </w:r>
      <w:r w:rsidR="00B258AB" w:rsidRPr="00691DD7">
        <w:t>2</w:t>
      </w:r>
      <w:r w:rsidR="00B258AB">
        <w:t> </w:t>
      </w:r>
      <w:r w:rsidR="00AC4DFE" w:rsidRPr="00691DD7">
        <w:t xml:space="preserve">) AND Ve věci rozhodl = </w:t>
      </w:r>
      <w:r w:rsidR="00B258AB" w:rsidRPr="00691DD7">
        <w:t>1</w:t>
      </w:r>
      <w:r w:rsidR="00B258AB">
        <w:t> </w:t>
      </w:r>
      <w:r w:rsidR="00AC4DFE" w:rsidRPr="00691DD7">
        <w:t xml:space="preserve"> </w:t>
      </w:r>
      <w:r w:rsidRPr="00691DD7">
        <w:t xml:space="preserve">=&gt; 01 – 24 OR 42 OR 43 </w:t>
      </w:r>
      <w:r w:rsidR="00361DEA" w:rsidRPr="00691DD7">
        <w:t>OR 45</w:t>
      </w:r>
      <w:r w:rsidR="002B492A">
        <w:t> </w:t>
      </w:r>
      <w:r w:rsidR="004B2708" w:rsidRPr="00691DD7">
        <w:t xml:space="preserve">– 47 </w:t>
      </w:r>
      <w:r w:rsidR="00361DEA" w:rsidRPr="00691DD7">
        <w:t>OR</w:t>
      </w:r>
      <w:r w:rsidR="004B2708" w:rsidRPr="00691DD7">
        <w:t xml:space="preserve"> 50 OR 51 OR 54 – 56 OR 60 OR 61</w:t>
      </w:r>
      <w:r w:rsidR="005977DA" w:rsidRPr="00691DD7">
        <w:t xml:space="preserve"> OR 63 OR 64</w:t>
      </w:r>
      <w:r w:rsidR="00323BCA" w:rsidRPr="00691DD7">
        <w:t xml:space="preserve"> OR 67 OR 68</w:t>
      </w:r>
    </w:p>
    <w:p w14:paraId="7D67EA26" w14:textId="77777777" w:rsidR="00B73FD2" w:rsidRPr="00691DD7" w:rsidRDefault="00B73FD2" w:rsidP="00097FA5">
      <w:pPr>
        <w:numPr>
          <w:ilvl w:val="0"/>
          <w:numId w:val="6"/>
        </w:numPr>
        <w:tabs>
          <w:tab w:val="clear" w:pos="360"/>
          <w:tab w:val="num" w:pos="1080"/>
        </w:tabs>
        <w:ind w:left="1080"/>
        <w:jc w:val="both"/>
        <w:rPr>
          <w:rFonts w:cs="Arial"/>
        </w:rPr>
      </w:pPr>
      <w:r w:rsidRPr="00691DD7">
        <w:t xml:space="preserve">Druh řízení = </w:t>
      </w:r>
      <w:r w:rsidR="00B258AB" w:rsidRPr="00691DD7">
        <w:t>3</w:t>
      </w:r>
      <w:r w:rsidR="00B258AB">
        <w:t> </w:t>
      </w:r>
      <w:r w:rsidRPr="00691DD7">
        <w:t xml:space="preserve"> AND Ve věci rozhodl = </w:t>
      </w:r>
      <w:r w:rsidR="00B258AB" w:rsidRPr="00691DD7">
        <w:t>1</w:t>
      </w:r>
      <w:r w:rsidR="00B258AB">
        <w:t> </w:t>
      </w:r>
      <w:r w:rsidRPr="00691DD7">
        <w:t xml:space="preserve"> =&gt; 25 – 35 OR 37 OR 39 – 41 OR </w:t>
      </w:r>
      <w:r w:rsidR="00361DEA" w:rsidRPr="00691DD7">
        <w:t>44 OR</w:t>
      </w:r>
      <w:r w:rsidR="004B2708" w:rsidRPr="00691DD7">
        <w:t xml:space="preserve"> 48</w:t>
      </w:r>
      <w:r w:rsidR="00E2017D" w:rsidRPr="00691DD7">
        <w:t xml:space="preserve"> OR 49 OR 52 OR 53 OR 57 – 59</w:t>
      </w:r>
      <w:r w:rsidR="005977DA" w:rsidRPr="00691DD7">
        <w:t xml:space="preserve"> OR 65 </w:t>
      </w:r>
      <w:r w:rsidR="00323BCA" w:rsidRPr="00691DD7">
        <w:t xml:space="preserve">OR </w:t>
      </w:r>
      <w:r w:rsidR="005977DA" w:rsidRPr="00691DD7">
        <w:t xml:space="preserve">66 </w:t>
      </w:r>
      <w:r w:rsidR="00027526" w:rsidRPr="00691DD7">
        <w:t>OR 69</w:t>
      </w:r>
    </w:p>
    <w:p w14:paraId="168EA267" w14:textId="77777777" w:rsidR="00B73FD2" w:rsidRPr="00691DD7" w:rsidRDefault="00B73FD2" w:rsidP="00097FA5">
      <w:pPr>
        <w:numPr>
          <w:ilvl w:val="0"/>
          <w:numId w:val="6"/>
        </w:numPr>
        <w:tabs>
          <w:tab w:val="clear" w:pos="360"/>
          <w:tab w:val="num" w:pos="1080"/>
        </w:tabs>
        <w:ind w:left="1080"/>
        <w:jc w:val="both"/>
        <w:rPr>
          <w:rFonts w:cs="Arial"/>
        </w:rPr>
      </w:pPr>
      <w:r w:rsidRPr="00691DD7">
        <w:t xml:space="preserve">Druh řízení = </w:t>
      </w:r>
      <w:r w:rsidR="00B258AB" w:rsidRPr="00691DD7">
        <w:t>4</w:t>
      </w:r>
      <w:r w:rsidR="00B258AB">
        <w:t> </w:t>
      </w:r>
      <w:r w:rsidRPr="00691DD7">
        <w:t xml:space="preserve"> AND Ve věci rozhodl = </w:t>
      </w:r>
      <w:r w:rsidR="00B258AB" w:rsidRPr="00691DD7">
        <w:t>1</w:t>
      </w:r>
      <w:r w:rsidR="00B258AB">
        <w:t> </w:t>
      </w:r>
      <w:r w:rsidRPr="00691DD7">
        <w:t xml:space="preserve"> </w:t>
      </w:r>
      <w:r w:rsidR="00361DEA" w:rsidRPr="00691DD7">
        <w:t xml:space="preserve">=&gt; 25 – 34 OR 44 OR </w:t>
      </w:r>
      <w:r w:rsidR="004B2708" w:rsidRPr="00691DD7">
        <w:t>48 OR 57 – 59</w:t>
      </w:r>
      <w:r w:rsidR="00BB2269" w:rsidRPr="00691DD7">
        <w:t xml:space="preserve"> OR 62</w:t>
      </w:r>
      <w:r w:rsidR="005977DA" w:rsidRPr="00691DD7">
        <w:t xml:space="preserve"> OR 65 </w:t>
      </w:r>
      <w:r w:rsidR="00323BCA" w:rsidRPr="00691DD7">
        <w:t>OR</w:t>
      </w:r>
      <w:r w:rsidR="005977DA" w:rsidRPr="00691DD7">
        <w:t xml:space="preserve"> 66 </w:t>
      </w:r>
      <w:r w:rsidR="00027526" w:rsidRPr="00691DD7">
        <w:t>OR 69</w:t>
      </w:r>
    </w:p>
    <w:p w14:paraId="78F900C9" w14:textId="77777777" w:rsidR="004B2708" w:rsidRPr="00691DD7" w:rsidRDefault="00936399" w:rsidP="00097FA5">
      <w:pPr>
        <w:numPr>
          <w:ilvl w:val="0"/>
          <w:numId w:val="6"/>
        </w:numPr>
        <w:tabs>
          <w:tab w:val="clear" w:pos="360"/>
          <w:tab w:val="num" w:pos="1080"/>
        </w:tabs>
        <w:ind w:left="1080"/>
        <w:jc w:val="both"/>
        <w:rPr>
          <w:rFonts w:cs="Arial"/>
        </w:rPr>
      </w:pPr>
      <w:r w:rsidRPr="00691DD7">
        <w:t>(</w:t>
      </w:r>
      <w:r w:rsidR="004B2708" w:rsidRPr="00691DD7">
        <w:t xml:space="preserve">Druh řízení = </w:t>
      </w:r>
      <w:r w:rsidR="00B258AB" w:rsidRPr="00691DD7">
        <w:t>3</w:t>
      </w:r>
      <w:r w:rsidR="00B258AB">
        <w:t> </w:t>
      </w:r>
      <w:r w:rsidR="004B2708" w:rsidRPr="00691DD7">
        <w:t xml:space="preserve"> </w:t>
      </w:r>
      <w:r w:rsidRPr="00691DD7">
        <w:t xml:space="preserve">OR </w:t>
      </w:r>
      <w:r w:rsidR="00B258AB" w:rsidRPr="00691DD7">
        <w:t>4</w:t>
      </w:r>
      <w:r w:rsidR="00B258AB">
        <w:t> </w:t>
      </w:r>
      <w:r w:rsidRPr="00691DD7">
        <w:t xml:space="preserve">) </w:t>
      </w:r>
      <w:r w:rsidR="00AC4DFE" w:rsidRPr="00691DD7">
        <w:t xml:space="preserve">AND Ve věci rozhodl = </w:t>
      </w:r>
      <w:r w:rsidR="00B258AB" w:rsidRPr="00691DD7">
        <w:t>3</w:t>
      </w:r>
      <w:r w:rsidR="00B258AB">
        <w:t> </w:t>
      </w:r>
      <w:r w:rsidR="00AC4DFE" w:rsidRPr="00691DD7">
        <w:t xml:space="preserve"> </w:t>
      </w:r>
      <w:r w:rsidR="004B2708" w:rsidRPr="00691DD7">
        <w:t>=&gt; 25 – 3</w:t>
      </w:r>
      <w:r w:rsidRPr="00691DD7">
        <w:t>4</w:t>
      </w:r>
      <w:r w:rsidR="004B2708" w:rsidRPr="00691DD7">
        <w:t xml:space="preserve"> OR 44 OR 57 – 59</w:t>
      </w:r>
      <w:r w:rsidR="005977DA" w:rsidRPr="00691DD7">
        <w:t xml:space="preserve"> </w:t>
      </w:r>
      <w:r w:rsidR="00323BCA" w:rsidRPr="00691DD7">
        <w:t>OR 65 OR 66</w:t>
      </w:r>
      <w:r w:rsidR="00027526" w:rsidRPr="00691DD7">
        <w:t xml:space="preserve"> OR 69</w:t>
      </w:r>
    </w:p>
    <w:p w14:paraId="03A02824" w14:textId="77777777" w:rsidR="00803B64" w:rsidRPr="00691DD7" w:rsidRDefault="00803B64" w:rsidP="00097FA5">
      <w:pPr>
        <w:numPr>
          <w:ilvl w:val="0"/>
          <w:numId w:val="6"/>
        </w:numPr>
        <w:tabs>
          <w:tab w:val="clear" w:pos="360"/>
        </w:tabs>
        <w:ind w:left="720"/>
        <w:jc w:val="both"/>
        <w:rPr>
          <w:rFonts w:cs="Arial"/>
        </w:rPr>
      </w:pPr>
      <w:r w:rsidRPr="00691DD7">
        <w:rPr>
          <w:rFonts w:cs="Arial"/>
        </w:rPr>
        <w:t>Ve věci rozhodl =</w:t>
      </w:r>
      <w:r w:rsidR="00B258AB" w:rsidRPr="00691DD7">
        <w:rPr>
          <w:rFonts w:cs="Arial"/>
        </w:rPr>
        <w:t>3</w:t>
      </w:r>
      <w:r w:rsidR="00B258AB">
        <w:rPr>
          <w:rFonts w:cs="Arial"/>
        </w:rPr>
        <w:t> </w:t>
      </w:r>
      <w:r w:rsidRPr="00691DD7">
        <w:rPr>
          <w:rFonts w:cs="Arial"/>
        </w:rPr>
        <w:t xml:space="preserve"> =&gt; Datum návrhu je vyplněn</w:t>
      </w:r>
    </w:p>
    <w:p w14:paraId="3230B024" w14:textId="77777777" w:rsidR="00803B64" w:rsidRPr="00691DD7" w:rsidRDefault="00803B64" w:rsidP="00097FA5">
      <w:pPr>
        <w:numPr>
          <w:ilvl w:val="0"/>
          <w:numId w:val="6"/>
        </w:numPr>
        <w:tabs>
          <w:tab w:val="clear" w:pos="360"/>
        </w:tabs>
        <w:ind w:left="720"/>
        <w:jc w:val="both"/>
        <w:rPr>
          <w:rFonts w:cs="Arial"/>
        </w:rPr>
      </w:pPr>
      <w:r w:rsidRPr="00691DD7">
        <w:rPr>
          <w:rFonts w:cs="Arial"/>
        </w:rPr>
        <w:t>Ve věci rozhodl =</w:t>
      </w:r>
      <w:r w:rsidR="00B258AB" w:rsidRPr="00691DD7">
        <w:rPr>
          <w:rFonts w:cs="Arial"/>
        </w:rPr>
        <w:t>3</w:t>
      </w:r>
      <w:r w:rsidR="00B258AB">
        <w:rPr>
          <w:rFonts w:cs="Arial"/>
        </w:rPr>
        <w:t> </w:t>
      </w:r>
      <w:r w:rsidRPr="00691DD7">
        <w:rPr>
          <w:rFonts w:cs="Arial"/>
        </w:rPr>
        <w:t xml:space="preserve"> =&gt; Datum KR st. zástupce není vyplněn</w:t>
      </w:r>
    </w:p>
    <w:p w14:paraId="10E21E5C" w14:textId="77777777" w:rsidR="00803B64" w:rsidRPr="00691DD7" w:rsidRDefault="00803B64" w:rsidP="00097FA5">
      <w:pPr>
        <w:numPr>
          <w:ilvl w:val="0"/>
          <w:numId w:val="6"/>
        </w:numPr>
        <w:tabs>
          <w:tab w:val="clear" w:pos="360"/>
        </w:tabs>
        <w:ind w:left="720"/>
        <w:jc w:val="both"/>
        <w:rPr>
          <w:rFonts w:cs="Arial"/>
        </w:rPr>
      </w:pPr>
      <w:r w:rsidRPr="00691DD7">
        <w:rPr>
          <w:rFonts w:cs="Arial"/>
        </w:rPr>
        <w:t xml:space="preserve">Rozhodnutí = </w:t>
      </w:r>
      <w:r w:rsidR="00B258AB" w:rsidRPr="00691DD7">
        <w:rPr>
          <w:rFonts w:cs="Arial"/>
        </w:rPr>
        <w:t>1</w:t>
      </w:r>
      <w:r w:rsidR="00B258AB">
        <w:rPr>
          <w:rFonts w:cs="Arial"/>
        </w:rPr>
        <w:t> </w:t>
      </w:r>
      <w:r w:rsidRPr="00691DD7">
        <w:rPr>
          <w:rFonts w:cs="Arial"/>
        </w:rPr>
        <w:t xml:space="preserve"> =&gt; Věk pachatele</w:t>
      </w:r>
      <w:r w:rsidR="00A9198E" w:rsidRPr="00691DD7">
        <w:rPr>
          <w:rFonts w:cs="Arial"/>
        </w:rPr>
        <w:t xml:space="preserve"> </w:t>
      </w:r>
      <w:r w:rsidR="00B258AB" w:rsidRPr="00691DD7">
        <w:rPr>
          <w:rFonts w:cs="Arial"/>
        </w:rPr>
        <w:t>v</w:t>
      </w:r>
      <w:r w:rsidR="00B258AB">
        <w:rPr>
          <w:rFonts w:cs="Arial"/>
        </w:rPr>
        <w:t> </w:t>
      </w:r>
      <w:r w:rsidR="00A9198E" w:rsidRPr="00691DD7">
        <w:rPr>
          <w:rFonts w:cs="Arial"/>
        </w:rPr>
        <w:t> </w:t>
      </w:r>
      <w:r w:rsidRPr="00691DD7">
        <w:rPr>
          <w:rFonts w:cs="Arial"/>
        </w:rPr>
        <w:t>době spáchání &gt;15</w:t>
      </w:r>
    </w:p>
    <w:p w14:paraId="4DB37BA0" w14:textId="77777777" w:rsidR="00803B64" w:rsidRPr="004E7B96" w:rsidRDefault="00F57BAD" w:rsidP="00097FA5">
      <w:pPr>
        <w:numPr>
          <w:ilvl w:val="0"/>
          <w:numId w:val="6"/>
        </w:numPr>
        <w:tabs>
          <w:tab w:val="clear" w:pos="360"/>
        </w:tabs>
        <w:ind w:left="720"/>
        <w:jc w:val="both"/>
        <w:rPr>
          <w:rFonts w:cs="Arial"/>
        </w:rPr>
      </w:pPr>
      <w:r w:rsidRPr="00691DD7">
        <w:rPr>
          <w:rFonts w:cs="Arial"/>
        </w:rPr>
        <w:t>(</w:t>
      </w:r>
      <w:r w:rsidR="00803B64" w:rsidRPr="00691DD7">
        <w:rPr>
          <w:rFonts w:cs="Arial"/>
        </w:rPr>
        <w:t xml:space="preserve">Rozhodnutí &gt;= </w:t>
      </w:r>
      <w:r w:rsidR="00B258AB" w:rsidRPr="00691DD7">
        <w:rPr>
          <w:rFonts w:cs="Arial"/>
        </w:rPr>
        <w:t>1</w:t>
      </w:r>
      <w:r w:rsidR="00B258AB">
        <w:rPr>
          <w:rFonts w:cs="Arial"/>
        </w:rPr>
        <w:t> </w:t>
      </w:r>
      <w:r w:rsidR="00803B64" w:rsidRPr="00691DD7">
        <w:rPr>
          <w:rFonts w:cs="Arial"/>
        </w:rPr>
        <w:t xml:space="preserve"> AND &lt;= 24 </w:t>
      </w:r>
      <w:r w:rsidRPr="00691DD7">
        <w:rPr>
          <w:rFonts w:cs="Arial"/>
        </w:rPr>
        <w:t>OR 35 OR 37 OR 39</w:t>
      </w:r>
      <w:r w:rsidR="00027526" w:rsidRPr="00691DD7">
        <w:rPr>
          <w:rFonts w:cs="Arial"/>
        </w:rPr>
        <w:t xml:space="preserve"> </w:t>
      </w:r>
      <w:r w:rsidRPr="00691DD7">
        <w:rPr>
          <w:rFonts w:cs="Arial"/>
        </w:rPr>
        <w:t>–</w:t>
      </w:r>
      <w:r w:rsidR="00027526" w:rsidRPr="00691DD7">
        <w:rPr>
          <w:rFonts w:cs="Arial"/>
        </w:rPr>
        <w:t xml:space="preserve"> </w:t>
      </w:r>
      <w:r w:rsidRPr="00691DD7">
        <w:rPr>
          <w:rFonts w:cs="Arial"/>
        </w:rPr>
        <w:t>43 OR 45</w:t>
      </w:r>
      <w:r w:rsidR="00027526" w:rsidRPr="00691DD7">
        <w:rPr>
          <w:rFonts w:cs="Arial"/>
        </w:rPr>
        <w:t xml:space="preserve"> </w:t>
      </w:r>
      <w:r w:rsidRPr="00691DD7">
        <w:rPr>
          <w:rFonts w:cs="Arial"/>
        </w:rPr>
        <w:t>–</w:t>
      </w:r>
      <w:r w:rsidR="00027526" w:rsidRPr="00691DD7">
        <w:rPr>
          <w:rFonts w:cs="Arial"/>
        </w:rPr>
        <w:t xml:space="preserve"> </w:t>
      </w:r>
      <w:r w:rsidRPr="00691DD7">
        <w:rPr>
          <w:rFonts w:cs="Arial"/>
        </w:rPr>
        <w:t>47 OR 49</w:t>
      </w:r>
      <w:r w:rsidR="00027526" w:rsidRPr="00691DD7">
        <w:rPr>
          <w:rFonts w:cs="Arial"/>
        </w:rPr>
        <w:t xml:space="preserve"> </w:t>
      </w:r>
      <w:r w:rsidRPr="00691DD7">
        <w:rPr>
          <w:rFonts w:cs="Arial"/>
        </w:rPr>
        <w:t>–</w:t>
      </w:r>
      <w:r w:rsidR="00027526" w:rsidRPr="00691DD7">
        <w:rPr>
          <w:rFonts w:cs="Arial"/>
        </w:rPr>
        <w:t xml:space="preserve"> </w:t>
      </w:r>
      <w:r w:rsidRPr="00691DD7">
        <w:rPr>
          <w:rFonts w:cs="Arial"/>
        </w:rPr>
        <w:t>56 OR 60</w:t>
      </w:r>
      <w:r w:rsidR="005977DA" w:rsidRPr="00691DD7">
        <w:rPr>
          <w:rFonts w:cs="Arial"/>
        </w:rPr>
        <w:t xml:space="preserve"> OR 63 </w:t>
      </w:r>
      <w:r w:rsidR="00575570" w:rsidRPr="00691DD7">
        <w:rPr>
          <w:rFonts w:cs="Arial"/>
        </w:rPr>
        <w:t>OR</w:t>
      </w:r>
      <w:r w:rsidR="005977DA" w:rsidRPr="00691DD7">
        <w:rPr>
          <w:rFonts w:cs="Arial"/>
        </w:rPr>
        <w:t xml:space="preserve"> 64</w:t>
      </w:r>
      <w:r w:rsidR="00027526" w:rsidRPr="00691DD7">
        <w:t xml:space="preserve"> OR 67 OR 68</w:t>
      </w:r>
      <w:r w:rsidRPr="00691DD7">
        <w:rPr>
          <w:rFonts w:cs="Arial"/>
        </w:rPr>
        <w:t xml:space="preserve">) </w:t>
      </w:r>
      <w:r w:rsidR="00803B64" w:rsidRPr="004E7B96">
        <w:rPr>
          <w:rFonts w:cs="Arial"/>
        </w:rPr>
        <w:t>=&gt; Datum prvního tr. stíhání je vyplněn</w:t>
      </w:r>
    </w:p>
    <w:p w14:paraId="799A788C" w14:textId="77777777" w:rsidR="00803B64" w:rsidRPr="004E7B96" w:rsidRDefault="00803B64" w:rsidP="00097FA5">
      <w:pPr>
        <w:numPr>
          <w:ilvl w:val="0"/>
          <w:numId w:val="6"/>
        </w:numPr>
        <w:tabs>
          <w:tab w:val="clear" w:pos="360"/>
        </w:tabs>
        <w:ind w:left="720"/>
        <w:jc w:val="both"/>
        <w:rPr>
          <w:rFonts w:cs="Arial"/>
        </w:rPr>
      </w:pPr>
      <w:r w:rsidRPr="004E7B96">
        <w:rPr>
          <w:rFonts w:cs="Arial"/>
        </w:rPr>
        <w:t xml:space="preserve">Skončení vazby = </w:t>
      </w:r>
      <w:r w:rsidR="00B258AB" w:rsidRPr="004E7B96">
        <w:rPr>
          <w:rFonts w:cs="Arial"/>
        </w:rPr>
        <w:t>1</w:t>
      </w:r>
      <w:r w:rsidR="00B258AB">
        <w:rPr>
          <w:rFonts w:cs="Arial"/>
        </w:rPr>
        <w:t> </w:t>
      </w:r>
      <w:r w:rsidRPr="004E7B96">
        <w:rPr>
          <w:rFonts w:cs="Arial"/>
        </w:rPr>
        <w:t xml:space="preserve"> =&gt; Rozhodnutí = </w:t>
      </w:r>
      <w:r w:rsidR="00B258AB" w:rsidRPr="004E7B96">
        <w:rPr>
          <w:rFonts w:cs="Arial"/>
        </w:rPr>
        <w:t>1</w:t>
      </w:r>
      <w:r w:rsidR="00B258AB">
        <w:rPr>
          <w:rFonts w:cs="Arial"/>
        </w:rPr>
        <w:t> </w:t>
      </w:r>
    </w:p>
    <w:p w14:paraId="360F8161" w14:textId="77777777" w:rsidR="00803B64" w:rsidRPr="004E7B96" w:rsidRDefault="00803B64" w:rsidP="00097FA5">
      <w:pPr>
        <w:numPr>
          <w:ilvl w:val="0"/>
          <w:numId w:val="6"/>
        </w:numPr>
        <w:tabs>
          <w:tab w:val="clear" w:pos="360"/>
        </w:tabs>
        <w:ind w:left="720"/>
        <w:jc w:val="both"/>
        <w:rPr>
          <w:rFonts w:cs="Arial"/>
        </w:rPr>
      </w:pPr>
      <w:r w:rsidRPr="004E7B96">
        <w:rPr>
          <w:rFonts w:cs="Arial"/>
        </w:rPr>
        <w:t xml:space="preserve">(Činnost mediační služby = </w:t>
      </w:r>
      <w:r w:rsidR="00B258AB" w:rsidRPr="004E7B96">
        <w:rPr>
          <w:rFonts w:cs="Arial"/>
        </w:rPr>
        <w:t>2</w:t>
      </w:r>
      <w:r w:rsidR="00B258AB">
        <w:rPr>
          <w:rFonts w:cs="Arial"/>
        </w:rPr>
        <w:t> </w:t>
      </w:r>
      <w:r w:rsidRPr="004E7B96">
        <w:rPr>
          <w:rFonts w:cs="Arial"/>
        </w:rPr>
        <w:t xml:space="preserve"> &lt;=&gt; (Datum předání mediační službě je vyplněn AND Datum vrácení medi</w:t>
      </w:r>
      <w:r w:rsidR="00152EC3" w:rsidRPr="004E7B96">
        <w:rPr>
          <w:rFonts w:cs="Arial"/>
        </w:rPr>
        <w:t>ační službou je vyplněn)) AND (</w:t>
      </w:r>
      <w:r w:rsidR="00314F88" w:rsidRPr="004E7B96">
        <w:rPr>
          <w:rFonts w:cs="Arial"/>
        </w:rPr>
        <w:t>D</w:t>
      </w:r>
      <w:r w:rsidRPr="004E7B96">
        <w:rPr>
          <w:rFonts w:cs="Arial"/>
        </w:rPr>
        <w:t xml:space="preserve">atum </w:t>
      </w:r>
      <w:r w:rsidR="00B258AB" w:rsidRPr="004E7B96">
        <w:rPr>
          <w:rFonts w:cs="Arial"/>
        </w:rPr>
        <w:t>1</w:t>
      </w:r>
      <w:r w:rsidR="00B258AB">
        <w:rPr>
          <w:rFonts w:cs="Arial"/>
        </w:rPr>
        <w:t> </w:t>
      </w:r>
      <w:r w:rsidRPr="004E7B96">
        <w:rPr>
          <w:rFonts w:cs="Arial"/>
        </w:rPr>
        <w:t>.</w:t>
      </w:r>
      <w:r w:rsidR="00152EC3" w:rsidRPr="004E7B96">
        <w:rPr>
          <w:rFonts w:cs="Arial"/>
        </w:rPr>
        <w:t xml:space="preserve"> zahájení tr. stíhání</w:t>
      </w:r>
      <w:r w:rsidRPr="004E7B96">
        <w:rPr>
          <w:rFonts w:cs="Arial"/>
        </w:rPr>
        <w:t xml:space="preserve"> &lt;= Datum předání mediační službě &lt;= Datum vrácení mediační službou &lt;= Datum KR st. zástupce)</w:t>
      </w:r>
    </w:p>
    <w:p w14:paraId="0BE33D15" w14:textId="77777777" w:rsidR="00803B64" w:rsidRPr="004E7B96" w:rsidRDefault="00803B64" w:rsidP="00097FA5">
      <w:pPr>
        <w:numPr>
          <w:ilvl w:val="0"/>
          <w:numId w:val="6"/>
        </w:numPr>
        <w:tabs>
          <w:tab w:val="clear" w:pos="360"/>
        </w:tabs>
        <w:ind w:left="720"/>
        <w:jc w:val="both"/>
        <w:rPr>
          <w:rFonts w:cs="Arial"/>
        </w:rPr>
      </w:pPr>
      <w:r w:rsidRPr="004E7B96">
        <w:rPr>
          <w:rFonts w:cs="Arial"/>
        </w:rPr>
        <w:t>Datum předání mediační službě je vyplněn =&gt; Datum vrácení mediační službou je vyplněn</w:t>
      </w:r>
    </w:p>
    <w:p w14:paraId="27AB161D" w14:textId="77777777" w:rsidR="00803B64" w:rsidRPr="004E7B96" w:rsidRDefault="00803B64" w:rsidP="00097FA5">
      <w:pPr>
        <w:numPr>
          <w:ilvl w:val="0"/>
          <w:numId w:val="6"/>
        </w:numPr>
        <w:tabs>
          <w:tab w:val="clear" w:pos="360"/>
        </w:tabs>
        <w:ind w:left="720"/>
        <w:jc w:val="both"/>
        <w:rPr>
          <w:rFonts w:cs="Arial"/>
        </w:rPr>
      </w:pPr>
      <w:r w:rsidRPr="00A7351F">
        <w:rPr>
          <w:rFonts w:cs="Arial"/>
        </w:rPr>
        <w:t>Činnost mediační služby</w:t>
      </w:r>
      <w:r w:rsidR="00A9198E" w:rsidRPr="00A7351F">
        <w:rPr>
          <w:rFonts w:cs="Arial"/>
        </w:rPr>
        <w:t xml:space="preserve"> – </w:t>
      </w:r>
      <w:r w:rsidRPr="00A7351F">
        <w:rPr>
          <w:rFonts w:cs="Arial"/>
        </w:rPr>
        <w:t xml:space="preserve">nesmí být </w:t>
      </w:r>
      <w:r w:rsidR="00B258AB" w:rsidRPr="00A7351F">
        <w:rPr>
          <w:rFonts w:cs="Arial"/>
        </w:rPr>
        <w:t>0</w:t>
      </w:r>
      <w:r w:rsidR="00B258AB">
        <w:rPr>
          <w:rFonts w:cs="Arial"/>
        </w:rPr>
        <w:t> </w:t>
      </w:r>
      <w:r w:rsidRPr="00A7351F">
        <w:rPr>
          <w:rFonts w:cs="Arial"/>
        </w:rPr>
        <w:t xml:space="preserve">. </w:t>
      </w:r>
      <w:r w:rsidR="00B258AB" w:rsidRPr="00A7351F">
        <w:rPr>
          <w:rFonts w:cs="Arial"/>
        </w:rPr>
        <w:t>V</w:t>
      </w:r>
      <w:r w:rsidR="00B258AB">
        <w:rPr>
          <w:rFonts w:cs="Arial"/>
        </w:rPr>
        <w:t> </w:t>
      </w:r>
      <w:r w:rsidRPr="00A7351F">
        <w:rPr>
          <w:rFonts w:cs="Arial"/>
        </w:rPr>
        <w:t xml:space="preserve"> případě vyplnění znaku </w:t>
      </w:r>
      <w:r w:rsidR="00B258AB" w:rsidRPr="00A7351F">
        <w:rPr>
          <w:rFonts w:cs="Arial"/>
        </w:rPr>
        <w:t>1</w:t>
      </w:r>
      <w:r w:rsidR="00B258AB">
        <w:rPr>
          <w:rFonts w:cs="Arial"/>
        </w:rPr>
        <w:t> </w:t>
      </w:r>
      <w:r w:rsidRPr="00A7351F">
        <w:rPr>
          <w:rFonts w:cs="Arial"/>
        </w:rPr>
        <w:t xml:space="preserve"> nebo </w:t>
      </w:r>
      <w:r w:rsidR="00B258AB" w:rsidRPr="00A7351F">
        <w:rPr>
          <w:rFonts w:cs="Arial"/>
        </w:rPr>
        <w:t>9</w:t>
      </w:r>
      <w:r w:rsidR="00B258AB">
        <w:rPr>
          <w:rFonts w:cs="Arial"/>
        </w:rPr>
        <w:t> </w:t>
      </w:r>
      <w:r w:rsidRPr="00A7351F">
        <w:rPr>
          <w:rFonts w:cs="Arial"/>
        </w:rPr>
        <w:t xml:space="preserve"> nejsou vyplněny položky </w:t>
      </w:r>
      <w:r w:rsidR="00BB613E" w:rsidRPr="00A7351F">
        <w:rPr>
          <w:rFonts w:cs="Arial"/>
        </w:rPr>
        <w:t>30</w:t>
      </w:r>
      <w:r w:rsidRPr="00A7351F">
        <w:rPr>
          <w:rFonts w:cs="Arial"/>
        </w:rPr>
        <w:t xml:space="preserve"> </w:t>
      </w:r>
      <w:r w:rsidR="00B258AB" w:rsidRPr="00A7351F">
        <w:rPr>
          <w:rFonts w:cs="Arial"/>
        </w:rPr>
        <w:t>a</w:t>
      </w:r>
      <w:r w:rsidR="00B258AB">
        <w:rPr>
          <w:rFonts w:cs="Arial"/>
        </w:rPr>
        <w:t> </w:t>
      </w:r>
      <w:r w:rsidRPr="00A7351F">
        <w:rPr>
          <w:rFonts w:cs="Arial"/>
        </w:rPr>
        <w:t xml:space="preserve"> </w:t>
      </w:r>
      <w:r w:rsidR="00BB613E" w:rsidRPr="00A7351F">
        <w:rPr>
          <w:rFonts w:cs="Arial"/>
        </w:rPr>
        <w:t>31</w:t>
      </w:r>
      <w:r w:rsidRPr="00A7351F">
        <w:rPr>
          <w:rFonts w:cs="Arial"/>
        </w:rPr>
        <w:t>.</w:t>
      </w:r>
    </w:p>
    <w:p w14:paraId="697C14F3" w14:textId="77777777" w:rsidR="00803B64" w:rsidRPr="004E7B96" w:rsidRDefault="00803B64" w:rsidP="00097FA5">
      <w:pPr>
        <w:numPr>
          <w:ilvl w:val="0"/>
          <w:numId w:val="6"/>
        </w:numPr>
        <w:tabs>
          <w:tab w:val="clear" w:pos="360"/>
        </w:tabs>
        <w:ind w:left="720"/>
        <w:jc w:val="both"/>
        <w:rPr>
          <w:rFonts w:cs="Arial"/>
        </w:rPr>
      </w:pPr>
      <w:r w:rsidRPr="004E7B96">
        <w:rPr>
          <w:rFonts w:cs="Arial"/>
        </w:rPr>
        <w:t>Označení činu =</w:t>
      </w:r>
      <w:r w:rsidR="00B258AB" w:rsidRPr="004E7B96">
        <w:rPr>
          <w:rFonts w:cs="Arial"/>
        </w:rPr>
        <w:t>1</w:t>
      </w:r>
      <w:r w:rsidR="00B258AB">
        <w:rPr>
          <w:rFonts w:cs="Arial"/>
        </w:rPr>
        <w:t> </w:t>
      </w:r>
      <w:r w:rsidRPr="004E7B96">
        <w:rPr>
          <w:rFonts w:cs="Arial"/>
        </w:rPr>
        <w:t xml:space="preserve"> =&gt; Počet tr.</w:t>
      </w:r>
      <w:r w:rsidR="00621815">
        <w:rPr>
          <w:rFonts w:cs="Arial"/>
        </w:rPr>
        <w:t xml:space="preserve"> </w:t>
      </w:r>
      <w:r w:rsidRPr="004E7B96">
        <w:rPr>
          <w:rFonts w:cs="Arial"/>
        </w:rPr>
        <w:t>činů &gt;=</w:t>
      </w:r>
      <w:r w:rsidR="00B258AB" w:rsidRPr="004E7B96">
        <w:rPr>
          <w:rFonts w:cs="Arial"/>
        </w:rPr>
        <w:t>1</w:t>
      </w:r>
      <w:r w:rsidR="00B258AB">
        <w:rPr>
          <w:rFonts w:cs="Arial"/>
        </w:rPr>
        <w:t> </w:t>
      </w:r>
    </w:p>
    <w:p w14:paraId="583C93E1" w14:textId="77777777" w:rsidR="00803B64" w:rsidRPr="004E7B96" w:rsidRDefault="00803B64" w:rsidP="00097FA5">
      <w:pPr>
        <w:numPr>
          <w:ilvl w:val="0"/>
          <w:numId w:val="6"/>
        </w:numPr>
        <w:tabs>
          <w:tab w:val="clear" w:pos="360"/>
        </w:tabs>
        <w:ind w:left="720"/>
        <w:jc w:val="both"/>
        <w:rPr>
          <w:rFonts w:cs="Arial"/>
        </w:rPr>
      </w:pPr>
      <w:r w:rsidRPr="004E7B96">
        <w:rPr>
          <w:rFonts w:cs="Arial"/>
        </w:rPr>
        <w:t>Označení činu =</w:t>
      </w:r>
      <w:r w:rsidR="00B258AB" w:rsidRPr="004E7B96">
        <w:rPr>
          <w:rFonts w:cs="Arial"/>
        </w:rPr>
        <w:t>1</w:t>
      </w:r>
      <w:r w:rsidR="00B258AB">
        <w:rPr>
          <w:rFonts w:cs="Arial"/>
        </w:rPr>
        <w:t> </w:t>
      </w:r>
      <w:r w:rsidRPr="004E7B96">
        <w:rPr>
          <w:rFonts w:cs="Arial"/>
        </w:rPr>
        <w:t xml:space="preserve"> =&gt; Rozhodnutí &lt;&gt; 20</w:t>
      </w:r>
    </w:p>
    <w:p w14:paraId="27020445" w14:textId="77777777" w:rsidR="00803B64" w:rsidRPr="004E7B96" w:rsidRDefault="00803B64" w:rsidP="00097FA5">
      <w:pPr>
        <w:numPr>
          <w:ilvl w:val="0"/>
          <w:numId w:val="6"/>
        </w:numPr>
        <w:tabs>
          <w:tab w:val="clear" w:pos="360"/>
        </w:tabs>
        <w:ind w:left="720"/>
        <w:jc w:val="both"/>
        <w:rPr>
          <w:rFonts w:cs="Arial"/>
        </w:rPr>
      </w:pPr>
      <w:r w:rsidRPr="004E7B96">
        <w:rPr>
          <w:rFonts w:cs="Arial"/>
        </w:rPr>
        <w:t>Označení činu =</w:t>
      </w:r>
      <w:r w:rsidR="00B258AB" w:rsidRPr="004E7B96">
        <w:rPr>
          <w:rFonts w:cs="Arial"/>
        </w:rPr>
        <w:t>1</w:t>
      </w:r>
      <w:r w:rsidR="00B258AB">
        <w:rPr>
          <w:rFonts w:cs="Arial"/>
        </w:rPr>
        <w:t> </w:t>
      </w:r>
      <w:r w:rsidRPr="004E7B96">
        <w:rPr>
          <w:rFonts w:cs="Arial"/>
        </w:rPr>
        <w:t xml:space="preserve"> =&gt; Označení trestného činu (paragraf) je vyplněn</w:t>
      </w:r>
    </w:p>
    <w:p w14:paraId="136A8344" w14:textId="77777777" w:rsidR="00803B64" w:rsidRPr="00A7351F" w:rsidRDefault="00803B64" w:rsidP="00097FA5">
      <w:pPr>
        <w:numPr>
          <w:ilvl w:val="0"/>
          <w:numId w:val="6"/>
        </w:numPr>
        <w:ind w:left="720"/>
        <w:jc w:val="both"/>
        <w:rPr>
          <w:rFonts w:cs="Arial"/>
        </w:rPr>
      </w:pPr>
      <w:r w:rsidRPr="004E7B96">
        <w:rPr>
          <w:rFonts w:cs="Arial"/>
        </w:rPr>
        <w:t xml:space="preserve">Písmeno </w:t>
      </w:r>
      <w:r w:rsidR="00B258AB" w:rsidRPr="004E7B96">
        <w:rPr>
          <w:rFonts w:cs="Arial"/>
        </w:rPr>
        <w:t>1</w:t>
      </w:r>
      <w:r w:rsidR="00B258AB">
        <w:rPr>
          <w:rFonts w:cs="Arial"/>
        </w:rPr>
        <w:t> </w:t>
      </w:r>
      <w:r w:rsidRPr="004E7B96">
        <w:rPr>
          <w:rFonts w:cs="Arial"/>
        </w:rPr>
        <w:t xml:space="preserve">&lt; Písmeno </w:t>
      </w:r>
      <w:r w:rsidR="00B258AB" w:rsidRPr="004E7B96">
        <w:rPr>
          <w:rFonts w:cs="Arial"/>
        </w:rPr>
        <w:t>2</w:t>
      </w:r>
      <w:r w:rsidR="00B258AB">
        <w:rPr>
          <w:rFonts w:cs="Arial"/>
        </w:rPr>
        <w:t> </w:t>
      </w:r>
      <w:r w:rsidRPr="004E7B96">
        <w:rPr>
          <w:rFonts w:cs="Arial"/>
        </w:rPr>
        <w:t xml:space="preserve"> &lt; Písmeno </w:t>
      </w:r>
      <w:r w:rsidR="00B258AB" w:rsidRPr="004E7B96">
        <w:rPr>
          <w:rFonts w:cs="Arial"/>
        </w:rPr>
        <w:t>3</w:t>
      </w:r>
      <w:r w:rsidR="00B258AB">
        <w:rPr>
          <w:rFonts w:cs="Arial"/>
        </w:rPr>
        <w:t> </w:t>
      </w:r>
    </w:p>
    <w:p w14:paraId="783A8404" w14:textId="77777777" w:rsidR="00C0693F" w:rsidRPr="005919D9" w:rsidRDefault="00C0693F" w:rsidP="00C0693F">
      <w:pPr>
        <w:numPr>
          <w:ilvl w:val="0"/>
          <w:numId w:val="16"/>
        </w:numPr>
        <w:jc w:val="both"/>
        <w:rPr>
          <w:color w:val="0033CC"/>
          <w:szCs w:val="22"/>
          <w:u w:val="single"/>
        </w:rPr>
      </w:pPr>
      <w:r w:rsidRPr="00C0693F">
        <w:rPr>
          <w:szCs w:val="22"/>
        </w:rPr>
        <w:t xml:space="preserve">Domácí násilí = </w:t>
      </w:r>
      <w:r w:rsidR="00B258AB" w:rsidRPr="00C0693F">
        <w:rPr>
          <w:szCs w:val="22"/>
        </w:rPr>
        <w:t>1</w:t>
      </w:r>
      <w:r w:rsidR="00B258AB">
        <w:rPr>
          <w:szCs w:val="22"/>
        </w:rPr>
        <w:t> </w:t>
      </w:r>
      <w:r w:rsidRPr="00C0693F">
        <w:rPr>
          <w:szCs w:val="22"/>
        </w:rPr>
        <w:t xml:space="preserve"> =&gt;</w:t>
      </w:r>
      <w:r w:rsidRPr="00C0693F">
        <w:rPr>
          <w:strike/>
          <w:szCs w:val="22"/>
        </w:rPr>
        <w:t xml:space="preserve"> </w:t>
      </w:r>
      <w:r w:rsidRPr="00C0693F">
        <w:rPr>
          <w:strike/>
          <w:color w:val="0033CC"/>
          <w:szCs w:val="22"/>
        </w:rPr>
        <w:t xml:space="preserve">Vztah mezi pachatelem </w:t>
      </w:r>
      <w:r w:rsidR="00B258AB" w:rsidRPr="00C0693F">
        <w:rPr>
          <w:strike/>
          <w:color w:val="0033CC"/>
          <w:szCs w:val="22"/>
        </w:rPr>
        <w:t>a</w:t>
      </w:r>
      <w:r w:rsidR="00B258AB">
        <w:rPr>
          <w:strike/>
          <w:color w:val="0033CC"/>
          <w:szCs w:val="22"/>
        </w:rPr>
        <w:t> </w:t>
      </w:r>
      <w:r w:rsidRPr="00C0693F">
        <w:rPr>
          <w:strike/>
          <w:color w:val="0033CC"/>
          <w:szCs w:val="22"/>
        </w:rPr>
        <w:t xml:space="preserve"> obětí je vyplněn</w:t>
      </w:r>
      <w:r w:rsidRPr="005919D9">
        <w:rPr>
          <w:color w:val="0033CC"/>
          <w:szCs w:val="22"/>
          <w:u w:val="single"/>
        </w:rPr>
        <w:t xml:space="preserve"> </w:t>
      </w:r>
      <w:r w:rsidR="005919D9" w:rsidRPr="005919D9">
        <w:rPr>
          <w:color w:val="0033CC"/>
          <w:szCs w:val="22"/>
          <w:u w:val="single"/>
        </w:rPr>
        <w:t>Vztah oběť – pachatel je vyplněn</w:t>
      </w:r>
    </w:p>
    <w:p w14:paraId="77E7961F" w14:textId="77777777" w:rsidR="00A60068" w:rsidRPr="00627C84" w:rsidRDefault="00A60068" w:rsidP="00097FA5">
      <w:pPr>
        <w:numPr>
          <w:ilvl w:val="0"/>
          <w:numId w:val="6"/>
        </w:numPr>
        <w:ind w:left="720"/>
        <w:jc w:val="both"/>
        <w:rPr>
          <w:rFonts w:cs="Arial"/>
        </w:rPr>
      </w:pPr>
      <w:r w:rsidRPr="00627C84">
        <w:t>Zajištění majetku = 01 – 18 &lt;</w:t>
      </w:r>
      <w:r w:rsidRPr="00627C84">
        <w:rPr>
          <w:rFonts w:cs="Arial"/>
        </w:rPr>
        <w:t xml:space="preserve">=&gt; Zajištěný majetek </w:t>
      </w:r>
      <w:r w:rsidR="00B258AB" w:rsidRPr="00627C84">
        <w:rPr>
          <w:rFonts w:cs="Arial"/>
        </w:rPr>
        <w:t>v</w:t>
      </w:r>
      <w:r w:rsidR="00B258AB">
        <w:rPr>
          <w:rFonts w:cs="Arial"/>
        </w:rPr>
        <w:t> </w:t>
      </w:r>
      <w:r w:rsidR="002E54D6">
        <w:rPr>
          <w:rFonts w:cs="Arial"/>
        </w:rPr>
        <w:t> </w:t>
      </w:r>
      <w:r w:rsidR="002E54D6" w:rsidRPr="000377AD">
        <w:rPr>
          <w:rFonts w:cs="Arial"/>
        </w:rPr>
        <w:t xml:space="preserve">celých </w:t>
      </w:r>
      <w:r w:rsidRPr="00627C84">
        <w:rPr>
          <w:rFonts w:cs="Arial"/>
        </w:rPr>
        <w:t>Kč je vyplněn</w:t>
      </w:r>
    </w:p>
    <w:p w14:paraId="0A770918" w14:textId="77777777" w:rsidR="004A6A39" w:rsidRPr="00A7742B" w:rsidRDefault="008F0ACA" w:rsidP="00097FA5">
      <w:pPr>
        <w:numPr>
          <w:ilvl w:val="0"/>
          <w:numId w:val="6"/>
        </w:numPr>
        <w:tabs>
          <w:tab w:val="clear" w:pos="360"/>
        </w:tabs>
        <w:ind w:left="720"/>
        <w:jc w:val="both"/>
      </w:pPr>
      <w:r w:rsidRPr="00627C84">
        <w:rPr>
          <w:rFonts w:cs="Arial"/>
        </w:rPr>
        <w:t xml:space="preserve">Zákonné </w:t>
      </w:r>
      <w:r w:rsidR="00D82CAF" w:rsidRPr="00627C84">
        <w:rPr>
          <w:rFonts w:cs="Arial"/>
        </w:rPr>
        <w:t>označení činu</w:t>
      </w:r>
      <w:r w:rsidRPr="00627C84">
        <w:rPr>
          <w:rFonts w:cs="Arial"/>
        </w:rPr>
        <w:t xml:space="preserve"> (sloupec </w:t>
      </w:r>
      <w:r w:rsidR="00B258AB" w:rsidRPr="00627C84">
        <w:rPr>
          <w:rFonts w:cs="Arial"/>
        </w:rPr>
        <w:t>c</w:t>
      </w:r>
      <w:r w:rsidR="00B258AB">
        <w:rPr>
          <w:rFonts w:cs="Arial"/>
        </w:rPr>
        <w:t> </w:t>
      </w:r>
      <w:r w:rsidRPr="00627C84">
        <w:rPr>
          <w:rFonts w:cs="Arial"/>
        </w:rPr>
        <w:t xml:space="preserve">) </w:t>
      </w:r>
      <w:r w:rsidR="00D82CAF" w:rsidRPr="00627C84">
        <w:rPr>
          <w:rFonts w:cs="Arial"/>
        </w:rPr>
        <w:t xml:space="preserve">= § 168 odst. </w:t>
      </w:r>
      <w:r w:rsidR="00B258AB" w:rsidRPr="00627C84">
        <w:rPr>
          <w:rFonts w:cs="Arial"/>
        </w:rPr>
        <w:t>1</w:t>
      </w:r>
      <w:r w:rsidR="00B258AB">
        <w:rPr>
          <w:rFonts w:cs="Arial"/>
        </w:rPr>
        <w:t> </w:t>
      </w:r>
      <w:r w:rsidR="00D82CAF" w:rsidRPr="00627C84">
        <w:rPr>
          <w:rFonts w:cs="Arial"/>
        </w:rPr>
        <w:t xml:space="preserve"> </w:t>
      </w:r>
      <w:r w:rsidRPr="00627C84">
        <w:rPr>
          <w:rFonts w:cs="Arial"/>
        </w:rPr>
        <w:t>tr. zákoníku</w:t>
      </w:r>
      <w:r w:rsidR="00A73C1C" w:rsidRPr="00627C84">
        <w:rPr>
          <w:rFonts w:cs="Arial"/>
        </w:rPr>
        <w:t xml:space="preserve"> OR § 232a </w:t>
      </w:r>
      <w:r w:rsidR="00A7742B">
        <w:rPr>
          <w:rFonts w:cs="Arial"/>
        </w:rPr>
        <w:t>odst. </w:t>
      </w:r>
      <w:r w:rsidR="00B258AB" w:rsidRPr="00627C84">
        <w:rPr>
          <w:rFonts w:cs="Arial"/>
        </w:rPr>
        <w:t>1</w:t>
      </w:r>
      <w:r w:rsidR="00B258AB">
        <w:rPr>
          <w:rFonts w:cs="Arial"/>
        </w:rPr>
        <w:t> </w:t>
      </w:r>
      <w:r w:rsidR="003F73A3" w:rsidRPr="00627C84">
        <w:rPr>
          <w:rFonts w:cs="Arial"/>
        </w:rPr>
        <w:t xml:space="preserve"> </w:t>
      </w:r>
      <w:r w:rsidR="00A73C1C" w:rsidRPr="00627C84">
        <w:rPr>
          <w:rFonts w:cs="Arial"/>
        </w:rPr>
        <w:t>tr. zákona</w:t>
      </w:r>
      <w:r w:rsidRPr="00627C84">
        <w:rPr>
          <w:rFonts w:cs="Arial"/>
        </w:rPr>
        <w:t xml:space="preserve"> </w:t>
      </w:r>
      <w:r w:rsidR="00D82CAF" w:rsidRPr="00627C84">
        <w:rPr>
          <w:rFonts w:cs="Arial"/>
          <w:lang w:val="en-US"/>
        </w:rPr>
        <w:t>=&gt; </w:t>
      </w:r>
      <w:r w:rsidR="00D82CAF" w:rsidRPr="00627C84">
        <w:rPr>
          <w:rFonts w:cs="Arial"/>
        </w:rPr>
        <w:t xml:space="preserve"> </w:t>
      </w:r>
      <w:r w:rsidRPr="005210D1">
        <w:rPr>
          <w:rFonts w:cs="Arial"/>
          <w:strike/>
          <w:color w:val="0033CC"/>
        </w:rPr>
        <w:t>S</w:t>
      </w:r>
      <w:r w:rsidR="00D82CAF" w:rsidRPr="005210D1">
        <w:rPr>
          <w:rFonts w:cs="Arial"/>
          <w:strike/>
          <w:color w:val="0033CC"/>
        </w:rPr>
        <w:t>ledované okolnost</w:t>
      </w:r>
      <w:r w:rsidR="006B3FEA" w:rsidRPr="005210D1">
        <w:rPr>
          <w:rFonts w:cs="Arial"/>
          <w:strike/>
          <w:color w:val="0033CC"/>
        </w:rPr>
        <w:t>i trestné činnosti</w:t>
      </w:r>
      <w:r w:rsidR="00D82CAF" w:rsidRPr="005210D1">
        <w:rPr>
          <w:rFonts w:cs="Arial"/>
          <w:color w:val="0033CC"/>
        </w:rPr>
        <w:t xml:space="preserve"> </w:t>
      </w:r>
      <w:r w:rsidR="005210D1" w:rsidRPr="005210D1">
        <w:rPr>
          <w:rFonts w:cs="Arial"/>
          <w:color w:val="0033CC"/>
          <w:u w:val="single"/>
        </w:rPr>
        <w:t xml:space="preserve">Obětí je </w:t>
      </w:r>
      <w:r w:rsidR="00D82CAF" w:rsidRPr="00627C84">
        <w:rPr>
          <w:rFonts w:cs="Arial"/>
        </w:rPr>
        <w:t>=</w:t>
      </w:r>
      <w:r w:rsidR="001A67C3" w:rsidRPr="00627C84">
        <w:rPr>
          <w:rFonts w:cs="Arial"/>
        </w:rPr>
        <w:t xml:space="preserve"> 40 </w:t>
      </w:r>
      <w:r w:rsidRPr="00627C84">
        <w:rPr>
          <w:rFonts w:cs="Arial"/>
        </w:rPr>
        <w:t>OR</w:t>
      </w:r>
      <w:r w:rsidR="001A67C3" w:rsidRPr="00627C84">
        <w:rPr>
          <w:rFonts w:cs="Arial"/>
        </w:rPr>
        <w:t xml:space="preserve"> 41</w:t>
      </w:r>
      <w:r w:rsidR="004D5AC3" w:rsidRPr="004D5AC3">
        <w:rPr>
          <w:rFonts w:cs="Arial"/>
          <w:color w:val="0033CC"/>
          <w:u w:val="single"/>
        </w:rPr>
        <w:t xml:space="preserve"> OR</w:t>
      </w:r>
      <w:r w:rsidR="008A042D" w:rsidRPr="004D5AC3">
        <w:rPr>
          <w:rFonts w:cs="Arial"/>
          <w:color w:val="0033CC"/>
          <w:u w:val="single"/>
        </w:rPr>
        <w:t xml:space="preserve"> </w:t>
      </w:r>
      <w:r w:rsidR="008A5E97">
        <w:rPr>
          <w:rFonts w:cs="Arial"/>
          <w:color w:val="0033CC"/>
          <w:u w:val="single"/>
        </w:rPr>
        <w:t>44 OR 45</w:t>
      </w:r>
      <w:r w:rsidR="004D5AC3">
        <w:rPr>
          <w:rFonts w:cs="Arial"/>
        </w:rPr>
        <w:t xml:space="preserve"> </w:t>
      </w:r>
      <w:r w:rsidR="008A042D" w:rsidRPr="00627C84">
        <w:rPr>
          <w:rFonts w:cs="Arial"/>
        </w:rPr>
        <w:t>(oběť dítě žena nebo dítě muž</w:t>
      </w:r>
      <w:r w:rsidR="008A5E97">
        <w:rPr>
          <w:rFonts w:cs="Arial"/>
        </w:rPr>
        <w:t xml:space="preserve"> </w:t>
      </w:r>
      <w:r w:rsidR="008A5E97">
        <w:rPr>
          <w:rFonts w:cs="Arial"/>
          <w:color w:val="0033CC"/>
          <w:u w:val="single"/>
        </w:rPr>
        <w:t>nebo oběť mladistvá žena nebo oběť mladistvý muž</w:t>
      </w:r>
      <w:r w:rsidR="008A042D" w:rsidRPr="00627C84">
        <w:rPr>
          <w:rFonts w:cs="Arial"/>
        </w:rPr>
        <w:t>)</w:t>
      </w:r>
    </w:p>
    <w:p w14:paraId="13A48B81" w14:textId="77777777" w:rsidR="00A7742B" w:rsidRPr="004D5AC3" w:rsidRDefault="00A7742B" w:rsidP="00097FA5">
      <w:pPr>
        <w:numPr>
          <w:ilvl w:val="0"/>
          <w:numId w:val="6"/>
        </w:numPr>
        <w:tabs>
          <w:tab w:val="clear" w:pos="360"/>
        </w:tabs>
        <w:ind w:left="720"/>
        <w:jc w:val="both"/>
      </w:pPr>
      <w:r w:rsidRPr="000377AD">
        <w:rPr>
          <w:rFonts w:cs="Arial"/>
        </w:rPr>
        <w:t xml:space="preserve">Sledované okolnosti trestného činu – </w:t>
      </w:r>
      <w:r w:rsidR="009E1BD4" w:rsidRPr="000377AD">
        <w:rPr>
          <w:rFonts w:cs="Arial"/>
        </w:rPr>
        <w:t xml:space="preserve">stejné </w:t>
      </w:r>
      <w:r w:rsidRPr="000377AD">
        <w:rPr>
          <w:rFonts w:cs="Arial"/>
        </w:rPr>
        <w:t>znaky mo</w:t>
      </w:r>
      <w:r w:rsidR="00FC642B" w:rsidRPr="000377AD">
        <w:rPr>
          <w:rFonts w:cs="Arial"/>
        </w:rPr>
        <w:t>hou být vyplněny pouze jednou.</w:t>
      </w:r>
    </w:p>
    <w:p w14:paraId="2A8886AB" w14:textId="77777777" w:rsidR="00836E29" w:rsidRPr="00836E29" w:rsidRDefault="00836E29" w:rsidP="00836E29">
      <w:pPr>
        <w:numPr>
          <w:ilvl w:val="0"/>
          <w:numId w:val="16"/>
        </w:numPr>
        <w:jc w:val="both"/>
        <w:rPr>
          <w:color w:val="0033CC"/>
          <w:szCs w:val="22"/>
          <w:u w:val="single"/>
        </w:rPr>
      </w:pPr>
      <w:r w:rsidRPr="00836E29">
        <w:rPr>
          <w:color w:val="0033CC"/>
          <w:szCs w:val="22"/>
          <w:u w:val="single"/>
        </w:rPr>
        <w:t xml:space="preserve">Vztah oběť – pachatel, </w:t>
      </w:r>
    </w:p>
    <w:p w14:paraId="52A30771" w14:textId="77777777" w:rsidR="00836E29" w:rsidRPr="00836E29" w:rsidRDefault="00836E29" w:rsidP="00836E29">
      <w:pPr>
        <w:numPr>
          <w:ilvl w:val="1"/>
          <w:numId w:val="16"/>
        </w:numPr>
        <w:jc w:val="both"/>
        <w:rPr>
          <w:color w:val="0033CC"/>
          <w:szCs w:val="22"/>
          <w:u w:val="single"/>
        </w:rPr>
      </w:pPr>
      <w:r w:rsidRPr="00836E29">
        <w:rPr>
          <w:color w:val="0033CC"/>
          <w:szCs w:val="22"/>
          <w:u w:val="single"/>
        </w:rPr>
        <w:t>pachatelem je =</w:t>
      </w:r>
      <w:r w:rsidRPr="00836E29">
        <w:rPr>
          <w:color w:val="0033CC"/>
          <w:szCs w:val="22"/>
          <w:u w:val="single"/>
          <w:lang w:val="en-US"/>
        </w:rPr>
        <w:t xml:space="preserve">&gt; </w:t>
      </w:r>
      <w:r w:rsidRPr="00836E29">
        <w:rPr>
          <w:color w:val="0033CC"/>
          <w:szCs w:val="22"/>
          <w:u w:val="single"/>
        </w:rPr>
        <w:t xml:space="preserve">může být vyplněno až pět typů pachatele </w:t>
      </w:r>
      <w:r w:rsidR="00B258AB" w:rsidRPr="00836E29">
        <w:rPr>
          <w:color w:val="0033CC"/>
          <w:szCs w:val="22"/>
          <w:u w:val="single"/>
        </w:rPr>
        <w:t>a</w:t>
      </w:r>
      <w:r w:rsidR="00B258AB">
        <w:rPr>
          <w:color w:val="0033CC"/>
          <w:szCs w:val="22"/>
          <w:u w:val="single"/>
        </w:rPr>
        <w:t> </w:t>
      </w:r>
      <w:r w:rsidRPr="00836E29">
        <w:rPr>
          <w:color w:val="0033CC"/>
          <w:szCs w:val="22"/>
          <w:u w:val="single"/>
        </w:rPr>
        <w:t xml:space="preserve"> stejný </w:t>
      </w:r>
      <w:r w:rsidR="00534B94">
        <w:rPr>
          <w:color w:val="0033CC"/>
          <w:szCs w:val="22"/>
          <w:u w:val="single"/>
        </w:rPr>
        <w:t>znak</w:t>
      </w:r>
      <w:r w:rsidRPr="00836E29">
        <w:rPr>
          <w:color w:val="0033CC"/>
          <w:szCs w:val="22"/>
          <w:u w:val="single"/>
        </w:rPr>
        <w:t xml:space="preserve"> smí být vyplněn pouze jednou</w:t>
      </w:r>
    </w:p>
    <w:p w14:paraId="5361522A" w14:textId="77777777" w:rsidR="00836E29" w:rsidRPr="00836E29" w:rsidRDefault="00836E29" w:rsidP="00836E29">
      <w:pPr>
        <w:numPr>
          <w:ilvl w:val="1"/>
          <w:numId w:val="16"/>
        </w:numPr>
        <w:jc w:val="both"/>
        <w:rPr>
          <w:color w:val="0033CC"/>
          <w:szCs w:val="22"/>
          <w:u w:val="single"/>
        </w:rPr>
      </w:pPr>
      <w:r w:rsidRPr="00836E29">
        <w:rPr>
          <w:color w:val="0033CC"/>
          <w:szCs w:val="22"/>
          <w:u w:val="single"/>
        </w:rPr>
        <w:t xml:space="preserve">pokud je ve sloupci </w:t>
      </w:r>
      <w:r w:rsidR="00214A7D">
        <w:rPr>
          <w:color w:val="0033CC"/>
          <w:szCs w:val="22"/>
          <w:u w:val="single"/>
        </w:rPr>
        <w:t>e (položka 28</w:t>
      </w:r>
      <w:r w:rsidRPr="00836E29">
        <w:rPr>
          <w:color w:val="0033CC"/>
          <w:szCs w:val="22"/>
          <w:u w:val="single"/>
        </w:rPr>
        <w:t xml:space="preserve">) vyplněn </w:t>
      </w:r>
      <w:r w:rsidR="00534B94">
        <w:rPr>
          <w:color w:val="0033CC"/>
          <w:szCs w:val="22"/>
          <w:u w:val="single"/>
        </w:rPr>
        <w:t>znak</w:t>
      </w:r>
      <w:r w:rsidRPr="00836E29">
        <w:rPr>
          <w:color w:val="0033CC"/>
          <w:szCs w:val="22"/>
          <w:u w:val="single"/>
        </w:rPr>
        <w:t xml:space="preserve"> </w:t>
      </w:r>
      <w:r w:rsidR="00B258AB" w:rsidRPr="00836E29">
        <w:rPr>
          <w:color w:val="0033CC"/>
          <w:szCs w:val="22"/>
          <w:u w:val="single"/>
        </w:rPr>
        <w:t>1</w:t>
      </w:r>
      <w:r w:rsidR="00B258AB">
        <w:rPr>
          <w:color w:val="0033CC"/>
          <w:szCs w:val="22"/>
          <w:u w:val="single"/>
        </w:rPr>
        <w:t> </w:t>
      </w:r>
      <w:r w:rsidRPr="00836E29">
        <w:rPr>
          <w:color w:val="0033CC"/>
          <w:szCs w:val="22"/>
          <w:u w:val="single"/>
        </w:rPr>
        <w:t xml:space="preserve"> nebo </w:t>
      </w:r>
      <w:r w:rsidR="00B258AB" w:rsidRPr="00836E29">
        <w:rPr>
          <w:color w:val="0033CC"/>
          <w:szCs w:val="22"/>
          <w:u w:val="single"/>
        </w:rPr>
        <w:t>2</w:t>
      </w:r>
      <w:r w:rsidR="00B258AB">
        <w:rPr>
          <w:color w:val="0033CC"/>
          <w:szCs w:val="22"/>
          <w:u w:val="single"/>
        </w:rPr>
        <w:t> </w:t>
      </w:r>
      <w:r w:rsidRPr="00836E29">
        <w:rPr>
          <w:color w:val="0033CC"/>
          <w:szCs w:val="22"/>
          <w:u w:val="single"/>
        </w:rPr>
        <w:t xml:space="preserve"> </w:t>
      </w:r>
      <w:r w:rsidR="00B258AB" w:rsidRPr="00836E29">
        <w:rPr>
          <w:color w:val="0033CC"/>
          <w:szCs w:val="22"/>
          <w:u w:val="single"/>
        </w:rPr>
        <w:t>a</w:t>
      </w:r>
      <w:r w:rsidR="00B258AB">
        <w:rPr>
          <w:color w:val="0033CC"/>
          <w:szCs w:val="22"/>
          <w:u w:val="single"/>
        </w:rPr>
        <w:t> </w:t>
      </w:r>
      <w:r w:rsidRPr="00836E29">
        <w:rPr>
          <w:color w:val="0033CC"/>
          <w:szCs w:val="22"/>
          <w:u w:val="single"/>
        </w:rPr>
        <w:t xml:space="preserve"> zároveň je </w:t>
      </w:r>
      <w:r w:rsidR="00B258AB" w:rsidRPr="00836E29">
        <w:rPr>
          <w:color w:val="0033CC"/>
          <w:szCs w:val="22"/>
          <w:u w:val="single"/>
        </w:rPr>
        <w:t>v</w:t>
      </w:r>
      <w:r w:rsidR="00B258AB">
        <w:rPr>
          <w:color w:val="0033CC"/>
          <w:szCs w:val="22"/>
          <w:u w:val="single"/>
        </w:rPr>
        <w:t> </w:t>
      </w:r>
      <w:r w:rsidRPr="00836E29">
        <w:rPr>
          <w:color w:val="0033CC"/>
          <w:szCs w:val="22"/>
          <w:u w:val="single"/>
        </w:rPr>
        <w:t xml:space="preserve"> ukazateli „Obětí je“ </w:t>
      </w:r>
      <w:r w:rsidR="000A4BEF">
        <w:rPr>
          <w:color w:val="0033CC"/>
          <w:szCs w:val="22"/>
          <w:u w:val="single"/>
        </w:rPr>
        <w:t xml:space="preserve">(položka 27) </w:t>
      </w:r>
      <w:r w:rsidRPr="00836E29">
        <w:rPr>
          <w:color w:val="0033CC"/>
          <w:szCs w:val="22"/>
          <w:u w:val="single"/>
        </w:rPr>
        <w:t xml:space="preserve">vyplněn </w:t>
      </w:r>
      <w:r w:rsidR="00534B94">
        <w:rPr>
          <w:color w:val="0033CC"/>
          <w:szCs w:val="22"/>
          <w:u w:val="single"/>
        </w:rPr>
        <w:t>znak</w:t>
      </w:r>
      <w:r w:rsidRPr="00836E29">
        <w:rPr>
          <w:color w:val="0033CC"/>
          <w:szCs w:val="22"/>
          <w:u w:val="single"/>
        </w:rPr>
        <w:t xml:space="preserve"> 11 OR 28 OR 40 OR 41 OR 42 OR 43 OR 44 OR 45, potom Počet obětí </w:t>
      </w:r>
      <w:r w:rsidRPr="00836E29">
        <w:rPr>
          <w:color w:val="0033CC"/>
          <w:szCs w:val="22"/>
          <w:u w:val="single"/>
          <w:lang w:val="en-US"/>
        </w:rPr>
        <w:t xml:space="preserve">&gt; </w:t>
      </w:r>
      <w:r w:rsidR="00B258AB" w:rsidRPr="00836E29">
        <w:rPr>
          <w:color w:val="0033CC"/>
          <w:szCs w:val="22"/>
          <w:u w:val="single"/>
          <w:lang w:val="en-US"/>
        </w:rPr>
        <w:t>0</w:t>
      </w:r>
      <w:r w:rsidR="00B258AB">
        <w:rPr>
          <w:color w:val="0033CC"/>
          <w:szCs w:val="22"/>
          <w:u w:val="single"/>
          <w:lang w:val="en-US"/>
        </w:rPr>
        <w:t> </w:t>
      </w:r>
      <w:r w:rsidRPr="00836E29">
        <w:rPr>
          <w:color w:val="0033CC"/>
          <w:szCs w:val="22"/>
          <w:u w:val="single"/>
        </w:rPr>
        <w:t xml:space="preserve"> </w:t>
      </w:r>
    </w:p>
    <w:p w14:paraId="579A0679" w14:textId="77777777" w:rsidR="00836E29" w:rsidRDefault="00836E29" w:rsidP="00836E29">
      <w:pPr>
        <w:numPr>
          <w:ilvl w:val="1"/>
          <w:numId w:val="16"/>
        </w:numPr>
        <w:jc w:val="both"/>
        <w:rPr>
          <w:color w:val="0033CC"/>
          <w:szCs w:val="22"/>
          <w:u w:val="single"/>
        </w:rPr>
      </w:pPr>
      <w:r w:rsidRPr="00836E29">
        <w:rPr>
          <w:color w:val="0033CC"/>
          <w:szCs w:val="22"/>
          <w:u w:val="single"/>
        </w:rPr>
        <w:t xml:space="preserve">pokud je ve sloupci </w:t>
      </w:r>
      <w:r w:rsidR="00214A7D">
        <w:rPr>
          <w:color w:val="0033CC"/>
          <w:szCs w:val="22"/>
          <w:u w:val="single"/>
        </w:rPr>
        <w:t>e (položka 28</w:t>
      </w:r>
      <w:r w:rsidR="00214A7D" w:rsidRPr="00836E29">
        <w:rPr>
          <w:color w:val="0033CC"/>
          <w:szCs w:val="22"/>
          <w:u w:val="single"/>
        </w:rPr>
        <w:t xml:space="preserve">) </w:t>
      </w:r>
      <w:r w:rsidRPr="00836E29">
        <w:rPr>
          <w:color w:val="0033CC"/>
          <w:szCs w:val="22"/>
          <w:u w:val="single"/>
        </w:rPr>
        <w:t xml:space="preserve">vyplněn </w:t>
      </w:r>
      <w:r w:rsidR="00534B94">
        <w:rPr>
          <w:color w:val="0033CC"/>
          <w:szCs w:val="22"/>
          <w:u w:val="single"/>
        </w:rPr>
        <w:t>znak</w:t>
      </w:r>
      <w:r w:rsidRPr="00836E29">
        <w:rPr>
          <w:color w:val="0033CC"/>
          <w:szCs w:val="22"/>
          <w:u w:val="single"/>
        </w:rPr>
        <w:t xml:space="preserve"> </w:t>
      </w:r>
      <w:r w:rsidR="00B258AB" w:rsidRPr="00836E29">
        <w:rPr>
          <w:color w:val="0033CC"/>
          <w:szCs w:val="22"/>
          <w:u w:val="single"/>
        </w:rPr>
        <w:t>3</w:t>
      </w:r>
      <w:r w:rsidR="00B258AB">
        <w:rPr>
          <w:color w:val="0033CC"/>
          <w:szCs w:val="22"/>
          <w:u w:val="single"/>
        </w:rPr>
        <w:t> </w:t>
      </w:r>
      <w:r w:rsidRPr="00836E29">
        <w:rPr>
          <w:color w:val="0033CC"/>
          <w:szCs w:val="22"/>
          <w:u w:val="single"/>
        </w:rPr>
        <w:t xml:space="preserve">, potom Počet obětí </w:t>
      </w:r>
      <w:r w:rsidR="000A4BEF">
        <w:rPr>
          <w:color w:val="0033CC"/>
          <w:szCs w:val="22"/>
          <w:u w:val="single"/>
        </w:rPr>
        <w:t xml:space="preserve">(položka 27) </w:t>
      </w:r>
      <w:r w:rsidRPr="00836E29">
        <w:rPr>
          <w:color w:val="0033CC"/>
          <w:szCs w:val="22"/>
          <w:u w:val="single"/>
        </w:rPr>
        <w:t>nesmí být vyplněn</w:t>
      </w:r>
    </w:p>
    <w:p w14:paraId="4AF73B67" w14:textId="77777777" w:rsidR="00B27B17" w:rsidRDefault="00B27B17" w:rsidP="00836E29">
      <w:pPr>
        <w:numPr>
          <w:ilvl w:val="1"/>
          <w:numId w:val="16"/>
        </w:numPr>
        <w:jc w:val="both"/>
        <w:rPr>
          <w:color w:val="0033CC"/>
          <w:szCs w:val="22"/>
          <w:u w:val="single"/>
        </w:rPr>
      </w:pPr>
      <w:bookmarkStart w:id="79" w:name="_Hlk36740889"/>
      <w:r>
        <w:rPr>
          <w:color w:val="0033CC"/>
          <w:szCs w:val="22"/>
          <w:u w:val="single"/>
        </w:rPr>
        <w:lastRenderedPageBreak/>
        <w:t xml:space="preserve">Pokud je v ukazateli „Obětí je“ </w:t>
      </w:r>
      <w:r w:rsidR="000A4BEF">
        <w:rPr>
          <w:color w:val="0033CC"/>
          <w:szCs w:val="22"/>
          <w:u w:val="single"/>
        </w:rPr>
        <w:t xml:space="preserve">(položka 27) </w:t>
      </w:r>
      <w:r>
        <w:rPr>
          <w:color w:val="0033CC"/>
          <w:szCs w:val="22"/>
          <w:u w:val="single"/>
        </w:rPr>
        <w:t xml:space="preserve">vyplněn znak </w:t>
      </w:r>
      <w:r w:rsidR="00A612EA">
        <w:rPr>
          <w:color w:val="0033CC"/>
          <w:szCs w:val="22"/>
          <w:u w:val="single"/>
        </w:rPr>
        <w:t>3</w:t>
      </w:r>
      <w:r>
        <w:rPr>
          <w:color w:val="0033CC"/>
          <w:szCs w:val="22"/>
          <w:u w:val="single"/>
        </w:rPr>
        <w:t>9 =</w:t>
      </w:r>
      <w:r>
        <w:rPr>
          <w:color w:val="0033CC"/>
          <w:szCs w:val="22"/>
          <w:u w:val="single"/>
          <w:lang w:val="en-US"/>
        </w:rPr>
        <w:t>&gt;</w:t>
      </w:r>
      <w:r>
        <w:rPr>
          <w:color w:val="0033CC"/>
          <w:szCs w:val="22"/>
          <w:u w:val="single"/>
        </w:rPr>
        <w:t xml:space="preserve"> Počet obětí pro tento znak nesmí být vyplněn</w:t>
      </w:r>
    </w:p>
    <w:p w14:paraId="09AECA65" w14:textId="77777777" w:rsidR="00A612EA" w:rsidRPr="00836E29" w:rsidRDefault="00A612EA" w:rsidP="00A612EA">
      <w:pPr>
        <w:numPr>
          <w:ilvl w:val="1"/>
          <w:numId w:val="16"/>
        </w:numPr>
        <w:jc w:val="both"/>
        <w:rPr>
          <w:color w:val="0033CC"/>
          <w:szCs w:val="22"/>
          <w:u w:val="single"/>
        </w:rPr>
      </w:pPr>
      <w:r>
        <w:rPr>
          <w:color w:val="0033CC"/>
          <w:szCs w:val="22"/>
          <w:u w:val="single"/>
        </w:rPr>
        <w:t>Pokud je v ukazateli „Obětí je“</w:t>
      </w:r>
      <w:r w:rsidR="000A4BEF">
        <w:rPr>
          <w:color w:val="0033CC"/>
          <w:szCs w:val="22"/>
          <w:u w:val="single"/>
        </w:rPr>
        <w:t xml:space="preserve"> (položka 27)</w:t>
      </w:r>
      <w:r>
        <w:rPr>
          <w:color w:val="0033CC"/>
          <w:szCs w:val="22"/>
          <w:u w:val="single"/>
        </w:rPr>
        <w:t xml:space="preserve"> vyplněn znak 39 =</w:t>
      </w:r>
      <w:r>
        <w:rPr>
          <w:color w:val="0033CC"/>
          <w:szCs w:val="22"/>
          <w:u w:val="single"/>
          <w:lang w:val="en-US"/>
        </w:rPr>
        <w:t>&gt;</w:t>
      </w:r>
      <w:r>
        <w:rPr>
          <w:color w:val="0033CC"/>
          <w:szCs w:val="22"/>
          <w:u w:val="single"/>
        </w:rPr>
        <w:t xml:space="preserve"> v ukazateli „Obětí je“ nesmí být vykázán žádný jiný znak</w:t>
      </w:r>
    </w:p>
    <w:p w14:paraId="11972E5B" w14:textId="77777777" w:rsidR="00955248" w:rsidRPr="00955248" w:rsidRDefault="00955248" w:rsidP="00955248">
      <w:pPr>
        <w:numPr>
          <w:ilvl w:val="0"/>
          <w:numId w:val="16"/>
        </w:numPr>
        <w:jc w:val="both"/>
        <w:rPr>
          <w:color w:val="0033CC"/>
          <w:u w:val="single"/>
        </w:rPr>
      </w:pPr>
      <w:bookmarkStart w:id="80" w:name="_Hlk36893487"/>
      <w:bookmarkEnd w:id="79"/>
      <w:r w:rsidRPr="00955248">
        <w:rPr>
          <w:rFonts w:cs="Arial"/>
          <w:color w:val="0033CC"/>
          <w:u w:val="single"/>
        </w:rPr>
        <w:t>Sloupec</w:t>
      </w:r>
      <w:r>
        <w:rPr>
          <w:rFonts w:cs="Arial"/>
          <w:color w:val="0033CC"/>
          <w:u w:val="single"/>
        </w:rPr>
        <w:t>28f</w:t>
      </w:r>
      <w:r w:rsidRPr="00955248">
        <w:rPr>
          <w:rFonts w:cs="Arial"/>
          <w:color w:val="0033CC"/>
          <w:u w:val="single"/>
        </w:rPr>
        <w:t xml:space="preserve"> (zdrojový trestný čin): </w:t>
      </w:r>
    </w:p>
    <w:p w14:paraId="6FDA0C3B" w14:textId="77777777" w:rsidR="00955248" w:rsidRPr="00955248" w:rsidRDefault="00955248" w:rsidP="00955248">
      <w:pPr>
        <w:numPr>
          <w:ilvl w:val="1"/>
          <w:numId w:val="16"/>
        </w:numPr>
        <w:jc w:val="both"/>
        <w:rPr>
          <w:color w:val="0033CC"/>
          <w:u w:val="single"/>
        </w:rPr>
      </w:pPr>
      <w:r w:rsidRPr="00955248">
        <w:rPr>
          <w:rFonts w:cs="Arial"/>
          <w:color w:val="0033CC"/>
          <w:u w:val="single"/>
        </w:rPr>
        <w:t xml:space="preserve">pokud je vyplněn sloupec </w:t>
      </w:r>
      <w:r>
        <w:rPr>
          <w:rFonts w:cs="Arial"/>
          <w:color w:val="0033CC"/>
          <w:u w:val="single"/>
        </w:rPr>
        <w:t xml:space="preserve">28f </w:t>
      </w:r>
      <w:r w:rsidRPr="00955248">
        <w:rPr>
          <w:rFonts w:cs="Arial"/>
          <w:color w:val="0033CC"/>
          <w:u w:val="single"/>
        </w:rPr>
        <w:t xml:space="preserve">musí sloupec </w:t>
      </w:r>
      <w:r>
        <w:rPr>
          <w:rFonts w:cs="Arial"/>
          <w:color w:val="0033CC"/>
          <w:u w:val="single"/>
        </w:rPr>
        <w:t>28c Zákonné označení trestného činu</w:t>
      </w:r>
      <w:r w:rsidRPr="00955248">
        <w:rPr>
          <w:rFonts w:cs="Arial"/>
          <w:color w:val="0033CC"/>
          <w:u w:val="single"/>
        </w:rPr>
        <w:t xml:space="preserve"> obsahovat alespoň jeden z následujících paragrafů: § 216 nebo § 217 tr. zákoníku nebo § 252a nebo § 252, odst. 2 až 4 tr. zákona -  </w:t>
      </w:r>
      <w:r w:rsidRPr="00955248">
        <w:rPr>
          <w:rFonts w:cs="Arial"/>
          <w:b/>
          <w:color w:val="0033CC"/>
          <w:u w:val="single"/>
        </w:rPr>
        <w:t>a naopak:</w:t>
      </w:r>
      <w:r w:rsidRPr="00955248">
        <w:rPr>
          <w:rFonts w:cs="Arial"/>
          <w:color w:val="0033CC"/>
          <w:u w:val="single"/>
        </w:rPr>
        <w:t xml:space="preserve"> pokud je v sloupci </w:t>
      </w:r>
      <w:r>
        <w:rPr>
          <w:rFonts w:cs="Arial"/>
          <w:color w:val="0033CC"/>
          <w:u w:val="single"/>
        </w:rPr>
        <w:t xml:space="preserve">28c </w:t>
      </w:r>
      <w:r w:rsidRPr="00955248">
        <w:rPr>
          <w:rFonts w:cs="Arial"/>
          <w:color w:val="0033CC"/>
          <w:u w:val="single"/>
        </w:rPr>
        <w:t xml:space="preserve">vyplněn alespoň jeden z paragrafů § 216 nebo § 217 tr. zákoníku nebo § 252a nebo § 252, odst. 2 až 4 tr. zákona musí být vyplněn sloupec </w:t>
      </w:r>
      <w:r>
        <w:rPr>
          <w:rFonts w:cs="Arial"/>
          <w:color w:val="0033CC"/>
          <w:u w:val="single"/>
        </w:rPr>
        <w:t>28f</w:t>
      </w:r>
      <w:r w:rsidRPr="00955248">
        <w:rPr>
          <w:rFonts w:cs="Arial"/>
          <w:color w:val="0033CC"/>
          <w:u w:val="single"/>
        </w:rPr>
        <w:t>.</w:t>
      </w:r>
    </w:p>
    <w:p w14:paraId="1B1435F6" w14:textId="77777777" w:rsidR="00955248" w:rsidRPr="00955248" w:rsidRDefault="00955248" w:rsidP="00955248">
      <w:pPr>
        <w:numPr>
          <w:ilvl w:val="1"/>
          <w:numId w:val="16"/>
        </w:numPr>
        <w:jc w:val="both"/>
        <w:rPr>
          <w:color w:val="0033CC"/>
          <w:u w:val="single"/>
        </w:rPr>
      </w:pPr>
      <w:r w:rsidRPr="00955248">
        <w:rPr>
          <w:rFonts w:cs="Arial"/>
          <w:color w:val="0033CC"/>
          <w:u w:val="single"/>
        </w:rPr>
        <w:t xml:space="preserve">pokud je vyplněn sloupec </w:t>
      </w:r>
      <w:r>
        <w:rPr>
          <w:rFonts w:cs="Arial"/>
          <w:color w:val="0033CC"/>
          <w:u w:val="single"/>
        </w:rPr>
        <w:t>28f zdrojový trestný čin</w:t>
      </w:r>
      <w:r w:rsidRPr="00955248">
        <w:rPr>
          <w:rFonts w:cs="Arial"/>
          <w:color w:val="0033CC"/>
          <w:u w:val="single"/>
        </w:rPr>
        <w:t xml:space="preserve"> musí být vyplněn sloupec</w:t>
      </w:r>
      <w:r>
        <w:rPr>
          <w:rFonts w:cs="Arial"/>
          <w:color w:val="0033CC"/>
          <w:u w:val="single"/>
        </w:rPr>
        <w:t xml:space="preserve"> 28g</w:t>
      </w:r>
      <w:r w:rsidRPr="00955248">
        <w:rPr>
          <w:rFonts w:cs="Arial"/>
          <w:color w:val="0033CC"/>
          <w:u w:val="single"/>
        </w:rPr>
        <w:t xml:space="preserve"> Samopraní </w:t>
      </w:r>
      <w:r w:rsidRPr="00955248">
        <w:rPr>
          <w:rFonts w:cs="Arial"/>
          <w:b/>
          <w:color w:val="0033CC"/>
          <w:u w:val="single"/>
        </w:rPr>
        <w:t>a naopak</w:t>
      </w:r>
      <w:r w:rsidRPr="00955248">
        <w:rPr>
          <w:rFonts w:cs="Arial"/>
          <w:color w:val="0033CC"/>
          <w:u w:val="single"/>
        </w:rPr>
        <w:t xml:space="preserve">: pokud je vyplněn sloupec </w:t>
      </w:r>
      <w:r>
        <w:rPr>
          <w:rFonts w:cs="Arial"/>
          <w:color w:val="0033CC"/>
          <w:u w:val="single"/>
        </w:rPr>
        <w:t xml:space="preserve">28g </w:t>
      </w:r>
      <w:r w:rsidRPr="00955248">
        <w:rPr>
          <w:rFonts w:cs="Arial"/>
          <w:color w:val="0033CC"/>
          <w:u w:val="single"/>
        </w:rPr>
        <w:t xml:space="preserve">Samopraní musí být vyplněn sloupec </w:t>
      </w:r>
      <w:r>
        <w:rPr>
          <w:rFonts w:cs="Arial"/>
          <w:color w:val="0033CC"/>
          <w:u w:val="single"/>
        </w:rPr>
        <w:t>28f Samopraní</w:t>
      </w:r>
      <w:r w:rsidRPr="00955248">
        <w:rPr>
          <w:rFonts w:cs="Arial"/>
          <w:color w:val="0033CC"/>
          <w:u w:val="single"/>
        </w:rPr>
        <w:t xml:space="preserve"> </w:t>
      </w:r>
    </w:p>
    <w:bookmarkEnd w:id="80"/>
    <w:p w14:paraId="7166E206" w14:textId="77777777" w:rsidR="00955248" w:rsidRPr="00836E29" w:rsidRDefault="00955248" w:rsidP="005919D9">
      <w:pPr>
        <w:ind w:left="1440"/>
        <w:jc w:val="both"/>
        <w:rPr>
          <w:color w:val="0033CC"/>
          <w:szCs w:val="22"/>
          <w:u w:val="single"/>
        </w:rPr>
      </w:pPr>
    </w:p>
    <w:p w14:paraId="12FA0136" w14:textId="77777777" w:rsidR="006F5066" w:rsidRPr="000377AD" w:rsidRDefault="006F5066" w:rsidP="00097FA5">
      <w:pPr>
        <w:numPr>
          <w:ilvl w:val="0"/>
          <w:numId w:val="6"/>
        </w:numPr>
        <w:tabs>
          <w:tab w:val="clear" w:pos="360"/>
        </w:tabs>
        <w:ind w:left="720"/>
        <w:jc w:val="both"/>
      </w:pPr>
      <w:r w:rsidRPr="000377AD">
        <w:rPr>
          <w:rFonts w:cs="Arial"/>
        </w:rPr>
        <w:t xml:space="preserve">Výchovná opatření vyplněna pouze pokud Věková skupina = </w:t>
      </w:r>
      <w:r w:rsidR="00B258AB" w:rsidRPr="000377AD">
        <w:rPr>
          <w:rFonts w:cs="Arial"/>
        </w:rPr>
        <w:t>2</w:t>
      </w:r>
      <w:r w:rsidR="00B258AB">
        <w:rPr>
          <w:rFonts w:cs="Arial"/>
        </w:rPr>
        <w:t> </w:t>
      </w:r>
      <w:r w:rsidRPr="000377AD">
        <w:rPr>
          <w:rFonts w:cs="Arial"/>
        </w:rPr>
        <w:t xml:space="preserve"> (mladiství).</w:t>
      </w:r>
    </w:p>
    <w:sectPr w:rsidR="006F5066" w:rsidRPr="000377AD" w:rsidSect="00DE08C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99701" w14:textId="77777777" w:rsidR="001B5B32" w:rsidRDefault="001B5B32">
      <w:r>
        <w:separator/>
      </w:r>
    </w:p>
  </w:endnote>
  <w:endnote w:type="continuationSeparator" w:id="0">
    <w:p w14:paraId="3160A7F1" w14:textId="77777777" w:rsidR="001B5B32" w:rsidRDefault="001B5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09484" w14:textId="77777777" w:rsidR="001B5B32" w:rsidRDefault="001B5B32" w:rsidP="00A4373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0BE8869" w14:textId="77777777" w:rsidR="001B5B32" w:rsidRDefault="001B5B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4519F" w14:textId="5C0A980D" w:rsidR="001B5B32" w:rsidRDefault="001B5B32" w:rsidP="00A4373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2472C5">
      <w:rPr>
        <w:rStyle w:val="slostrnky"/>
        <w:noProof/>
      </w:rPr>
      <w:t>50</w:t>
    </w:r>
    <w:r>
      <w:rPr>
        <w:rStyle w:val="slostrnky"/>
      </w:rPr>
      <w:fldChar w:fldCharType="end"/>
    </w:r>
  </w:p>
  <w:p w14:paraId="25BBF823" w14:textId="77777777" w:rsidR="001B5B32" w:rsidRDefault="001B5B32" w:rsidP="00E90E9D">
    <w:pPr>
      <w:pStyle w:val="Zpat"/>
      <w:jc w:val="right"/>
    </w:pPr>
    <w:r>
      <w:t>Z -SL-T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A96636" w14:textId="77777777" w:rsidR="001B5B32" w:rsidRDefault="001B5B32">
      <w:r>
        <w:separator/>
      </w:r>
    </w:p>
  </w:footnote>
  <w:footnote w:type="continuationSeparator" w:id="0">
    <w:p w14:paraId="212C551F" w14:textId="77777777" w:rsidR="001B5B32" w:rsidRDefault="001B5B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0E94A" w14:textId="77777777" w:rsidR="001B5B32" w:rsidRDefault="001B5B32" w:rsidP="00EF1EF0">
    <w:pPr>
      <w:pStyle w:val="Zhlav"/>
      <w:rPr>
        <w:b/>
        <w:noProof/>
        <w:szCs w:val="24"/>
      </w:rPr>
    </w:pPr>
    <w:r w:rsidRPr="00A13EC1">
      <w:rPr>
        <w:b/>
        <w:noProof/>
        <w:sz w:val="20"/>
      </w:rPr>
      <w:t>Ministerstvo spravedlnosti ČR</w:t>
    </w:r>
    <w:r w:rsidRPr="00A13EC1">
      <w:rPr>
        <w:noProof/>
        <w:sz w:val="18"/>
        <w:szCs w:val="18"/>
      </w:rPr>
      <w:tab/>
    </w:r>
    <w:r w:rsidRPr="00A13EC1">
      <w:rPr>
        <w:noProof/>
        <w:sz w:val="18"/>
        <w:szCs w:val="18"/>
      </w:rPr>
      <w:tab/>
    </w:r>
    <w:r>
      <w:rPr>
        <w:b/>
        <w:noProof/>
        <w:szCs w:val="24"/>
      </w:rPr>
      <w:t>Platnost k  01.07.2020</w:t>
    </w:r>
  </w:p>
  <w:p w14:paraId="2D22BE7C" w14:textId="77777777" w:rsidR="001B5B32" w:rsidRPr="008767EE" w:rsidRDefault="001B5B32" w:rsidP="007F5B1A">
    <w:pPr>
      <w:pStyle w:val="Zhlav"/>
      <w:tabs>
        <w:tab w:val="clear" w:pos="9072"/>
        <w:tab w:val="right" w:pos="9540"/>
      </w:tabs>
      <w:rPr>
        <w:noProof/>
        <w:sz w:val="18"/>
        <w:szCs w:val="18"/>
      </w:rPr>
    </w:pPr>
    <w:r>
      <w:rPr>
        <w:noProof/>
        <w:sz w:val="18"/>
        <w:szCs w:val="18"/>
      </w:rPr>
      <w:t>(verze 200701-02</w:t>
    </w:r>
    <w:r w:rsidRPr="008767EE">
      <w:rPr>
        <w:noProof/>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C6FC0"/>
    <w:multiLevelType w:val="hybridMultilevel"/>
    <w:tmpl w:val="11AC69AE"/>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6AE6ABB"/>
    <w:multiLevelType w:val="hybridMultilevel"/>
    <w:tmpl w:val="2D00A67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79E662C"/>
    <w:multiLevelType w:val="hybridMultilevel"/>
    <w:tmpl w:val="F01AC3C2"/>
    <w:lvl w:ilvl="0" w:tplc="04050005">
      <w:start w:val="1"/>
      <w:numFmt w:val="bullet"/>
      <w:lvlText w:val=""/>
      <w:lvlJc w:val="left"/>
      <w:pPr>
        <w:tabs>
          <w:tab w:val="num" w:pos="720"/>
        </w:tabs>
        <w:ind w:left="720" w:hanging="360"/>
      </w:pPr>
      <w:rPr>
        <w:rFonts w:ascii="Wingdings" w:hAnsi="Wingdings" w:hint="default"/>
      </w:rPr>
    </w:lvl>
    <w:lvl w:ilvl="1" w:tplc="04050005">
      <w:start w:val="1"/>
      <w:numFmt w:val="bullet"/>
      <w:lvlText w:val=""/>
      <w:lvlJc w:val="left"/>
      <w:pPr>
        <w:tabs>
          <w:tab w:val="num" w:pos="1440"/>
        </w:tabs>
        <w:ind w:left="1440" w:hanging="360"/>
      </w:pPr>
      <w:rPr>
        <w:rFonts w:ascii="Wingdings" w:hAnsi="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C00F9D"/>
    <w:multiLevelType w:val="hybridMultilevel"/>
    <w:tmpl w:val="45D44EF4"/>
    <w:lvl w:ilvl="0" w:tplc="04050005">
      <w:start w:val="1"/>
      <w:numFmt w:val="bullet"/>
      <w:lvlText w:val=""/>
      <w:lvlJc w:val="left"/>
      <w:pPr>
        <w:ind w:left="1344" w:hanging="360"/>
      </w:pPr>
      <w:rPr>
        <w:rFonts w:ascii="Wingdings" w:hAnsi="Wingdings"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4" w15:restartNumberingAfterBreak="0">
    <w:nsid w:val="16BF41D9"/>
    <w:multiLevelType w:val="hybridMultilevel"/>
    <w:tmpl w:val="9B5A31D2"/>
    <w:lvl w:ilvl="0" w:tplc="07D25A74">
      <w:start w:val="1"/>
      <w:numFmt w:val="lowerLetter"/>
      <w:lvlText w:val="%1)"/>
      <w:lvlJc w:val="left"/>
      <w:pPr>
        <w:ind w:left="903" w:hanging="360"/>
      </w:pPr>
      <w:rPr>
        <w:rFonts w:hint="default"/>
      </w:rPr>
    </w:lvl>
    <w:lvl w:ilvl="1" w:tplc="04050019" w:tentative="1">
      <w:start w:val="1"/>
      <w:numFmt w:val="lowerLetter"/>
      <w:lvlText w:val="%2."/>
      <w:lvlJc w:val="left"/>
      <w:pPr>
        <w:ind w:left="1623" w:hanging="360"/>
      </w:pPr>
    </w:lvl>
    <w:lvl w:ilvl="2" w:tplc="0405001B" w:tentative="1">
      <w:start w:val="1"/>
      <w:numFmt w:val="lowerRoman"/>
      <w:lvlText w:val="%3."/>
      <w:lvlJc w:val="right"/>
      <w:pPr>
        <w:ind w:left="2343" w:hanging="180"/>
      </w:pPr>
    </w:lvl>
    <w:lvl w:ilvl="3" w:tplc="0405000F" w:tentative="1">
      <w:start w:val="1"/>
      <w:numFmt w:val="decimal"/>
      <w:lvlText w:val="%4."/>
      <w:lvlJc w:val="left"/>
      <w:pPr>
        <w:ind w:left="3063" w:hanging="360"/>
      </w:pPr>
    </w:lvl>
    <w:lvl w:ilvl="4" w:tplc="04050019" w:tentative="1">
      <w:start w:val="1"/>
      <w:numFmt w:val="lowerLetter"/>
      <w:lvlText w:val="%5."/>
      <w:lvlJc w:val="left"/>
      <w:pPr>
        <w:ind w:left="3783" w:hanging="360"/>
      </w:pPr>
    </w:lvl>
    <w:lvl w:ilvl="5" w:tplc="0405001B" w:tentative="1">
      <w:start w:val="1"/>
      <w:numFmt w:val="lowerRoman"/>
      <w:lvlText w:val="%6."/>
      <w:lvlJc w:val="right"/>
      <w:pPr>
        <w:ind w:left="4503" w:hanging="180"/>
      </w:pPr>
    </w:lvl>
    <w:lvl w:ilvl="6" w:tplc="0405000F" w:tentative="1">
      <w:start w:val="1"/>
      <w:numFmt w:val="decimal"/>
      <w:lvlText w:val="%7."/>
      <w:lvlJc w:val="left"/>
      <w:pPr>
        <w:ind w:left="5223" w:hanging="360"/>
      </w:pPr>
    </w:lvl>
    <w:lvl w:ilvl="7" w:tplc="04050019" w:tentative="1">
      <w:start w:val="1"/>
      <w:numFmt w:val="lowerLetter"/>
      <w:lvlText w:val="%8."/>
      <w:lvlJc w:val="left"/>
      <w:pPr>
        <w:ind w:left="5943" w:hanging="360"/>
      </w:pPr>
    </w:lvl>
    <w:lvl w:ilvl="8" w:tplc="0405001B" w:tentative="1">
      <w:start w:val="1"/>
      <w:numFmt w:val="lowerRoman"/>
      <w:lvlText w:val="%9."/>
      <w:lvlJc w:val="right"/>
      <w:pPr>
        <w:ind w:left="6663" w:hanging="180"/>
      </w:pPr>
    </w:lvl>
  </w:abstractNum>
  <w:abstractNum w:abstractNumId="5" w15:restartNumberingAfterBreak="0">
    <w:nsid w:val="17350D8A"/>
    <w:multiLevelType w:val="hybridMultilevel"/>
    <w:tmpl w:val="45448C9C"/>
    <w:lvl w:ilvl="0" w:tplc="76D43B0C">
      <w:start w:val="1"/>
      <w:numFmt w:val="lowerLetter"/>
      <w:lvlText w:val="%1)"/>
      <w:lvlJc w:val="left"/>
      <w:pPr>
        <w:tabs>
          <w:tab w:val="num" w:pos="1080"/>
        </w:tabs>
        <w:ind w:left="1080" w:hanging="360"/>
      </w:pPr>
      <w:rPr>
        <w:rFonts w:hint="default"/>
      </w:rPr>
    </w:lvl>
    <w:lvl w:ilvl="1" w:tplc="94EE1272">
      <w:numFmt w:val="bullet"/>
      <w:lvlText w:val="-"/>
      <w:lvlJc w:val="left"/>
      <w:pPr>
        <w:tabs>
          <w:tab w:val="num" w:pos="1800"/>
        </w:tabs>
        <w:ind w:left="1800" w:hanging="360"/>
      </w:pPr>
      <w:rPr>
        <w:rFonts w:ascii="Times New Roman" w:eastAsia="Times New Roman" w:hAnsi="Times New Roman" w:cs="Times New Roman"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 w15:restartNumberingAfterBreak="0">
    <w:nsid w:val="2AE146F8"/>
    <w:multiLevelType w:val="hybridMultilevel"/>
    <w:tmpl w:val="DA209CEA"/>
    <w:lvl w:ilvl="0" w:tplc="4BC2C2D0">
      <w:numFmt w:val="bullet"/>
      <w:lvlText w:val="-"/>
      <w:lvlJc w:val="left"/>
      <w:pPr>
        <w:ind w:left="1145" w:hanging="360"/>
      </w:pPr>
      <w:rPr>
        <w:rFonts w:ascii="Times New Roman" w:eastAsia="Times New Roman" w:hAnsi="Times New Roman" w:cs="Times New Roman"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59146BC"/>
    <w:multiLevelType w:val="hybridMultilevel"/>
    <w:tmpl w:val="A6CA2B92"/>
    <w:lvl w:ilvl="0" w:tplc="4BC2C2D0">
      <w:numFmt w:val="bullet"/>
      <w:lvlText w:val="-"/>
      <w:lvlJc w:val="left"/>
      <w:pPr>
        <w:tabs>
          <w:tab w:val="num" w:pos="765"/>
        </w:tabs>
        <w:ind w:left="765" w:hanging="405"/>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6C61AA6"/>
    <w:multiLevelType w:val="hybridMultilevel"/>
    <w:tmpl w:val="2EB4340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38610D64"/>
    <w:multiLevelType w:val="hybridMultilevel"/>
    <w:tmpl w:val="4B2C46A2"/>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9E848C0"/>
    <w:multiLevelType w:val="hybridMultilevel"/>
    <w:tmpl w:val="D76CDFFE"/>
    <w:lvl w:ilvl="0" w:tplc="04050005">
      <w:start w:val="1"/>
      <w:numFmt w:val="bullet"/>
      <w:lvlText w:val=""/>
      <w:lvlJc w:val="left"/>
      <w:pPr>
        <w:tabs>
          <w:tab w:val="num" w:pos="720"/>
        </w:tabs>
        <w:ind w:left="720" w:hanging="360"/>
      </w:pPr>
      <w:rPr>
        <w:rFonts w:ascii="Wingdings" w:hAnsi="Wingdings" w:hint="default"/>
      </w:rPr>
    </w:lvl>
    <w:lvl w:ilvl="1" w:tplc="04050001">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1305232"/>
    <w:multiLevelType w:val="hybridMultilevel"/>
    <w:tmpl w:val="002622E6"/>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53104720"/>
    <w:multiLevelType w:val="hybridMultilevel"/>
    <w:tmpl w:val="BE3C9A4E"/>
    <w:lvl w:ilvl="0" w:tplc="4BC2C2D0">
      <w:numFmt w:val="bullet"/>
      <w:lvlText w:val="-"/>
      <w:lvlJc w:val="left"/>
      <w:pPr>
        <w:tabs>
          <w:tab w:val="num" w:pos="765"/>
        </w:tabs>
        <w:ind w:left="765" w:hanging="405"/>
      </w:pPr>
      <w:rPr>
        <w:rFonts w:ascii="Times New Roman" w:eastAsia="Times New Roman" w:hAnsi="Times New Roman" w:cs="Times New Roman" w:hint="default"/>
      </w:rPr>
    </w:lvl>
    <w:lvl w:ilvl="1" w:tplc="9F14700A">
      <w:start w:val="8"/>
      <w:numFmt w:val="bullet"/>
      <w:lvlText w:val=""/>
      <w:lvlJc w:val="left"/>
      <w:pPr>
        <w:tabs>
          <w:tab w:val="num" w:pos="1590"/>
        </w:tabs>
        <w:ind w:left="1590" w:hanging="510"/>
      </w:pPr>
      <w:rPr>
        <w:rFonts w:ascii="Symbol" w:eastAsia="Times New Roman" w:hAnsi="Symbol" w:cs="Arial" w:hint="default"/>
      </w:rPr>
    </w:lvl>
    <w:lvl w:ilvl="2" w:tplc="4BC2C2D0">
      <w:numFmt w:val="bullet"/>
      <w:lvlText w:val="-"/>
      <w:lvlJc w:val="left"/>
      <w:pPr>
        <w:tabs>
          <w:tab w:val="num" w:pos="2205"/>
        </w:tabs>
        <w:ind w:left="2205" w:hanging="405"/>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0552F10"/>
    <w:multiLevelType w:val="hybridMultilevel"/>
    <w:tmpl w:val="85C2C7C2"/>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2835876"/>
    <w:multiLevelType w:val="hybridMultilevel"/>
    <w:tmpl w:val="2FFEAB9E"/>
    <w:lvl w:ilvl="0" w:tplc="9F14700A">
      <w:start w:val="8"/>
      <w:numFmt w:val="bullet"/>
      <w:lvlText w:val=""/>
      <w:lvlJc w:val="left"/>
      <w:pPr>
        <w:ind w:left="1263" w:hanging="360"/>
      </w:pPr>
      <w:rPr>
        <w:rFonts w:ascii="Symbol" w:eastAsia="Times New Roman" w:hAnsi="Symbol" w:cs="Arial" w:hint="default"/>
      </w:rPr>
    </w:lvl>
    <w:lvl w:ilvl="1" w:tplc="04050003" w:tentative="1">
      <w:start w:val="1"/>
      <w:numFmt w:val="bullet"/>
      <w:lvlText w:val="o"/>
      <w:lvlJc w:val="left"/>
      <w:pPr>
        <w:ind w:left="1983" w:hanging="360"/>
      </w:pPr>
      <w:rPr>
        <w:rFonts w:ascii="Courier New" w:hAnsi="Courier New" w:cs="Courier New" w:hint="default"/>
      </w:rPr>
    </w:lvl>
    <w:lvl w:ilvl="2" w:tplc="04050005" w:tentative="1">
      <w:start w:val="1"/>
      <w:numFmt w:val="bullet"/>
      <w:lvlText w:val=""/>
      <w:lvlJc w:val="left"/>
      <w:pPr>
        <w:ind w:left="2703" w:hanging="360"/>
      </w:pPr>
      <w:rPr>
        <w:rFonts w:ascii="Wingdings" w:hAnsi="Wingdings" w:hint="default"/>
      </w:rPr>
    </w:lvl>
    <w:lvl w:ilvl="3" w:tplc="04050001" w:tentative="1">
      <w:start w:val="1"/>
      <w:numFmt w:val="bullet"/>
      <w:lvlText w:val=""/>
      <w:lvlJc w:val="left"/>
      <w:pPr>
        <w:ind w:left="3423" w:hanging="360"/>
      </w:pPr>
      <w:rPr>
        <w:rFonts w:ascii="Symbol" w:hAnsi="Symbol" w:hint="default"/>
      </w:rPr>
    </w:lvl>
    <w:lvl w:ilvl="4" w:tplc="04050003" w:tentative="1">
      <w:start w:val="1"/>
      <w:numFmt w:val="bullet"/>
      <w:lvlText w:val="o"/>
      <w:lvlJc w:val="left"/>
      <w:pPr>
        <w:ind w:left="4143" w:hanging="360"/>
      </w:pPr>
      <w:rPr>
        <w:rFonts w:ascii="Courier New" w:hAnsi="Courier New" w:cs="Courier New" w:hint="default"/>
      </w:rPr>
    </w:lvl>
    <w:lvl w:ilvl="5" w:tplc="04050005" w:tentative="1">
      <w:start w:val="1"/>
      <w:numFmt w:val="bullet"/>
      <w:lvlText w:val=""/>
      <w:lvlJc w:val="left"/>
      <w:pPr>
        <w:ind w:left="4863" w:hanging="360"/>
      </w:pPr>
      <w:rPr>
        <w:rFonts w:ascii="Wingdings" w:hAnsi="Wingdings" w:hint="default"/>
      </w:rPr>
    </w:lvl>
    <w:lvl w:ilvl="6" w:tplc="04050001" w:tentative="1">
      <w:start w:val="1"/>
      <w:numFmt w:val="bullet"/>
      <w:lvlText w:val=""/>
      <w:lvlJc w:val="left"/>
      <w:pPr>
        <w:ind w:left="5583" w:hanging="360"/>
      </w:pPr>
      <w:rPr>
        <w:rFonts w:ascii="Symbol" w:hAnsi="Symbol" w:hint="default"/>
      </w:rPr>
    </w:lvl>
    <w:lvl w:ilvl="7" w:tplc="04050003" w:tentative="1">
      <w:start w:val="1"/>
      <w:numFmt w:val="bullet"/>
      <w:lvlText w:val="o"/>
      <w:lvlJc w:val="left"/>
      <w:pPr>
        <w:ind w:left="6303" w:hanging="360"/>
      </w:pPr>
      <w:rPr>
        <w:rFonts w:ascii="Courier New" w:hAnsi="Courier New" w:cs="Courier New" w:hint="default"/>
      </w:rPr>
    </w:lvl>
    <w:lvl w:ilvl="8" w:tplc="04050005" w:tentative="1">
      <w:start w:val="1"/>
      <w:numFmt w:val="bullet"/>
      <w:lvlText w:val=""/>
      <w:lvlJc w:val="left"/>
      <w:pPr>
        <w:ind w:left="7023" w:hanging="360"/>
      </w:pPr>
      <w:rPr>
        <w:rFonts w:ascii="Wingdings" w:hAnsi="Wingdings" w:hint="default"/>
      </w:rPr>
    </w:lvl>
  </w:abstractNum>
  <w:abstractNum w:abstractNumId="15" w15:restartNumberingAfterBreak="0">
    <w:nsid w:val="75C674BE"/>
    <w:multiLevelType w:val="hybridMultilevel"/>
    <w:tmpl w:val="7F22CE6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7BEC680C"/>
    <w:multiLevelType w:val="hybridMultilevel"/>
    <w:tmpl w:val="AEDC9A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5"/>
  </w:num>
  <w:num w:numId="2">
    <w:abstractNumId w:val="5"/>
  </w:num>
  <w:num w:numId="3">
    <w:abstractNumId w:val="1"/>
  </w:num>
  <w:num w:numId="4">
    <w:abstractNumId w:val="8"/>
  </w:num>
  <w:num w:numId="5">
    <w:abstractNumId w:val="13"/>
  </w:num>
  <w:num w:numId="6">
    <w:abstractNumId w:val="0"/>
  </w:num>
  <w:num w:numId="7">
    <w:abstractNumId w:val="12"/>
  </w:num>
  <w:num w:numId="8">
    <w:abstractNumId w:val="7"/>
  </w:num>
  <w:num w:numId="9">
    <w:abstractNumId w:val="9"/>
  </w:num>
  <w:num w:numId="10">
    <w:abstractNumId w:val="4"/>
  </w:num>
  <w:num w:numId="11">
    <w:abstractNumId w:val="11"/>
  </w:num>
  <w:num w:numId="12">
    <w:abstractNumId w:val="3"/>
  </w:num>
  <w:num w:numId="13">
    <w:abstractNumId w:val="6"/>
  </w:num>
  <w:num w:numId="14">
    <w:abstractNumId w:val="14"/>
  </w:num>
  <w:num w:numId="15">
    <w:abstractNumId w:val="16"/>
  </w:num>
  <w:num w:numId="16">
    <w:abstractNumId w:val="10"/>
  </w:num>
  <w:num w:numId="17">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87F"/>
    <w:rsid w:val="00000287"/>
    <w:rsid w:val="0000045B"/>
    <w:rsid w:val="00000D60"/>
    <w:rsid w:val="00000DE6"/>
    <w:rsid w:val="00001574"/>
    <w:rsid w:val="000027EC"/>
    <w:rsid w:val="00003AEC"/>
    <w:rsid w:val="00004144"/>
    <w:rsid w:val="000041A1"/>
    <w:rsid w:val="0000457E"/>
    <w:rsid w:val="0000519D"/>
    <w:rsid w:val="00007002"/>
    <w:rsid w:val="00007B90"/>
    <w:rsid w:val="00013454"/>
    <w:rsid w:val="000140FB"/>
    <w:rsid w:val="000149E7"/>
    <w:rsid w:val="00015416"/>
    <w:rsid w:val="00016E18"/>
    <w:rsid w:val="00017B22"/>
    <w:rsid w:val="00020CDC"/>
    <w:rsid w:val="000213B8"/>
    <w:rsid w:val="00021435"/>
    <w:rsid w:val="00021DB1"/>
    <w:rsid w:val="0002458F"/>
    <w:rsid w:val="000245DC"/>
    <w:rsid w:val="00024737"/>
    <w:rsid w:val="00026117"/>
    <w:rsid w:val="00026386"/>
    <w:rsid w:val="000273BE"/>
    <w:rsid w:val="00027423"/>
    <w:rsid w:val="00027526"/>
    <w:rsid w:val="00031942"/>
    <w:rsid w:val="0003415B"/>
    <w:rsid w:val="000346A9"/>
    <w:rsid w:val="00034BBA"/>
    <w:rsid w:val="0003690B"/>
    <w:rsid w:val="00036C6C"/>
    <w:rsid w:val="000377AD"/>
    <w:rsid w:val="0003783E"/>
    <w:rsid w:val="0003793E"/>
    <w:rsid w:val="00037A5F"/>
    <w:rsid w:val="0004070E"/>
    <w:rsid w:val="00047546"/>
    <w:rsid w:val="000477A7"/>
    <w:rsid w:val="000501B7"/>
    <w:rsid w:val="0005098C"/>
    <w:rsid w:val="00050CFF"/>
    <w:rsid w:val="00051278"/>
    <w:rsid w:val="00051FF9"/>
    <w:rsid w:val="00052064"/>
    <w:rsid w:val="00052157"/>
    <w:rsid w:val="000539F1"/>
    <w:rsid w:val="000541AF"/>
    <w:rsid w:val="00054FCE"/>
    <w:rsid w:val="00056081"/>
    <w:rsid w:val="00057F1B"/>
    <w:rsid w:val="000608AE"/>
    <w:rsid w:val="00062E68"/>
    <w:rsid w:val="000633E3"/>
    <w:rsid w:val="00064069"/>
    <w:rsid w:val="00064214"/>
    <w:rsid w:val="00064275"/>
    <w:rsid w:val="00064E0C"/>
    <w:rsid w:val="0006615A"/>
    <w:rsid w:val="00066965"/>
    <w:rsid w:val="00066F9B"/>
    <w:rsid w:val="000676EF"/>
    <w:rsid w:val="00067EB6"/>
    <w:rsid w:val="00070558"/>
    <w:rsid w:val="00070F84"/>
    <w:rsid w:val="0007193D"/>
    <w:rsid w:val="00072989"/>
    <w:rsid w:val="00073125"/>
    <w:rsid w:val="00074B55"/>
    <w:rsid w:val="00075183"/>
    <w:rsid w:val="00075493"/>
    <w:rsid w:val="00076650"/>
    <w:rsid w:val="00077639"/>
    <w:rsid w:val="00077B94"/>
    <w:rsid w:val="0008029D"/>
    <w:rsid w:val="00081023"/>
    <w:rsid w:val="000813FF"/>
    <w:rsid w:val="0008233D"/>
    <w:rsid w:val="00082E46"/>
    <w:rsid w:val="00085C71"/>
    <w:rsid w:val="00086035"/>
    <w:rsid w:val="00086D90"/>
    <w:rsid w:val="00092476"/>
    <w:rsid w:val="00092C7E"/>
    <w:rsid w:val="000935EF"/>
    <w:rsid w:val="00093AF1"/>
    <w:rsid w:val="000940A4"/>
    <w:rsid w:val="000955AF"/>
    <w:rsid w:val="0009587F"/>
    <w:rsid w:val="0009599E"/>
    <w:rsid w:val="00095E39"/>
    <w:rsid w:val="00097568"/>
    <w:rsid w:val="00097FA5"/>
    <w:rsid w:val="000A1F05"/>
    <w:rsid w:val="000A22D4"/>
    <w:rsid w:val="000A2B59"/>
    <w:rsid w:val="000A3D94"/>
    <w:rsid w:val="000A482B"/>
    <w:rsid w:val="000A4BEF"/>
    <w:rsid w:val="000A532F"/>
    <w:rsid w:val="000A6850"/>
    <w:rsid w:val="000A712F"/>
    <w:rsid w:val="000A734E"/>
    <w:rsid w:val="000A79F3"/>
    <w:rsid w:val="000A7D57"/>
    <w:rsid w:val="000B3A92"/>
    <w:rsid w:val="000C1D00"/>
    <w:rsid w:val="000C2B82"/>
    <w:rsid w:val="000C2CBF"/>
    <w:rsid w:val="000C3D1E"/>
    <w:rsid w:val="000C4413"/>
    <w:rsid w:val="000C4A85"/>
    <w:rsid w:val="000C6D14"/>
    <w:rsid w:val="000C7C09"/>
    <w:rsid w:val="000D0326"/>
    <w:rsid w:val="000D131B"/>
    <w:rsid w:val="000D592E"/>
    <w:rsid w:val="000D59BA"/>
    <w:rsid w:val="000D63AA"/>
    <w:rsid w:val="000D6C07"/>
    <w:rsid w:val="000D7215"/>
    <w:rsid w:val="000E0733"/>
    <w:rsid w:val="000E15C2"/>
    <w:rsid w:val="000E1DC2"/>
    <w:rsid w:val="000E56C5"/>
    <w:rsid w:val="000F0AE6"/>
    <w:rsid w:val="000F2617"/>
    <w:rsid w:val="000F3448"/>
    <w:rsid w:val="000F355D"/>
    <w:rsid w:val="000F482F"/>
    <w:rsid w:val="000F79C1"/>
    <w:rsid w:val="000F79FF"/>
    <w:rsid w:val="000F7CC0"/>
    <w:rsid w:val="00100FA4"/>
    <w:rsid w:val="001017EF"/>
    <w:rsid w:val="0010214E"/>
    <w:rsid w:val="001022B8"/>
    <w:rsid w:val="00102D25"/>
    <w:rsid w:val="001039AB"/>
    <w:rsid w:val="00104776"/>
    <w:rsid w:val="001054DA"/>
    <w:rsid w:val="001063CC"/>
    <w:rsid w:val="001065A1"/>
    <w:rsid w:val="001069B0"/>
    <w:rsid w:val="00106DB1"/>
    <w:rsid w:val="00106E03"/>
    <w:rsid w:val="00106F63"/>
    <w:rsid w:val="00107912"/>
    <w:rsid w:val="00107A01"/>
    <w:rsid w:val="00107C4C"/>
    <w:rsid w:val="00107D63"/>
    <w:rsid w:val="00113131"/>
    <w:rsid w:val="001139FE"/>
    <w:rsid w:val="00113B80"/>
    <w:rsid w:val="00113CA2"/>
    <w:rsid w:val="0011462A"/>
    <w:rsid w:val="00115555"/>
    <w:rsid w:val="001155D9"/>
    <w:rsid w:val="0011721B"/>
    <w:rsid w:val="001175A2"/>
    <w:rsid w:val="001176FA"/>
    <w:rsid w:val="00117C25"/>
    <w:rsid w:val="001204D9"/>
    <w:rsid w:val="00120896"/>
    <w:rsid w:val="00121E62"/>
    <w:rsid w:val="00122874"/>
    <w:rsid w:val="00123323"/>
    <w:rsid w:val="00125DB3"/>
    <w:rsid w:val="00126924"/>
    <w:rsid w:val="00126990"/>
    <w:rsid w:val="00127918"/>
    <w:rsid w:val="001305BF"/>
    <w:rsid w:val="00131259"/>
    <w:rsid w:val="00131B09"/>
    <w:rsid w:val="00132821"/>
    <w:rsid w:val="00132A9B"/>
    <w:rsid w:val="00133C2F"/>
    <w:rsid w:val="00136928"/>
    <w:rsid w:val="00140118"/>
    <w:rsid w:val="001412B0"/>
    <w:rsid w:val="00142D9F"/>
    <w:rsid w:val="00146387"/>
    <w:rsid w:val="0014708D"/>
    <w:rsid w:val="00150699"/>
    <w:rsid w:val="00151DCC"/>
    <w:rsid w:val="001525C7"/>
    <w:rsid w:val="001529B5"/>
    <w:rsid w:val="00152EC3"/>
    <w:rsid w:val="00153D41"/>
    <w:rsid w:val="001542F5"/>
    <w:rsid w:val="00155F1C"/>
    <w:rsid w:val="001565AC"/>
    <w:rsid w:val="00157348"/>
    <w:rsid w:val="0015778D"/>
    <w:rsid w:val="001609BC"/>
    <w:rsid w:val="001624E7"/>
    <w:rsid w:val="00162EA0"/>
    <w:rsid w:val="00163526"/>
    <w:rsid w:val="0016422A"/>
    <w:rsid w:val="00166191"/>
    <w:rsid w:val="0016630C"/>
    <w:rsid w:val="001667FC"/>
    <w:rsid w:val="001668D1"/>
    <w:rsid w:val="001706D7"/>
    <w:rsid w:val="00170C89"/>
    <w:rsid w:val="00172904"/>
    <w:rsid w:val="00172E54"/>
    <w:rsid w:val="00173C07"/>
    <w:rsid w:val="001746FF"/>
    <w:rsid w:val="00176BC1"/>
    <w:rsid w:val="00177B15"/>
    <w:rsid w:val="00180272"/>
    <w:rsid w:val="00180C03"/>
    <w:rsid w:val="00181EBC"/>
    <w:rsid w:val="0018436B"/>
    <w:rsid w:val="00184DB5"/>
    <w:rsid w:val="00184FD8"/>
    <w:rsid w:val="00185A66"/>
    <w:rsid w:val="00185CA0"/>
    <w:rsid w:val="0018656C"/>
    <w:rsid w:val="00187218"/>
    <w:rsid w:val="00187DB1"/>
    <w:rsid w:val="00190A64"/>
    <w:rsid w:val="00192072"/>
    <w:rsid w:val="001922F3"/>
    <w:rsid w:val="00193701"/>
    <w:rsid w:val="00193E02"/>
    <w:rsid w:val="001940C1"/>
    <w:rsid w:val="00194480"/>
    <w:rsid w:val="00196B65"/>
    <w:rsid w:val="00197680"/>
    <w:rsid w:val="001A21E0"/>
    <w:rsid w:val="001A28CC"/>
    <w:rsid w:val="001A2E69"/>
    <w:rsid w:val="001A33A5"/>
    <w:rsid w:val="001A37B4"/>
    <w:rsid w:val="001A5F23"/>
    <w:rsid w:val="001A6111"/>
    <w:rsid w:val="001A67C3"/>
    <w:rsid w:val="001B078D"/>
    <w:rsid w:val="001B08D0"/>
    <w:rsid w:val="001B0BBE"/>
    <w:rsid w:val="001B10DC"/>
    <w:rsid w:val="001B1916"/>
    <w:rsid w:val="001B1F4A"/>
    <w:rsid w:val="001B3BAC"/>
    <w:rsid w:val="001B44DB"/>
    <w:rsid w:val="001B581F"/>
    <w:rsid w:val="001B5B32"/>
    <w:rsid w:val="001B5C77"/>
    <w:rsid w:val="001B6892"/>
    <w:rsid w:val="001B6EBD"/>
    <w:rsid w:val="001B7333"/>
    <w:rsid w:val="001B7906"/>
    <w:rsid w:val="001C0CD4"/>
    <w:rsid w:val="001C15EE"/>
    <w:rsid w:val="001C2663"/>
    <w:rsid w:val="001C6DAA"/>
    <w:rsid w:val="001C73F5"/>
    <w:rsid w:val="001D07DD"/>
    <w:rsid w:val="001D1D33"/>
    <w:rsid w:val="001D3AB6"/>
    <w:rsid w:val="001D3B8D"/>
    <w:rsid w:val="001D46FB"/>
    <w:rsid w:val="001D54F9"/>
    <w:rsid w:val="001D71EF"/>
    <w:rsid w:val="001D72C0"/>
    <w:rsid w:val="001D74C0"/>
    <w:rsid w:val="001E0D96"/>
    <w:rsid w:val="001E18B3"/>
    <w:rsid w:val="001E192F"/>
    <w:rsid w:val="001E41F2"/>
    <w:rsid w:val="001E4C1A"/>
    <w:rsid w:val="001E573D"/>
    <w:rsid w:val="001E603B"/>
    <w:rsid w:val="001E6626"/>
    <w:rsid w:val="001E6DD6"/>
    <w:rsid w:val="001E70FA"/>
    <w:rsid w:val="001F1740"/>
    <w:rsid w:val="001F4CEE"/>
    <w:rsid w:val="001F7070"/>
    <w:rsid w:val="001F7132"/>
    <w:rsid w:val="00201900"/>
    <w:rsid w:val="00201C20"/>
    <w:rsid w:val="00205D66"/>
    <w:rsid w:val="00206886"/>
    <w:rsid w:val="002069EF"/>
    <w:rsid w:val="002074D4"/>
    <w:rsid w:val="00207E3A"/>
    <w:rsid w:val="00211AFF"/>
    <w:rsid w:val="00212012"/>
    <w:rsid w:val="0021366F"/>
    <w:rsid w:val="00213DFE"/>
    <w:rsid w:val="00214A7D"/>
    <w:rsid w:val="00214AED"/>
    <w:rsid w:val="0021644F"/>
    <w:rsid w:val="00216753"/>
    <w:rsid w:val="00217D7F"/>
    <w:rsid w:val="00220165"/>
    <w:rsid w:val="00220944"/>
    <w:rsid w:val="00224BFF"/>
    <w:rsid w:val="0022658E"/>
    <w:rsid w:val="002274AD"/>
    <w:rsid w:val="00227545"/>
    <w:rsid w:val="00227754"/>
    <w:rsid w:val="0023165D"/>
    <w:rsid w:val="00231E92"/>
    <w:rsid w:val="00232DCE"/>
    <w:rsid w:val="002347F5"/>
    <w:rsid w:val="00236CAA"/>
    <w:rsid w:val="00237451"/>
    <w:rsid w:val="00240276"/>
    <w:rsid w:val="00241108"/>
    <w:rsid w:val="002429A8"/>
    <w:rsid w:val="00243618"/>
    <w:rsid w:val="00244B1D"/>
    <w:rsid w:val="00245409"/>
    <w:rsid w:val="00245718"/>
    <w:rsid w:val="00245D63"/>
    <w:rsid w:val="00246052"/>
    <w:rsid w:val="00247139"/>
    <w:rsid w:val="002472C5"/>
    <w:rsid w:val="002501D3"/>
    <w:rsid w:val="00251D99"/>
    <w:rsid w:val="00251E09"/>
    <w:rsid w:val="002521DC"/>
    <w:rsid w:val="00253155"/>
    <w:rsid w:val="00254060"/>
    <w:rsid w:val="00254A5B"/>
    <w:rsid w:val="002566B6"/>
    <w:rsid w:val="00257550"/>
    <w:rsid w:val="00257733"/>
    <w:rsid w:val="002603B9"/>
    <w:rsid w:val="002617E4"/>
    <w:rsid w:val="00264C7F"/>
    <w:rsid w:val="00264DD5"/>
    <w:rsid w:val="002657A2"/>
    <w:rsid w:val="002657EA"/>
    <w:rsid w:val="00265C40"/>
    <w:rsid w:val="00265CF0"/>
    <w:rsid w:val="0027081B"/>
    <w:rsid w:val="0027178A"/>
    <w:rsid w:val="00271825"/>
    <w:rsid w:val="002718F5"/>
    <w:rsid w:val="0027384C"/>
    <w:rsid w:val="002749B7"/>
    <w:rsid w:val="00274EA5"/>
    <w:rsid w:val="00281470"/>
    <w:rsid w:val="00282DB7"/>
    <w:rsid w:val="00283626"/>
    <w:rsid w:val="00283F40"/>
    <w:rsid w:val="0028460E"/>
    <w:rsid w:val="00286BD5"/>
    <w:rsid w:val="00287EDA"/>
    <w:rsid w:val="00291321"/>
    <w:rsid w:val="0029135E"/>
    <w:rsid w:val="00292E8D"/>
    <w:rsid w:val="00293931"/>
    <w:rsid w:val="00294088"/>
    <w:rsid w:val="0029606F"/>
    <w:rsid w:val="0029733E"/>
    <w:rsid w:val="002A232D"/>
    <w:rsid w:val="002A2EB5"/>
    <w:rsid w:val="002A3EB3"/>
    <w:rsid w:val="002A4EAA"/>
    <w:rsid w:val="002A5451"/>
    <w:rsid w:val="002B1098"/>
    <w:rsid w:val="002B11A6"/>
    <w:rsid w:val="002B234B"/>
    <w:rsid w:val="002B285C"/>
    <w:rsid w:val="002B30F8"/>
    <w:rsid w:val="002B492A"/>
    <w:rsid w:val="002B55EC"/>
    <w:rsid w:val="002B6861"/>
    <w:rsid w:val="002B6D05"/>
    <w:rsid w:val="002B799E"/>
    <w:rsid w:val="002C02E6"/>
    <w:rsid w:val="002C0450"/>
    <w:rsid w:val="002C0859"/>
    <w:rsid w:val="002C3D35"/>
    <w:rsid w:val="002C6EDF"/>
    <w:rsid w:val="002C76DA"/>
    <w:rsid w:val="002C7EE0"/>
    <w:rsid w:val="002D09BE"/>
    <w:rsid w:val="002D1E9D"/>
    <w:rsid w:val="002D357D"/>
    <w:rsid w:val="002D4557"/>
    <w:rsid w:val="002D4978"/>
    <w:rsid w:val="002D4E20"/>
    <w:rsid w:val="002D57E3"/>
    <w:rsid w:val="002D6B1F"/>
    <w:rsid w:val="002D7AB0"/>
    <w:rsid w:val="002D7F74"/>
    <w:rsid w:val="002E1F16"/>
    <w:rsid w:val="002E4424"/>
    <w:rsid w:val="002E54D6"/>
    <w:rsid w:val="002E55EE"/>
    <w:rsid w:val="002E6186"/>
    <w:rsid w:val="002F0918"/>
    <w:rsid w:val="002F290C"/>
    <w:rsid w:val="002F3044"/>
    <w:rsid w:val="002F4133"/>
    <w:rsid w:val="002F5D10"/>
    <w:rsid w:val="002F5DA6"/>
    <w:rsid w:val="002F63C5"/>
    <w:rsid w:val="002F73A4"/>
    <w:rsid w:val="002F7487"/>
    <w:rsid w:val="00300436"/>
    <w:rsid w:val="0030308B"/>
    <w:rsid w:val="0030474B"/>
    <w:rsid w:val="00304EAA"/>
    <w:rsid w:val="00306216"/>
    <w:rsid w:val="00307D70"/>
    <w:rsid w:val="003102FC"/>
    <w:rsid w:val="0031115C"/>
    <w:rsid w:val="00311601"/>
    <w:rsid w:val="003122A0"/>
    <w:rsid w:val="00314349"/>
    <w:rsid w:val="00314F88"/>
    <w:rsid w:val="003170A3"/>
    <w:rsid w:val="0032163E"/>
    <w:rsid w:val="00321E46"/>
    <w:rsid w:val="00323BCA"/>
    <w:rsid w:val="00324EEF"/>
    <w:rsid w:val="003259CB"/>
    <w:rsid w:val="00325C29"/>
    <w:rsid w:val="00325C55"/>
    <w:rsid w:val="00326B62"/>
    <w:rsid w:val="0033025F"/>
    <w:rsid w:val="0033464E"/>
    <w:rsid w:val="0033475D"/>
    <w:rsid w:val="00335D86"/>
    <w:rsid w:val="00335E54"/>
    <w:rsid w:val="00335F7A"/>
    <w:rsid w:val="003426B8"/>
    <w:rsid w:val="0034299A"/>
    <w:rsid w:val="00344D7A"/>
    <w:rsid w:val="00345754"/>
    <w:rsid w:val="003460A6"/>
    <w:rsid w:val="0034624E"/>
    <w:rsid w:val="00347108"/>
    <w:rsid w:val="0035027E"/>
    <w:rsid w:val="00350C73"/>
    <w:rsid w:val="0035101C"/>
    <w:rsid w:val="003511AF"/>
    <w:rsid w:val="00351ED8"/>
    <w:rsid w:val="003521F9"/>
    <w:rsid w:val="00355593"/>
    <w:rsid w:val="00356478"/>
    <w:rsid w:val="00360ADA"/>
    <w:rsid w:val="00360BBA"/>
    <w:rsid w:val="00360CFB"/>
    <w:rsid w:val="00361DEA"/>
    <w:rsid w:val="0036241D"/>
    <w:rsid w:val="0036422F"/>
    <w:rsid w:val="00364A56"/>
    <w:rsid w:val="00366B11"/>
    <w:rsid w:val="00367796"/>
    <w:rsid w:val="00367896"/>
    <w:rsid w:val="00371AF8"/>
    <w:rsid w:val="00372F0E"/>
    <w:rsid w:val="00372FF2"/>
    <w:rsid w:val="003738E3"/>
    <w:rsid w:val="00374591"/>
    <w:rsid w:val="003758AE"/>
    <w:rsid w:val="003813AF"/>
    <w:rsid w:val="0038170E"/>
    <w:rsid w:val="0038229C"/>
    <w:rsid w:val="00386289"/>
    <w:rsid w:val="00386C3E"/>
    <w:rsid w:val="003906CC"/>
    <w:rsid w:val="00391080"/>
    <w:rsid w:val="00391B66"/>
    <w:rsid w:val="003925CC"/>
    <w:rsid w:val="00394BF4"/>
    <w:rsid w:val="00395234"/>
    <w:rsid w:val="003955D8"/>
    <w:rsid w:val="00395835"/>
    <w:rsid w:val="00395E31"/>
    <w:rsid w:val="0039668E"/>
    <w:rsid w:val="00396EE7"/>
    <w:rsid w:val="003975AB"/>
    <w:rsid w:val="00397DD1"/>
    <w:rsid w:val="003A1CDE"/>
    <w:rsid w:val="003A1E16"/>
    <w:rsid w:val="003A2369"/>
    <w:rsid w:val="003A314C"/>
    <w:rsid w:val="003A3811"/>
    <w:rsid w:val="003A456B"/>
    <w:rsid w:val="003A45FD"/>
    <w:rsid w:val="003A4E6B"/>
    <w:rsid w:val="003A4F02"/>
    <w:rsid w:val="003A5D22"/>
    <w:rsid w:val="003A61B0"/>
    <w:rsid w:val="003B0154"/>
    <w:rsid w:val="003B1F1D"/>
    <w:rsid w:val="003B2590"/>
    <w:rsid w:val="003B352F"/>
    <w:rsid w:val="003B438C"/>
    <w:rsid w:val="003B4C17"/>
    <w:rsid w:val="003B65AF"/>
    <w:rsid w:val="003B6B43"/>
    <w:rsid w:val="003B7597"/>
    <w:rsid w:val="003B783B"/>
    <w:rsid w:val="003C05A1"/>
    <w:rsid w:val="003C0645"/>
    <w:rsid w:val="003C1DE9"/>
    <w:rsid w:val="003C2C20"/>
    <w:rsid w:val="003C32A9"/>
    <w:rsid w:val="003C4320"/>
    <w:rsid w:val="003C5CD3"/>
    <w:rsid w:val="003C7B87"/>
    <w:rsid w:val="003D074E"/>
    <w:rsid w:val="003D2218"/>
    <w:rsid w:val="003D3410"/>
    <w:rsid w:val="003D4121"/>
    <w:rsid w:val="003D4F9F"/>
    <w:rsid w:val="003D586D"/>
    <w:rsid w:val="003D6AC6"/>
    <w:rsid w:val="003E087D"/>
    <w:rsid w:val="003E099A"/>
    <w:rsid w:val="003E37C3"/>
    <w:rsid w:val="003E3CB2"/>
    <w:rsid w:val="003E3D41"/>
    <w:rsid w:val="003E4130"/>
    <w:rsid w:val="003E41BB"/>
    <w:rsid w:val="003E4776"/>
    <w:rsid w:val="003E6A4E"/>
    <w:rsid w:val="003F07AE"/>
    <w:rsid w:val="003F2047"/>
    <w:rsid w:val="003F20E6"/>
    <w:rsid w:val="003F5AC8"/>
    <w:rsid w:val="003F5CD8"/>
    <w:rsid w:val="003F6026"/>
    <w:rsid w:val="003F62B1"/>
    <w:rsid w:val="003F73A3"/>
    <w:rsid w:val="00400D03"/>
    <w:rsid w:val="00401B92"/>
    <w:rsid w:val="00402A73"/>
    <w:rsid w:val="00402B14"/>
    <w:rsid w:val="004039C0"/>
    <w:rsid w:val="0040544B"/>
    <w:rsid w:val="00405A0B"/>
    <w:rsid w:val="00405ADC"/>
    <w:rsid w:val="00406AF2"/>
    <w:rsid w:val="004074BB"/>
    <w:rsid w:val="00410300"/>
    <w:rsid w:val="004119F7"/>
    <w:rsid w:val="00411B3F"/>
    <w:rsid w:val="00411B40"/>
    <w:rsid w:val="00411EF8"/>
    <w:rsid w:val="00411F00"/>
    <w:rsid w:val="00413BF0"/>
    <w:rsid w:val="0042099D"/>
    <w:rsid w:val="004212DF"/>
    <w:rsid w:val="004213D1"/>
    <w:rsid w:val="00422A09"/>
    <w:rsid w:val="00422A6C"/>
    <w:rsid w:val="00422C21"/>
    <w:rsid w:val="00425D17"/>
    <w:rsid w:val="0042602E"/>
    <w:rsid w:val="0042770B"/>
    <w:rsid w:val="00431A96"/>
    <w:rsid w:val="00431DD3"/>
    <w:rsid w:val="0043262F"/>
    <w:rsid w:val="00432630"/>
    <w:rsid w:val="004328D9"/>
    <w:rsid w:val="00432C09"/>
    <w:rsid w:val="00432DC6"/>
    <w:rsid w:val="00432FE9"/>
    <w:rsid w:val="00433C2A"/>
    <w:rsid w:val="00434530"/>
    <w:rsid w:val="00435761"/>
    <w:rsid w:val="00436810"/>
    <w:rsid w:val="0044272A"/>
    <w:rsid w:val="00445BE1"/>
    <w:rsid w:val="00445E18"/>
    <w:rsid w:val="0044608C"/>
    <w:rsid w:val="00447D56"/>
    <w:rsid w:val="004505CC"/>
    <w:rsid w:val="00450F73"/>
    <w:rsid w:val="004518BB"/>
    <w:rsid w:val="00454B1E"/>
    <w:rsid w:val="00457006"/>
    <w:rsid w:val="0045709C"/>
    <w:rsid w:val="0045718A"/>
    <w:rsid w:val="00460F8D"/>
    <w:rsid w:val="004615C3"/>
    <w:rsid w:val="00462A07"/>
    <w:rsid w:val="00464EFF"/>
    <w:rsid w:val="00465570"/>
    <w:rsid w:val="00466E62"/>
    <w:rsid w:val="004677D1"/>
    <w:rsid w:val="0047043B"/>
    <w:rsid w:val="0047075A"/>
    <w:rsid w:val="00471796"/>
    <w:rsid w:val="004719A0"/>
    <w:rsid w:val="00471F34"/>
    <w:rsid w:val="00472E4C"/>
    <w:rsid w:val="00472FBD"/>
    <w:rsid w:val="00475199"/>
    <w:rsid w:val="00475652"/>
    <w:rsid w:val="00475682"/>
    <w:rsid w:val="00475B78"/>
    <w:rsid w:val="0047750F"/>
    <w:rsid w:val="004777FE"/>
    <w:rsid w:val="004830E6"/>
    <w:rsid w:val="004852AD"/>
    <w:rsid w:val="0048642D"/>
    <w:rsid w:val="00486456"/>
    <w:rsid w:val="0048721E"/>
    <w:rsid w:val="00490791"/>
    <w:rsid w:val="00492A59"/>
    <w:rsid w:val="00493777"/>
    <w:rsid w:val="00493F05"/>
    <w:rsid w:val="00494BFF"/>
    <w:rsid w:val="00495037"/>
    <w:rsid w:val="00495322"/>
    <w:rsid w:val="00496B7D"/>
    <w:rsid w:val="00496D6E"/>
    <w:rsid w:val="004975F2"/>
    <w:rsid w:val="004A2CCC"/>
    <w:rsid w:val="004A4124"/>
    <w:rsid w:val="004A5146"/>
    <w:rsid w:val="004A5519"/>
    <w:rsid w:val="004A620E"/>
    <w:rsid w:val="004A6A39"/>
    <w:rsid w:val="004A704E"/>
    <w:rsid w:val="004A731A"/>
    <w:rsid w:val="004B1447"/>
    <w:rsid w:val="004B1F5B"/>
    <w:rsid w:val="004B2585"/>
    <w:rsid w:val="004B2706"/>
    <w:rsid w:val="004B2708"/>
    <w:rsid w:val="004B3317"/>
    <w:rsid w:val="004B433F"/>
    <w:rsid w:val="004B4F6C"/>
    <w:rsid w:val="004B5A71"/>
    <w:rsid w:val="004B5B83"/>
    <w:rsid w:val="004B6DCD"/>
    <w:rsid w:val="004B6EA4"/>
    <w:rsid w:val="004B750F"/>
    <w:rsid w:val="004B7B27"/>
    <w:rsid w:val="004B7D9E"/>
    <w:rsid w:val="004C268F"/>
    <w:rsid w:val="004C36A3"/>
    <w:rsid w:val="004C36B7"/>
    <w:rsid w:val="004C417D"/>
    <w:rsid w:val="004C4479"/>
    <w:rsid w:val="004C5167"/>
    <w:rsid w:val="004D0846"/>
    <w:rsid w:val="004D0DD1"/>
    <w:rsid w:val="004D171F"/>
    <w:rsid w:val="004D2F43"/>
    <w:rsid w:val="004D3CD5"/>
    <w:rsid w:val="004D5AC3"/>
    <w:rsid w:val="004D5E2B"/>
    <w:rsid w:val="004D6407"/>
    <w:rsid w:val="004E0FA9"/>
    <w:rsid w:val="004E182D"/>
    <w:rsid w:val="004E1F23"/>
    <w:rsid w:val="004E29A8"/>
    <w:rsid w:val="004E3E0B"/>
    <w:rsid w:val="004E52DE"/>
    <w:rsid w:val="004E5FD7"/>
    <w:rsid w:val="004E7B96"/>
    <w:rsid w:val="004F178E"/>
    <w:rsid w:val="004F2246"/>
    <w:rsid w:val="004F4BE0"/>
    <w:rsid w:val="004F639B"/>
    <w:rsid w:val="004F6BA8"/>
    <w:rsid w:val="004F794D"/>
    <w:rsid w:val="004F7BCC"/>
    <w:rsid w:val="00500614"/>
    <w:rsid w:val="005008CE"/>
    <w:rsid w:val="00501801"/>
    <w:rsid w:val="0050212F"/>
    <w:rsid w:val="00502984"/>
    <w:rsid w:val="00503C29"/>
    <w:rsid w:val="00504885"/>
    <w:rsid w:val="005056DD"/>
    <w:rsid w:val="0050571B"/>
    <w:rsid w:val="00507057"/>
    <w:rsid w:val="0050739F"/>
    <w:rsid w:val="00511FB2"/>
    <w:rsid w:val="00512625"/>
    <w:rsid w:val="0051295C"/>
    <w:rsid w:val="00514838"/>
    <w:rsid w:val="00514868"/>
    <w:rsid w:val="00514E87"/>
    <w:rsid w:val="00515914"/>
    <w:rsid w:val="00515B85"/>
    <w:rsid w:val="00516905"/>
    <w:rsid w:val="00517FDB"/>
    <w:rsid w:val="0052016A"/>
    <w:rsid w:val="005210D1"/>
    <w:rsid w:val="00521B93"/>
    <w:rsid w:val="00522792"/>
    <w:rsid w:val="00522914"/>
    <w:rsid w:val="00522D3D"/>
    <w:rsid w:val="00523977"/>
    <w:rsid w:val="00524054"/>
    <w:rsid w:val="00525A06"/>
    <w:rsid w:val="005261FA"/>
    <w:rsid w:val="00530C26"/>
    <w:rsid w:val="005310C1"/>
    <w:rsid w:val="00533580"/>
    <w:rsid w:val="00533C58"/>
    <w:rsid w:val="00534287"/>
    <w:rsid w:val="00534775"/>
    <w:rsid w:val="0053484A"/>
    <w:rsid w:val="00534B94"/>
    <w:rsid w:val="005361FA"/>
    <w:rsid w:val="005372F8"/>
    <w:rsid w:val="00537D6E"/>
    <w:rsid w:val="00540F10"/>
    <w:rsid w:val="00544BBA"/>
    <w:rsid w:val="00547E97"/>
    <w:rsid w:val="0055044B"/>
    <w:rsid w:val="00550455"/>
    <w:rsid w:val="005535A2"/>
    <w:rsid w:val="00553864"/>
    <w:rsid w:val="00553B27"/>
    <w:rsid w:val="00555217"/>
    <w:rsid w:val="00555573"/>
    <w:rsid w:val="0055575A"/>
    <w:rsid w:val="00555A17"/>
    <w:rsid w:val="00555AFF"/>
    <w:rsid w:val="005573A6"/>
    <w:rsid w:val="0055784D"/>
    <w:rsid w:val="00560202"/>
    <w:rsid w:val="005606D6"/>
    <w:rsid w:val="005619AC"/>
    <w:rsid w:val="00563442"/>
    <w:rsid w:val="0056457C"/>
    <w:rsid w:val="005648F0"/>
    <w:rsid w:val="00566F7D"/>
    <w:rsid w:val="00567823"/>
    <w:rsid w:val="00570D96"/>
    <w:rsid w:val="005713CB"/>
    <w:rsid w:val="0057175D"/>
    <w:rsid w:val="00571D4B"/>
    <w:rsid w:val="005724DF"/>
    <w:rsid w:val="00573668"/>
    <w:rsid w:val="00574864"/>
    <w:rsid w:val="00575570"/>
    <w:rsid w:val="00576E20"/>
    <w:rsid w:val="00582256"/>
    <w:rsid w:val="005869A8"/>
    <w:rsid w:val="005919D9"/>
    <w:rsid w:val="00591F3C"/>
    <w:rsid w:val="00593517"/>
    <w:rsid w:val="00594A92"/>
    <w:rsid w:val="00595405"/>
    <w:rsid w:val="00596A19"/>
    <w:rsid w:val="00596D4C"/>
    <w:rsid w:val="005972AD"/>
    <w:rsid w:val="005977DA"/>
    <w:rsid w:val="005978C9"/>
    <w:rsid w:val="005A045F"/>
    <w:rsid w:val="005A15AF"/>
    <w:rsid w:val="005A15CA"/>
    <w:rsid w:val="005A2195"/>
    <w:rsid w:val="005A4B06"/>
    <w:rsid w:val="005A4F31"/>
    <w:rsid w:val="005A5A26"/>
    <w:rsid w:val="005A5C31"/>
    <w:rsid w:val="005B10ED"/>
    <w:rsid w:val="005B1CD8"/>
    <w:rsid w:val="005B21E6"/>
    <w:rsid w:val="005B2F9B"/>
    <w:rsid w:val="005B50F6"/>
    <w:rsid w:val="005B5C83"/>
    <w:rsid w:val="005B6213"/>
    <w:rsid w:val="005B6EC8"/>
    <w:rsid w:val="005C1E82"/>
    <w:rsid w:val="005C1EB8"/>
    <w:rsid w:val="005C22B2"/>
    <w:rsid w:val="005C409F"/>
    <w:rsid w:val="005C4A02"/>
    <w:rsid w:val="005C572C"/>
    <w:rsid w:val="005C5FFA"/>
    <w:rsid w:val="005D0333"/>
    <w:rsid w:val="005D086F"/>
    <w:rsid w:val="005D2446"/>
    <w:rsid w:val="005D2C65"/>
    <w:rsid w:val="005D2CB3"/>
    <w:rsid w:val="005D4FFB"/>
    <w:rsid w:val="005D70C1"/>
    <w:rsid w:val="005D777B"/>
    <w:rsid w:val="005D7801"/>
    <w:rsid w:val="005D7CD4"/>
    <w:rsid w:val="005D7DCB"/>
    <w:rsid w:val="005E201F"/>
    <w:rsid w:val="005E54D5"/>
    <w:rsid w:val="005E6F05"/>
    <w:rsid w:val="005E7FA7"/>
    <w:rsid w:val="005F1373"/>
    <w:rsid w:val="005F208A"/>
    <w:rsid w:val="005F394B"/>
    <w:rsid w:val="005F48FB"/>
    <w:rsid w:val="005F5A4B"/>
    <w:rsid w:val="005F63AC"/>
    <w:rsid w:val="00600F3B"/>
    <w:rsid w:val="00601368"/>
    <w:rsid w:val="00601C78"/>
    <w:rsid w:val="00603059"/>
    <w:rsid w:val="00604505"/>
    <w:rsid w:val="0060535F"/>
    <w:rsid w:val="00605C1E"/>
    <w:rsid w:val="00605C36"/>
    <w:rsid w:val="00606535"/>
    <w:rsid w:val="0061113F"/>
    <w:rsid w:val="00611294"/>
    <w:rsid w:val="00611D89"/>
    <w:rsid w:val="0061207F"/>
    <w:rsid w:val="00612634"/>
    <w:rsid w:val="00612CE4"/>
    <w:rsid w:val="006144F0"/>
    <w:rsid w:val="00614626"/>
    <w:rsid w:val="0061553E"/>
    <w:rsid w:val="00616C8A"/>
    <w:rsid w:val="00617581"/>
    <w:rsid w:val="00617D1A"/>
    <w:rsid w:val="00620509"/>
    <w:rsid w:val="00621815"/>
    <w:rsid w:val="00625B1C"/>
    <w:rsid w:val="00627776"/>
    <w:rsid w:val="00627C84"/>
    <w:rsid w:val="00631060"/>
    <w:rsid w:val="006319DE"/>
    <w:rsid w:val="006325C0"/>
    <w:rsid w:val="0063469D"/>
    <w:rsid w:val="00634AEC"/>
    <w:rsid w:val="0063780D"/>
    <w:rsid w:val="00641014"/>
    <w:rsid w:val="006426A0"/>
    <w:rsid w:val="0064349D"/>
    <w:rsid w:val="0064393F"/>
    <w:rsid w:val="0064443E"/>
    <w:rsid w:val="00644BBE"/>
    <w:rsid w:val="00646556"/>
    <w:rsid w:val="0065071D"/>
    <w:rsid w:val="006509D5"/>
    <w:rsid w:val="00651001"/>
    <w:rsid w:val="006540D5"/>
    <w:rsid w:val="00655DD9"/>
    <w:rsid w:val="0065610F"/>
    <w:rsid w:val="006572F9"/>
    <w:rsid w:val="006620E1"/>
    <w:rsid w:val="00662B8B"/>
    <w:rsid w:val="00662D81"/>
    <w:rsid w:val="0066400A"/>
    <w:rsid w:val="0066433F"/>
    <w:rsid w:val="00664A9F"/>
    <w:rsid w:val="00665B0C"/>
    <w:rsid w:val="00666525"/>
    <w:rsid w:val="00667AF6"/>
    <w:rsid w:val="00671CFE"/>
    <w:rsid w:val="00672F5C"/>
    <w:rsid w:val="006737EA"/>
    <w:rsid w:val="006742C9"/>
    <w:rsid w:val="0067470B"/>
    <w:rsid w:val="00674871"/>
    <w:rsid w:val="00675199"/>
    <w:rsid w:val="00675AB5"/>
    <w:rsid w:val="006760DD"/>
    <w:rsid w:val="00676C0C"/>
    <w:rsid w:val="00682387"/>
    <w:rsid w:val="00682D58"/>
    <w:rsid w:val="0068787F"/>
    <w:rsid w:val="0068793A"/>
    <w:rsid w:val="00691DD7"/>
    <w:rsid w:val="00693AE4"/>
    <w:rsid w:val="00693E5C"/>
    <w:rsid w:val="0069545F"/>
    <w:rsid w:val="006956BD"/>
    <w:rsid w:val="00695FE3"/>
    <w:rsid w:val="0069601C"/>
    <w:rsid w:val="00696756"/>
    <w:rsid w:val="006967C2"/>
    <w:rsid w:val="00696B80"/>
    <w:rsid w:val="0069778F"/>
    <w:rsid w:val="006978F2"/>
    <w:rsid w:val="006A0A13"/>
    <w:rsid w:val="006A0A28"/>
    <w:rsid w:val="006A0A3F"/>
    <w:rsid w:val="006A0A86"/>
    <w:rsid w:val="006A35DE"/>
    <w:rsid w:val="006A3A16"/>
    <w:rsid w:val="006A4A1B"/>
    <w:rsid w:val="006A53D9"/>
    <w:rsid w:val="006A594C"/>
    <w:rsid w:val="006A6F8C"/>
    <w:rsid w:val="006A7C1E"/>
    <w:rsid w:val="006B02E2"/>
    <w:rsid w:val="006B0E9D"/>
    <w:rsid w:val="006B111F"/>
    <w:rsid w:val="006B165A"/>
    <w:rsid w:val="006B23E6"/>
    <w:rsid w:val="006B3F60"/>
    <w:rsid w:val="006B3FEA"/>
    <w:rsid w:val="006B54C5"/>
    <w:rsid w:val="006B5CA1"/>
    <w:rsid w:val="006B7133"/>
    <w:rsid w:val="006C05E1"/>
    <w:rsid w:val="006C0995"/>
    <w:rsid w:val="006C1A0C"/>
    <w:rsid w:val="006C2530"/>
    <w:rsid w:val="006C2B81"/>
    <w:rsid w:val="006C469F"/>
    <w:rsid w:val="006C5113"/>
    <w:rsid w:val="006C62AC"/>
    <w:rsid w:val="006C6895"/>
    <w:rsid w:val="006C6896"/>
    <w:rsid w:val="006C7E46"/>
    <w:rsid w:val="006D06F1"/>
    <w:rsid w:val="006D2148"/>
    <w:rsid w:val="006D2F1A"/>
    <w:rsid w:val="006D4478"/>
    <w:rsid w:val="006D651A"/>
    <w:rsid w:val="006D795B"/>
    <w:rsid w:val="006E0BB4"/>
    <w:rsid w:val="006E0C77"/>
    <w:rsid w:val="006E5BFF"/>
    <w:rsid w:val="006E6096"/>
    <w:rsid w:val="006E6373"/>
    <w:rsid w:val="006E6DB5"/>
    <w:rsid w:val="006F0168"/>
    <w:rsid w:val="006F030A"/>
    <w:rsid w:val="006F0553"/>
    <w:rsid w:val="006F1297"/>
    <w:rsid w:val="006F1816"/>
    <w:rsid w:val="006F1F12"/>
    <w:rsid w:val="006F28B0"/>
    <w:rsid w:val="006F382B"/>
    <w:rsid w:val="006F3893"/>
    <w:rsid w:val="006F4085"/>
    <w:rsid w:val="006F49FB"/>
    <w:rsid w:val="006F5066"/>
    <w:rsid w:val="006F525E"/>
    <w:rsid w:val="006F5465"/>
    <w:rsid w:val="006F5C5F"/>
    <w:rsid w:val="006F6148"/>
    <w:rsid w:val="006F7602"/>
    <w:rsid w:val="00700B46"/>
    <w:rsid w:val="0070111A"/>
    <w:rsid w:val="00701DE1"/>
    <w:rsid w:val="00704125"/>
    <w:rsid w:val="00705529"/>
    <w:rsid w:val="0070591D"/>
    <w:rsid w:val="00705B9F"/>
    <w:rsid w:val="00706136"/>
    <w:rsid w:val="00707DB3"/>
    <w:rsid w:val="00710DD9"/>
    <w:rsid w:val="007124D6"/>
    <w:rsid w:val="0071481D"/>
    <w:rsid w:val="00716C5D"/>
    <w:rsid w:val="007210F5"/>
    <w:rsid w:val="007221F7"/>
    <w:rsid w:val="0072288B"/>
    <w:rsid w:val="00725A77"/>
    <w:rsid w:val="007266E6"/>
    <w:rsid w:val="00726E5C"/>
    <w:rsid w:val="00727DFB"/>
    <w:rsid w:val="007303A1"/>
    <w:rsid w:val="007303A3"/>
    <w:rsid w:val="0073133A"/>
    <w:rsid w:val="007324AA"/>
    <w:rsid w:val="007348C7"/>
    <w:rsid w:val="00735479"/>
    <w:rsid w:val="00736B28"/>
    <w:rsid w:val="00740D06"/>
    <w:rsid w:val="00741800"/>
    <w:rsid w:val="00743389"/>
    <w:rsid w:val="007437EB"/>
    <w:rsid w:val="00743904"/>
    <w:rsid w:val="007449FF"/>
    <w:rsid w:val="00745220"/>
    <w:rsid w:val="00745787"/>
    <w:rsid w:val="007460C8"/>
    <w:rsid w:val="00747AB4"/>
    <w:rsid w:val="00747F38"/>
    <w:rsid w:val="0075073C"/>
    <w:rsid w:val="00751104"/>
    <w:rsid w:val="007526A2"/>
    <w:rsid w:val="007529D2"/>
    <w:rsid w:val="0075302C"/>
    <w:rsid w:val="007542B3"/>
    <w:rsid w:val="007568C2"/>
    <w:rsid w:val="00756A96"/>
    <w:rsid w:val="007604BC"/>
    <w:rsid w:val="007609F2"/>
    <w:rsid w:val="00761092"/>
    <w:rsid w:val="00761F87"/>
    <w:rsid w:val="00762849"/>
    <w:rsid w:val="00762F65"/>
    <w:rsid w:val="00763549"/>
    <w:rsid w:val="00764A1A"/>
    <w:rsid w:val="00767005"/>
    <w:rsid w:val="007672E7"/>
    <w:rsid w:val="0077041D"/>
    <w:rsid w:val="00772405"/>
    <w:rsid w:val="00774B18"/>
    <w:rsid w:val="0077694C"/>
    <w:rsid w:val="007769B7"/>
    <w:rsid w:val="00777003"/>
    <w:rsid w:val="007775E4"/>
    <w:rsid w:val="00777C46"/>
    <w:rsid w:val="007810C3"/>
    <w:rsid w:val="007811AF"/>
    <w:rsid w:val="007856DC"/>
    <w:rsid w:val="00787711"/>
    <w:rsid w:val="00787AEC"/>
    <w:rsid w:val="00787D3F"/>
    <w:rsid w:val="007905AC"/>
    <w:rsid w:val="00790F77"/>
    <w:rsid w:val="00792DAB"/>
    <w:rsid w:val="00793DD5"/>
    <w:rsid w:val="007940EC"/>
    <w:rsid w:val="00794C32"/>
    <w:rsid w:val="00794D5D"/>
    <w:rsid w:val="00795317"/>
    <w:rsid w:val="007960C6"/>
    <w:rsid w:val="00796CC4"/>
    <w:rsid w:val="00796F65"/>
    <w:rsid w:val="007A0F6C"/>
    <w:rsid w:val="007A133B"/>
    <w:rsid w:val="007A2D43"/>
    <w:rsid w:val="007A3CA6"/>
    <w:rsid w:val="007A3F66"/>
    <w:rsid w:val="007A5964"/>
    <w:rsid w:val="007B1C97"/>
    <w:rsid w:val="007B3462"/>
    <w:rsid w:val="007B3FA3"/>
    <w:rsid w:val="007B6589"/>
    <w:rsid w:val="007B7655"/>
    <w:rsid w:val="007B7F5E"/>
    <w:rsid w:val="007C0A05"/>
    <w:rsid w:val="007C1E8F"/>
    <w:rsid w:val="007C2102"/>
    <w:rsid w:val="007C3220"/>
    <w:rsid w:val="007C3F78"/>
    <w:rsid w:val="007C4126"/>
    <w:rsid w:val="007C58AF"/>
    <w:rsid w:val="007C631F"/>
    <w:rsid w:val="007C6BD6"/>
    <w:rsid w:val="007C6F80"/>
    <w:rsid w:val="007D044B"/>
    <w:rsid w:val="007D31DA"/>
    <w:rsid w:val="007D4BDB"/>
    <w:rsid w:val="007D5BE7"/>
    <w:rsid w:val="007D627D"/>
    <w:rsid w:val="007D6563"/>
    <w:rsid w:val="007E0D1C"/>
    <w:rsid w:val="007E0E2C"/>
    <w:rsid w:val="007E2F40"/>
    <w:rsid w:val="007E3CA6"/>
    <w:rsid w:val="007E5FE5"/>
    <w:rsid w:val="007E71CD"/>
    <w:rsid w:val="007E7C4C"/>
    <w:rsid w:val="007E7CBC"/>
    <w:rsid w:val="007F0313"/>
    <w:rsid w:val="007F0881"/>
    <w:rsid w:val="007F0D42"/>
    <w:rsid w:val="007F10EB"/>
    <w:rsid w:val="007F1925"/>
    <w:rsid w:val="007F2BB4"/>
    <w:rsid w:val="007F2DA6"/>
    <w:rsid w:val="007F42A7"/>
    <w:rsid w:val="007F5B1A"/>
    <w:rsid w:val="007F5CA5"/>
    <w:rsid w:val="008012FB"/>
    <w:rsid w:val="00801D6C"/>
    <w:rsid w:val="0080225B"/>
    <w:rsid w:val="0080342E"/>
    <w:rsid w:val="00803B64"/>
    <w:rsid w:val="008043CA"/>
    <w:rsid w:val="00805982"/>
    <w:rsid w:val="00805B99"/>
    <w:rsid w:val="00806BF1"/>
    <w:rsid w:val="00811565"/>
    <w:rsid w:val="00811B49"/>
    <w:rsid w:val="00813278"/>
    <w:rsid w:val="00814C2B"/>
    <w:rsid w:val="0082034D"/>
    <w:rsid w:val="00820B30"/>
    <w:rsid w:val="00820E1D"/>
    <w:rsid w:val="008211ED"/>
    <w:rsid w:val="008215C3"/>
    <w:rsid w:val="00822258"/>
    <w:rsid w:val="008225C2"/>
    <w:rsid w:val="00822AB5"/>
    <w:rsid w:val="00827629"/>
    <w:rsid w:val="00831D87"/>
    <w:rsid w:val="0083320F"/>
    <w:rsid w:val="00833D09"/>
    <w:rsid w:val="00834D5F"/>
    <w:rsid w:val="00836E29"/>
    <w:rsid w:val="00837972"/>
    <w:rsid w:val="00841F57"/>
    <w:rsid w:val="008423C2"/>
    <w:rsid w:val="00843310"/>
    <w:rsid w:val="00845BF5"/>
    <w:rsid w:val="0084614B"/>
    <w:rsid w:val="0085010E"/>
    <w:rsid w:val="008504C3"/>
    <w:rsid w:val="00850843"/>
    <w:rsid w:val="008517B8"/>
    <w:rsid w:val="008532A0"/>
    <w:rsid w:val="00855541"/>
    <w:rsid w:val="00856024"/>
    <w:rsid w:val="008562D5"/>
    <w:rsid w:val="0086141A"/>
    <w:rsid w:val="00861D84"/>
    <w:rsid w:val="00861EA1"/>
    <w:rsid w:val="008630B3"/>
    <w:rsid w:val="008639CE"/>
    <w:rsid w:val="008641A0"/>
    <w:rsid w:val="00864CB6"/>
    <w:rsid w:val="00865D79"/>
    <w:rsid w:val="00867416"/>
    <w:rsid w:val="008714B2"/>
    <w:rsid w:val="00872A25"/>
    <w:rsid w:val="0087313A"/>
    <w:rsid w:val="00873EFB"/>
    <w:rsid w:val="008758ED"/>
    <w:rsid w:val="00876759"/>
    <w:rsid w:val="008767EE"/>
    <w:rsid w:val="00880773"/>
    <w:rsid w:val="0088082C"/>
    <w:rsid w:val="00882297"/>
    <w:rsid w:val="00882C1C"/>
    <w:rsid w:val="00883883"/>
    <w:rsid w:val="00883CA4"/>
    <w:rsid w:val="008847A5"/>
    <w:rsid w:val="00884921"/>
    <w:rsid w:val="008860C2"/>
    <w:rsid w:val="00887F2D"/>
    <w:rsid w:val="00887FFE"/>
    <w:rsid w:val="008907D7"/>
    <w:rsid w:val="00892052"/>
    <w:rsid w:val="00893195"/>
    <w:rsid w:val="00894E2A"/>
    <w:rsid w:val="008972AC"/>
    <w:rsid w:val="008979A4"/>
    <w:rsid w:val="00897B63"/>
    <w:rsid w:val="008A042D"/>
    <w:rsid w:val="008A19EC"/>
    <w:rsid w:val="008A1C0B"/>
    <w:rsid w:val="008A45BC"/>
    <w:rsid w:val="008A4F22"/>
    <w:rsid w:val="008A5E97"/>
    <w:rsid w:val="008A7165"/>
    <w:rsid w:val="008A7B49"/>
    <w:rsid w:val="008B0951"/>
    <w:rsid w:val="008B0C46"/>
    <w:rsid w:val="008B0E33"/>
    <w:rsid w:val="008B111B"/>
    <w:rsid w:val="008B1BB9"/>
    <w:rsid w:val="008B22C2"/>
    <w:rsid w:val="008B23D7"/>
    <w:rsid w:val="008B2413"/>
    <w:rsid w:val="008B25E7"/>
    <w:rsid w:val="008B6B21"/>
    <w:rsid w:val="008B74DD"/>
    <w:rsid w:val="008B74FE"/>
    <w:rsid w:val="008C08F5"/>
    <w:rsid w:val="008C09B5"/>
    <w:rsid w:val="008C0C89"/>
    <w:rsid w:val="008C3F6C"/>
    <w:rsid w:val="008C4234"/>
    <w:rsid w:val="008C4DD5"/>
    <w:rsid w:val="008C702C"/>
    <w:rsid w:val="008D0239"/>
    <w:rsid w:val="008D072D"/>
    <w:rsid w:val="008D2311"/>
    <w:rsid w:val="008D2662"/>
    <w:rsid w:val="008D471A"/>
    <w:rsid w:val="008D5BFE"/>
    <w:rsid w:val="008D5E75"/>
    <w:rsid w:val="008D67DC"/>
    <w:rsid w:val="008D69D2"/>
    <w:rsid w:val="008E07F2"/>
    <w:rsid w:val="008E09DF"/>
    <w:rsid w:val="008E1195"/>
    <w:rsid w:val="008E1BDA"/>
    <w:rsid w:val="008E2E25"/>
    <w:rsid w:val="008E35BC"/>
    <w:rsid w:val="008E3C23"/>
    <w:rsid w:val="008E3FFB"/>
    <w:rsid w:val="008E6F46"/>
    <w:rsid w:val="008F0ACA"/>
    <w:rsid w:val="008F1293"/>
    <w:rsid w:val="008F1E20"/>
    <w:rsid w:val="008F36B5"/>
    <w:rsid w:val="008F4232"/>
    <w:rsid w:val="008F6438"/>
    <w:rsid w:val="008F6F5C"/>
    <w:rsid w:val="008F7BF0"/>
    <w:rsid w:val="008F7DD3"/>
    <w:rsid w:val="008F7FD2"/>
    <w:rsid w:val="00900F1D"/>
    <w:rsid w:val="00901964"/>
    <w:rsid w:val="0090266B"/>
    <w:rsid w:val="00902A09"/>
    <w:rsid w:val="00904C6A"/>
    <w:rsid w:val="009064A7"/>
    <w:rsid w:val="00907E7D"/>
    <w:rsid w:val="0091169E"/>
    <w:rsid w:val="00911762"/>
    <w:rsid w:val="00912268"/>
    <w:rsid w:val="00912C06"/>
    <w:rsid w:val="00913302"/>
    <w:rsid w:val="0091414D"/>
    <w:rsid w:val="009147CA"/>
    <w:rsid w:val="00915169"/>
    <w:rsid w:val="00915578"/>
    <w:rsid w:val="00916A73"/>
    <w:rsid w:val="00920523"/>
    <w:rsid w:val="0092195E"/>
    <w:rsid w:val="00921A80"/>
    <w:rsid w:val="00922B96"/>
    <w:rsid w:val="00924D8E"/>
    <w:rsid w:val="00925694"/>
    <w:rsid w:val="00925BCC"/>
    <w:rsid w:val="00927C74"/>
    <w:rsid w:val="00930C15"/>
    <w:rsid w:val="00930FC6"/>
    <w:rsid w:val="00935E1B"/>
    <w:rsid w:val="00936399"/>
    <w:rsid w:val="00940654"/>
    <w:rsid w:val="009409CF"/>
    <w:rsid w:val="00940CC6"/>
    <w:rsid w:val="00940F16"/>
    <w:rsid w:val="00941385"/>
    <w:rsid w:val="00941BB9"/>
    <w:rsid w:val="00942127"/>
    <w:rsid w:val="00945441"/>
    <w:rsid w:val="00945F50"/>
    <w:rsid w:val="009465D1"/>
    <w:rsid w:val="009469EC"/>
    <w:rsid w:val="009471DE"/>
    <w:rsid w:val="0095024C"/>
    <w:rsid w:val="009512F7"/>
    <w:rsid w:val="0095189A"/>
    <w:rsid w:val="00951A69"/>
    <w:rsid w:val="009520CC"/>
    <w:rsid w:val="0095398C"/>
    <w:rsid w:val="00954307"/>
    <w:rsid w:val="00954641"/>
    <w:rsid w:val="00954715"/>
    <w:rsid w:val="00955248"/>
    <w:rsid w:val="00955B7F"/>
    <w:rsid w:val="009577E8"/>
    <w:rsid w:val="00960007"/>
    <w:rsid w:val="00960267"/>
    <w:rsid w:val="009613C9"/>
    <w:rsid w:val="0096178C"/>
    <w:rsid w:val="00963FBF"/>
    <w:rsid w:val="00965048"/>
    <w:rsid w:val="00966DE8"/>
    <w:rsid w:val="00967544"/>
    <w:rsid w:val="00971D1B"/>
    <w:rsid w:val="009722D4"/>
    <w:rsid w:val="009734E1"/>
    <w:rsid w:val="00975E37"/>
    <w:rsid w:val="00976859"/>
    <w:rsid w:val="00981110"/>
    <w:rsid w:val="009820A7"/>
    <w:rsid w:val="00983502"/>
    <w:rsid w:val="00983CF6"/>
    <w:rsid w:val="00983D36"/>
    <w:rsid w:val="00984376"/>
    <w:rsid w:val="00984639"/>
    <w:rsid w:val="0098742F"/>
    <w:rsid w:val="0098762A"/>
    <w:rsid w:val="00993388"/>
    <w:rsid w:val="00993C75"/>
    <w:rsid w:val="00993EA9"/>
    <w:rsid w:val="00995FA2"/>
    <w:rsid w:val="00996FBF"/>
    <w:rsid w:val="00997951"/>
    <w:rsid w:val="009A0874"/>
    <w:rsid w:val="009A45B5"/>
    <w:rsid w:val="009A4AF4"/>
    <w:rsid w:val="009A4F04"/>
    <w:rsid w:val="009B01AB"/>
    <w:rsid w:val="009B0449"/>
    <w:rsid w:val="009B071A"/>
    <w:rsid w:val="009B19CB"/>
    <w:rsid w:val="009B1C2A"/>
    <w:rsid w:val="009B290B"/>
    <w:rsid w:val="009B42CC"/>
    <w:rsid w:val="009B4590"/>
    <w:rsid w:val="009B48BD"/>
    <w:rsid w:val="009B4ACA"/>
    <w:rsid w:val="009B4C70"/>
    <w:rsid w:val="009B4FCC"/>
    <w:rsid w:val="009B56A8"/>
    <w:rsid w:val="009B5ADB"/>
    <w:rsid w:val="009B6269"/>
    <w:rsid w:val="009B6774"/>
    <w:rsid w:val="009B6AEF"/>
    <w:rsid w:val="009C0129"/>
    <w:rsid w:val="009C04F8"/>
    <w:rsid w:val="009C6B90"/>
    <w:rsid w:val="009D0193"/>
    <w:rsid w:val="009D0729"/>
    <w:rsid w:val="009D18D7"/>
    <w:rsid w:val="009D1C38"/>
    <w:rsid w:val="009D2C14"/>
    <w:rsid w:val="009D32C4"/>
    <w:rsid w:val="009D3C91"/>
    <w:rsid w:val="009D4072"/>
    <w:rsid w:val="009D4418"/>
    <w:rsid w:val="009D4CF1"/>
    <w:rsid w:val="009D5F6F"/>
    <w:rsid w:val="009D6E1C"/>
    <w:rsid w:val="009D74C8"/>
    <w:rsid w:val="009D7507"/>
    <w:rsid w:val="009D7854"/>
    <w:rsid w:val="009E0259"/>
    <w:rsid w:val="009E0338"/>
    <w:rsid w:val="009E0548"/>
    <w:rsid w:val="009E1BD4"/>
    <w:rsid w:val="009E4188"/>
    <w:rsid w:val="009E510D"/>
    <w:rsid w:val="009E5C15"/>
    <w:rsid w:val="009E5D59"/>
    <w:rsid w:val="009E5D89"/>
    <w:rsid w:val="009F03C3"/>
    <w:rsid w:val="009F0592"/>
    <w:rsid w:val="009F0906"/>
    <w:rsid w:val="009F0A1E"/>
    <w:rsid w:val="009F33CC"/>
    <w:rsid w:val="009F3C98"/>
    <w:rsid w:val="009F4BA5"/>
    <w:rsid w:val="009F5070"/>
    <w:rsid w:val="009F5863"/>
    <w:rsid w:val="009F59B2"/>
    <w:rsid w:val="009F5E0E"/>
    <w:rsid w:val="00A00544"/>
    <w:rsid w:val="00A0081A"/>
    <w:rsid w:val="00A009E9"/>
    <w:rsid w:val="00A00FEB"/>
    <w:rsid w:val="00A02706"/>
    <w:rsid w:val="00A0293B"/>
    <w:rsid w:val="00A03962"/>
    <w:rsid w:val="00A0444A"/>
    <w:rsid w:val="00A05A21"/>
    <w:rsid w:val="00A06B39"/>
    <w:rsid w:val="00A0710E"/>
    <w:rsid w:val="00A11830"/>
    <w:rsid w:val="00A1252F"/>
    <w:rsid w:val="00A12D4A"/>
    <w:rsid w:val="00A1362D"/>
    <w:rsid w:val="00A13EC1"/>
    <w:rsid w:val="00A140F2"/>
    <w:rsid w:val="00A160C8"/>
    <w:rsid w:val="00A1673D"/>
    <w:rsid w:val="00A20F47"/>
    <w:rsid w:val="00A22BB5"/>
    <w:rsid w:val="00A23598"/>
    <w:rsid w:val="00A25682"/>
    <w:rsid w:val="00A25C9E"/>
    <w:rsid w:val="00A262C2"/>
    <w:rsid w:val="00A26E75"/>
    <w:rsid w:val="00A304A9"/>
    <w:rsid w:val="00A309D7"/>
    <w:rsid w:val="00A323AD"/>
    <w:rsid w:val="00A33318"/>
    <w:rsid w:val="00A336CE"/>
    <w:rsid w:val="00A33BB2"/>
    <w:rsid w:val="00A34C94"/>
    <w:rsid w:val="00A3557C"/>
    <w:rsid w:val="00A40CA6"/>
    <w:rsid w:val="00A4373A"/>
    <w:rsid w:val="00A441A6"/>
    <w:rsid w:val="00A44F15"/>
    <w:rsid w:val="00A4589B"/>
    <w:rsid w:val="00A45A64"/>
    <w:rsid w:val="00A470F5"/>
    <w:rsid w:val="00A479FF"/>
    <w:rsid w:val="00A5052D"/>
    <w:rsid w:val="00A50B1A"/>
    <w:rsid w:val="00A52719"/>
    <w:rsid w:val="00A532C3"/>
    <w:rsid w:val="00A545BE"/>
    <w:rsid w:val="00A5777D"/>
    <w:rsid w:val="00A60068"/>
    <w:rsid w:val="00A60292"/>
    <w:rsid w:val="00A612EA"/>
    <w:rsid w:val="00A61B80"/>
    <w:rsid w:val="00A61D6E"/>
    <w:rsid w:val="00A624C8"/>
    <w:rsid w:val="00A63338"/>
    <w:rsid w:val="00A633FE"/>
    <w:rsid w:val="00A6398B"/>
    <w:rsid w:val="00A6518C"/>
    <w:rsid w:val="00A6559F"/>
    <w:rsid w:val="00A660A4"/>
    <w:rsid w:val="00A6671C"/>
    <w:rsid w:val="00A66B68"/>
    <w:rsid w:val="00A67A96"/>
    <w:rsid w:val="00A70797"/>
    <w:rsid w:val="00A71B99"/>
    <w:rsid w:val="00A72010"/>
    <w:rsid w:val="00A72F2A"/>
    <w:rsid w:val="00A7351F"/>
    <w:rsid w:val="00A73C03"/>
    <w:rsid w:val="00A73C1C"/>
    <w:rsid w:val="00A740FE"/>
    <w:rsid w:val="00A743A9"/>
    <w:rsid w:val="00A7613E"/>
    <w:rsid w:val="00A7742B"/>
    <w:rsid w:val="00A823DE"/>
    <w:rsid w:val="00A8400C"/>
    <w:rsid w:val="00A86871"/>
    <w:rsid w:val="00A878A2"/>
    <w:rsid w:val="00A878FA"/>
    <w:rsid w:val="00A9198E"/>
    <w:rsid w:val="00A91E1A"/>
    <w:rsid w:val="00A929F1"/>
    <w:rsid w:val="00A92DDA"/>
    <w:rsid w:val="00A92F98"/>
    <w:rsid w:val="00A93930"/>
    <w:rsid w:val="00A93E0F"/>
    <w:rsid w:val="00A94DB5"/>
    <w:rsid w:val="00A95039"/>
    <w:rsid w:val="00A961D7"/>
    <w:rsid w:val="00A96C90"/>
    <w:rsid w:val="00A97719"/>
    <w:rsid w:val="00AA03F8"/>
    <w:rsid w:val="00AA118C"/>
    <w:rsid w:val="00AA30A2"/>
    <w:rsid w:val="00AA4E71"/>
    <w:rsid w:val="00AA687E"/>
    <w:rsid w:val="00AA6CE4"/>
    <w:rsid w:val="00AA6E9B"/>
    <w:rsid w:val="00AA6ECE"/>
    <w:rsid w:val="00AA762D"/>
    <w:rsid w:val="00AA7C60"/>
    <w:rsid w:val="00AB0E9D"/>
    <w:rsid w:val="00AB10D9"/>
    <w:rsid w:val="00AB2C62"/>
    <w:rsid w:val="00AB5C8F"/>
    <w:rsid w:val="00AB6CB6"/>
    <w:rsid w:val="00AB7E36"/>
    <w:rsid w:val="00AC1D9F"/>
    <w:rsid w:val="00AC1DA2"/>
    <w:rsid w:val="00AC3A17"/>
    <w:rsid w:val="00AC3DA6"/>
    <w:rsid w:val="00AC3FC9"/>
    <w:rsid w:val="00AC457B"/>
    <w:rsid w:val="00AC4776"/>
    <w:rsid w:val="00AC4DFE"/>
    <w:rsid w:val="00AC4F11"/>
    <w:rsid w:val="00AC5925"/>
    <w:rsid w:val="00AC603C"/>
    <w:rsid w:val="00AD2B99"/>
    <w:rsid w:val="00AD2E95"/>
    <w:rsid w:val="00AD36F3"/>
    <w:rsid w:val="00AD66A9"/>
    <w:rsid w:val="00AD67B0"/>
    <w:rsid w:val="00AE05C7"/>
    <w:rsid w:val="00AE1B39"/>
    <w:rsid w:val="00AE360D"/>
    <w:rsid w:val="00AE3FA8"/>
    <w:rsid w:val="00AE6CCA"/>
    <w:rsid w:val="00AE6D48"/>
    <w:rsid w:val="00AE7C0A"/>
    <w:rsid w:val="00AE7FB8"/>
    <w:rsid w:val="00AF0355"/>
    <w:rsid w:val="00AF09C1"/>
    <w:rsid w:val="00AF1C40"/>
    <w:rsid w:val="00AF2750"/>
    <w:rsid w:val="00AF2861"/>
    <w:rsid w:val="00AF2B43"/>
    <w:rsid w:val="00AF4970"/>
    <w:rsid w:val="00AF530E"/>
    <w:rsid w:val="00AF57B8"/>
    <w:rsid w:val="00AF789D"/>
    <w:rsid w:val="00B000E0"/>
    <w:rsid w:val="00B003CC"/>
    <w:rsid w:val="00B003CF"/>
    <w:rsid w:val="00B00428"/>
    <w:rsid w:val="00B028D1"/>
    <w:rsid w:val="00B03681"/>
    <w:rsid w:val="00B03FFF"/>
    <w:rsid w:val="00B0435C"/>
    <w:rsid w:val="00B043F6"/>
    <w:rsid w:val="00B0598C"/>
    <w:rsid w:val="00B0771D"/>
    <w:rsid w:val="00B102E7"/>
    <w:rsid w:val="00B14181"/>
    <w:rsid w:val="00B141D2"/>
    <w:rsid w:val="00B17F20"/>
    <w:rsid w:val="00B2039B"/>
    <w:rsid w:val="00B204EB"/>
    <w:rsid w:val="00B22C1A"/>
    <w:rsid w:val="00B23D1C"/>
    <w:rsid w:val="00B24506"/>
    <w:rsid w:val="00B24985"/>
    <w:rsid w:val="00B258AB"/>
    <w:rsid w:val="00B27B17"/>
    <w:rsid w:val="00B31897"/>
    <w:rsid w:val="00B33150"/>
    <w:rsid w:val="00B33606"/>
    <w:rsid w:val="00B33E6C"/>
    <w:rsid w:val="00B34406"/>
    <w:rsid w:val="00B346BC"/>
    <w:rsid w:val="00B35367"/>
    <w:rsid w:val="00B364B5"/>
    <w:rsid w:val="00B368FC"/>
    <w:rsid w:val="00B3738F"/>
    <w:rsid w:val="00B37A3D"/>
    <w:rsid w:val="00B41167"/>
    <w:rsid w:val="00B415BB"/>
    <w:rsid w:val="00B41E2F"/>
    <w:rsid w:val="00B42990"/>
    <w:rsid w:val="00B42996"/>
    <w:rsid w:val="00B4408D"/>
    <w:rsid w:val="00B4459A"/>
    <w:rsid w:val="00B44A82"/>
    <w:rsid w:val="00B44CA3"/>
    <w:rsid w:val="00B45013"/>
    <w:rsid w:val="00B45290"/>
    <w:rsid w:val="00B45447"/>
    <w:rsid w:val="00B45C7B"/>
    <w:rsid w:val="00B46D26"/>
    <w:rsid w:val="00B47C0E"/>
    <w:rsid w:val="00B52F15"/>
    <w:rsid w:val="00B532EC"/>
    <w:rsid w:val="00B5735B"/>
    <w:rsid w:val="00B5756C"/>
    <w:rsid w:val="00B57680"/>
    <w:rsid w:val="00B60134"/>
    <w:rsid w:val="00B6103A"/>
    <w:rsid w:val="00B61585"/>
    <w:rsid w:val="00B620B3"/>
    <w:rsid w:val="00B62738"/>
    <w:rsid w:val="00B62EF0"/>
    <w:rsid w:val="00B63D5B"/>
    <w:rsid w:val="00B64389"/>
    <w:rsid w:val="00B657A0"/>
    <w:rsid w:val="00B65C5A"/>
    <w:rsid w:val="00B7094C"/>
    <w:rsid w:val="00B70CD5"/>
    <w:rsid w:val="00B71FE3"/>
    <w:rsid w:val="00B729A5"/>
    <w:rsid w:val="00B72F32"/>
    <w:rsid w:val="00B73091"/>
    <w:rsid w:val="00B73FD2"/>
    <w:rsid w:val="00B74C6F"/>
    <w:rsid w:val="00B75930"/>
    <w:rsid w:val="00B76B6B"/>
    <w:rsid w:val="00B77DC6"/>
    <w:rsid w:val="00B80B9D"/>
    <w:rsid w:val="00B80D2F"/>
    <w:rsid w:val="00B82736"/>
    <w:rsid w:val="00B832E0"/>
    <w:rsid w:val="00B84079"/>
    <w:rsid w:val="00B85EF0"/>
    <w:rsid w:val="00B873DE"/>
    <w:rsid w:val="00B8741D"/>
    <w:rsid w:val="00B87D5A"/>
    <w:rsid w:val="00B90297"/>
    <w:rsid w:val="00B90483"/>
    <w:rsid w:val="00B92078"/>
    <w:rsid w:val="00B92315"/>
    <w:rsid w:val="00B93CFB"/>
    <w:rsid w:val="00B94180"/>
    <w:rsid w:val="00B95396"/>
    <w:rsid w:val="00B962FF"/>
    <w:rsid w:val="00B96FA5"/>
    <w:rsid w:val="00BA02EE"/>
    <w:rsid w:val="00BA0663"/>
    <w:rsid w:val="00BA177D"/>
    <w:rsid w:val="00BA251B"/>
    <w:rsid w:val="00BA2DB5"/>
    <w:rsid w:val="00BA7D7B"/>
    <w:rsid w:val="00BB157E"/>
    <w:rsid w:val="00BB2269"/>
    <w:rsid w:val="00BB232D"/>
    <w:rsid w:val="00BB3077"/>
    <w:rsid w:val="00BB5458"/>
    <w:rsid w:val="00BB56D6"/>
    <w:rsid w:val="00BB613E"/>
    <w:rsid w:val="00BB73C5"/>
    <w:rsid w:val="00BB7872"/>
    <w:rsid w:val="00BC0894"/>
    <w:rsid w:val="00BC0E6F"/>
    <w:rsid w:val="00BC106C"/>
    <w:rsid w:val="00BC2293"/>
    <w:rsid w:val="00BC326C"/>
    <w:rsid w:val="00BC3871"/>
    <w:rsid w:val="00BC53F2"/>
    <w:rsid w:val="00BC7D49"/>
    <w:rsid w:val="00BD0F91"/>
    <w:rsid w:val="00BD3E95"/>
    <w:rsid w:val="00BD4087"/>
    <w:rsid w:val="00BD6EDF"/>
    <w:rsid w:val="00BD7012"/>
    <w:rsid w:val="00BE1803"/>
    <w:rsid w:val="00BE20B9"/>
    <w:rsid w:val="00BE2BDE"/>
    <w:rsid w:val="00BE3249"/>
    <w:rsid w:val="00BE519A"/>
    <w:rsid w:val="00BE78A6"/>
    <w:rsid w:val="00BE7D05"/>
    <w:rsid w:val="00BF04F1"/>
    <w:rsid w:val="00BF0809"/>
    <w:rsid w:val="00BF1171"/>
    <w:rsid w:val="00BF172C"/>
    <w:rsid w:val="00BF2398"/>
    <w:rsid w:val="00BF24AF"/>
    <w:rsid w:val="00BF29E4"/>
    <w:rsid w:val="00BF36C2"/>
    <w:rsid w:val="00BF74E8"/>
    <w:rsid w:val="00BF760F"/>
    <w:rsid w:val="00C005BB"/>
    <w:rsid w:val="00C0460D"/>
    <w:rsid w:val="00C04826"/>
    <w:rsid w:val="00C048B2"/>
    <w:rsid w:val="00C04D7D"/>
    <w:rsid w:val="00C05365"/>
    <w:rsid w:val="00C0693F"/>
    <w:rsid w:val="00C07061"/>
    <w:rsid w:val="00C071A3"/>
    <w:rsid w:val="00C071CE"/>
    <w:rsid w:val="00C078EA"/>
    <w:rsid w:val="00C07FD0"/>
    <w:rsid w:val="00C10849"/>
    <w:rsid w:val="00C116ED"/>
    <w:rsid w:val="00C127AA"/>
    <w:rsid w:val="00C14A28"/>
    <w:rsid w:val="00C1507E"/>
    <w:rsid w:val="00C150F7"/>
    <w:rsid w:val="00C15BC3"/>
    <w:rsid w:val="00C167FC"/>
    <w:rsid w:val="00C17573"/>
    <w:rsid w:val="00C205E0"/>
    <w:rsid w:val="00C21DAB"/>
    <w:rsid w:val="00C237C4"/>
    <w:rsid w:val="00C238D0"/>
    <w:rsid w:val="00C23C64"/>
    <w:rsid w:val="00C25DCC"/>
    <w:rsid w:val="00C26161"/>
    <w:rsid w:val="00C264ED"/>
    <w:rsid w:val="00C265C9"/>
    <w:rsid w:val="00C27EDA"/>
    <w:rsid w:val="00C31024"/>
    <w:rsid w:val="00C31746"/>
    <w:rsid w:val="00C3198E"/>
    <w:rsid w:val="00C3216F"/>
    <w:rsid w:val="00C324F8"/>
    <w:rsid w:val="00C34424"/>
    <w:rsid w:val="00C34ADB"/>
    <w:rsid w:val="00C34FF2"/>
    <w:rsid w:val="00C35121"/>
    <w:rsid w:val="00C353EE"/>
    <w:rsid w:val="00C36267"/>
    <w:rsid w:val="00C36BAA"/>
    <w:rsid w:val="00C404BD"/>
    <w:rsid w:val="00C41FAD"/>
    <w:rsid w:val="00C421E7"/>
    <w:rsid w:val="00C42A49"/>
    <w:rsid w:val="00C50092"/>
    <w:rsid w:val="00C5094D"/>
    <w:rsid w:val="00C51A37"/>
    <w:rsid w:val="00C52800"/>
    <w:rsid w:val="00C577D2"/>
    <w:rsid w:val="00C60432"/>
    <w:rsid w:val="00C6197F"/>
    <w:rsid w:val="00C62468"/>
    <w:rsid w:val="00C635D5"/>
    <w:rsid w:val="00C63725"/>
    <w:rsid w:val="00C641B5"/>
    <w:rsid w:val="00C64A4F"/>
    <w:rsid w:val="00C64D5E"/>
    <w:rsid w:val="00C65C32"/>
    <w:rsid w:val="00C65FE5"/>
    <w:rsid w:val="00C66035"/>
    <w:rsid w:val="00C67EA3"/>
    <w:rsid w:val="00C711F9"/>
    <w:rsid w:val="00C739DE"/>
    <w:rsid w:val="00C746A2"/>
    <w:rsid w:val="00C74EA0"/>
    <w:rsid w:val="00C74F46"/>
    <w:rsid w:val="00C75B2A"/>
    <w:rsid w:val="00C775FA"/>
    <w:rsid w:val="00C82BB3"/>
    <w:rsid w:val="00C91A51"/>
    <w:rsid w:val="00C91FE3"/>
    <w:rsid w:val="00C92FEF"/>
    <w:rsid w:val="00C948C8"/>
    <w:rsid w:val="00C96E9F"/>
    <w:rsid w:val="00C96F32"/>
    <w:rsid w:val="00C97083"/>
    <w:rsid w:val="00CA2D60"/>
    <w:rsid w:val="00CA3ABE"/>
    <w:rsid w:val="00CA440B"/>
    <w:rsid w:val="00CA6DC5"/>
    <w:rsid w:val="00CB010A"/>
    <w:rsid w:val="00CB0229"/>
    <w:rsid w:val="00CB074A"/>
    <w:rsid w:val="00CB10D3"/>
    <w:rsid w:val="00CB1E88"/>
    <w:rsid w:val="00CB2169"/>
    <w:rsid w:val="00CB2E7E"/>
    <w:rsid w:val="00CB3147"/>
    <w:rsid w:val="00CB3408"/>
    <w:rsid w:val="00CB3C90"/>
    <w:rsid w:val="00CB3F83"/>
    <w:rsid w:val="00CB57CD"/>
    <w:rsid w:val="00CB652B"/>
    <w:rsid w:val="00CB6E42"/>
    <w:rsid w:val="00CB6EDC"/>
    <w:rsid w:val="00CB7A8D"/>
    <w:rsid w:val="00CC08ED"/>
    <w:rsid w:val="00CC1434"/>
    <w:rsid w:val="00CC24E0"/>
    <w:rsid w:val="00CC2A0E"/>
    <w:rsid w:val="00CC34FD"/>
    <w:rsid w:val="00CC3B82"/>
    <w:rsid w:val="00CC4AF0"/>
    <w:rsid w:val="00CD0611"/>
    <w:rsid w:val="00CD35AC"/>
    <w:rsid w:val="00CD3D55"/>
    <w:rsid w:val="00CD44CF"/>
    <w:rsid w:val="00CD6AB7"/>
    <w:rsid w:val="00CD723C"/>
    <w:rsid w:val="00CD7D48"/>
    <w:rsid w:val="00CE1FE4"/>
    <w:rsid w:val="00CE34D3"/>
    <w:rsid w:val="00CE3A17"/>
    <w:rsid w:val="00CE5436"/>
    <w:rsid w:val="00CE6F75"/>
    <w:rsid w:val="00CE74D5"/>
    <w:rsid w:val="00CF0D0A"/>
    <w:rsid w:val="00CF1605"/>
    <w:rsid w:val="00CF2731"/>
    <w:rsid w:val="00CF4514"/>
    <w:rsid w:val="00CF4594"/>
    <w:rsid w:val="00CF4708"/>
    <w:rsid w:val="00CF4829"/>
    <w:rsid w:val="00CF557C"/>
    <w:rsid w:val="00CF5597"/>
    <w:rsid w:val="00CF6912"/>
    <w:rsid w:val="00CF6977"/>
    <w:rsid w:val="00CF6A38"/>
    <w:rsid w:val="00CF7BE4"/>
    <w:rsid w:val="00D0049B"/>
    <w:rsid w:val="00D0180D"/>
    <w:rsid w:val="00D02854"/>
    <w:rsid w:val="00D04C97"/>
    <w:rsid w:val="00D056F6"/>
    <w:rsid w:val="00D0575B"/>
    <w:rsid w:val="00D05A47"/>
    <w:rsid w:val="00D06369"/>
    <w:rsid w:val="00D066D9"/>
    <w:rsid w:val="00D06821"/>
    <w:rsid w:val="00D07672"/>
    <w:rsid w:val="00D102CB"/>
    <w:rsid w:val="00D10642"/>
    <w:rsid w:val="00D10E0C"/>
    <w:rsid w:val="00D135B2"/>
    <w:rsid w:val="00D14829"/>
    <w:rsid w:val="00D15E04"/>
    <w:rsid w:val="00D16984"/>
    <w:rsid w:val="00D20187"/>
    <w:rsid w:val="00D20972"/>
    <w:rsid w:val="00D20C35"/>
    <w:rsid w:val="00D21022"/>
    <w:rsid w:val="00D21FDE"/>
    <w:rsid w:val="00D2216A"/>
    <w:rsid w:val="00D24EA5"/>
    <w:rsid w:val="00D25AF0"/>
    <w:rsid w:val="00D3114E"/>
    <w:rsid w:val="00D344FC"/>
    <w:rsid w:val="00D36F67"/>
    <w:rsid w:val="00D3766F"/>
    <w:rsid w:val="00D379FC"/>
    <w:rsid w:val="00D423B5"/>
    <w:rsid w:val="00D446E9"/>
    <w:rsid w:val="00D4525A"/>
    <w:rsid w:val="00D45B48"/>
    <w:rsid w:val="00D45EEF"/>
    <w:rsid w:val="00D475C7"/>
    <w:rsid w:val="00D52091"/>
    <w:rsid w:val="00D5463C"/>
    <w:rsid w:val="00D54B09"/>
    <w:rsid w:val="00D54EA5"/>
    <w:rsid w:val="00D562B2"/>
    <w:rsid w:val="00D62AD7"/>
    <w:rsid w:val="00D63E5E"/>
    <w:rsid w:val="00D63F0D"/>
    <w:rsid w:val="00D65C6A"/>
    <w:rsid w:val="00D66763"/>
    <w:rsid w:val="00D6750E"/>
    <w:rsid w:val="00D67753"/>
    <w:rsid w:val="00D70488"/>
    <w:rsid w:val="00D70E6C"/>
    <w:rsid w:val="00D71E7D"/>
    <w:rsid w:val="00D7234C"/>
    <w:rsid w:val="00D7245A"/>
    <w:rsid w:val="00D73D35"/>
    <w:rsid w:val="00D741B9"/>
    <w:rsid w:val="00D752B4"/>
    <w:rsid w:val="00D75D8C"/>
    <w:rsid w:val="00D76B83"/>
    <w:rsid w:val="00D773B6"/>
    <w:rsid w:val="00D77F67"/>
    <w:rsid w:val="00D80025"/>
    <w:rsid w:val="00D8008B"/>
    <w:rsid w:val="00D82315"/>
    <w:rsid w:val="00D82CAF"/>
    <w:rsid w:val="00D84C26"/>
    <w:rsid w:val="00D85A56"/>
    <w:rsid w:val="00D8648C"/>
    <w:rsid w:val="00D86B34"/>
    <w:rsid w:val="00D86BA2"/>
    <w:rsid w:val="00D913CD"/>
    <w:rsid w:val="00D91B89"/>
    <w:rsid w:val="00D920D2"/>
    <w:rsid w:val="00D926AE"/>
    <w:rsid w:val="00D926CB"/>
    <w:rsid w:val="00D94E7B"/>
    <w:rsid w:val="00D94F5C"/>
    <w:rsid w:val="00D959F8"/>
    <w:rsid w:val="00D96C03"/>
    <w:rsid w:val="00D96D00"/>
    <w:rsid w:val="00D971AB"/>
    <w:rsid w:val="00D97658"/>
    <w:rsid w:val="00D97F63"/>
    <w:rsid w:val="00DA18E3"/>
    <w:rsid w:val="00DA19C3"/>
    <w:rsid w:val="00DA24D4"/>
    <w:rsid w:val="00DA3282"/>
    <w:rsid w:val="00DA3FD8"/>
    <w:rsid w:val="00DA5AF7"/>
    <w:rsid w:val="00DA6099"/>
    <w:rsid w:val="00DA616B"/>
    <w:rsid w:val="00DA7B09"/>
    <w:rsid w:val="00DB0708"/>
    <w:rsid w:val="00DB0A9A"/>
    <w:rsid w:val="00DB1A5F"/>
    <w:rsid w:val="00DB2043"/>
    <w:rsid w:val="00DB2ADC"/>
    <w:rsid w:val="00DB3BD9"/>
    <w:rsid w:val="00DB3C4F"/>
    <w:rsid w:val="00DB4E1E"/>
    <w:rsid w:val="00DB5906"/>
    <w:rsid w:val="00DB59CA"/>
    <w:rsid w:val="00DB59FF"/>
    <w:rsid w:val="00DB7978"/>
    <w:rsid w:val="00DB7B95"/>
    <w:rsid w:val="00DC00EB"/>
    <w:rsid w:val="00DC02B9"/>
    <w:rsid w:val="00DC1B18"/>
    <w:rsid w:val="00DC2CAA"/>
    <w:rsid w:val="00DC2DA5"/>
    <w:rsid w:val="00DC32D0"/>
    <w:rsid w:val="00DC492B"/>
    <w:rsid w:val="00DC5B42"/>
    <w:rsid w:val="00DC732B"/>
    <w:rsid w:val="00DD39AD"/>
    <w:rsid w:val="00DD4F1A"/>
    <w:rsid w:val="00DD6556"/>
    <w:rsid w:val="00DD6B5A"/>
    <w:rsid w:val="00DD7177"/>
    <w:rsid w:val="00DD7BB9"/>
    <w:rsid w:val="00DE08C9"/>
    <w:rsid w:val="00DE0F6E"/>
    <w:rsid w:val="00DE1FB8"/>
    <w:rsid w:val="00DE2382"/>
    <w:rsid w:val="00DE291F"/>
    <w:rsid w:val="00DE3130"/>
    <w:rsid w:val="00DE37F3"/>
    <w:rsid w:val="00DE40E6"/>
    <w:rsid w:val="00DE4A7E"/>
    <w:rsid w:val="00DE70D9"/>
    <w:rsid w:val="00DF1AB1"/>
    <w:rsid w:val="00DF2EF7"/>
    <w:rsid w:val="00DF5E0B"/>
    <w:rsid w:val="00DF649F"/>
    <w:rsid w:val="00DF7F3E"/>
    <w:rsid w:val="00E00455"/>
    <w:rsid w:val="00E0067D"/>
    <w:rsid w:val="00E009F4"/>
    <w:rsid w:val="00E0105C"/>
    <w:rsid w:val="00E017F1"/>
    <w:rsid w:val="00E059C3"/>
    <w:rsid w:val="00E06222"/>
    <w:rsid w:val="00E064AB"/>
    <w:rsid w:val="00E07873"/>
    <w:rsid w:val="00E07966"/>
    <w:rsid w:val="00E07A73"/>
    <w:rsid w:val="00E12C97"/>
    <w:rsid w:val="00E1303D"/>
    <w:rsid w:val="00E14958"/>
    <w:rsid w:val="00E15196"/>
    <w:rsid w:val="00E151EE"/>
    <w:rsid w:val="00E1694E"/>
    <w:rsid w:val="00E17202"/>
    <w:rsid w:val="00E2017D"/>
    <w:rsid w:val="00E20FF1"/>
    <w:rsid w:val="00E22D26"/>
    <w:rsid w:val="00E22F4E"/>
    <w:rsid w:val="00E237E3"/>
    <w:rsid w:val="00E24B0B"/>
    <w:rsid w:val="00E24D91"/>
    <w:rsid w:val="00E263EC"/>
    <w:rsid w:val="00E30129"/>
    <w:rsid w:val="00E31084"/>
    <w:rsid w:val="00E311E4"/>
    <w:rsid w:val="00E31442"/>
    <w:rsid w:val="00E31BA2"/>
    <w:rsid w:val="00E33383"/>
    <w:rsid w:val="00E3339A"/>
    <w:rsid w:val="00E34F22"/>
    <w:rsid w:val="00E35127"/>
    <w:rsid w:val="00E36E67"/>
    <w:rsid w:val="00E40024"/>
    <w:rsid w:val="00E4205E"/>
    <w:rsid w:val="00E42EB1"/>
    <w:rsid w:val="00E435D0"/>
    <w:rsid w:val="00E4380A"/>
    <w:rsid w:val="00E43D52"/>
    <w:rsid w:val="00E50967"/>
    <w:rsid w:val="00E51520"/>
    <w:rsid w:val="00E5234A"/>
    <w:rsid w:val="00E523C6"/>
    <w:rsid w:val="00E54395"/>
    <w:rsid w:val="00E546B1"/>
    <w:rsid w:val="00E54B72"/>
    <w:rsid w:val="00E55FB8"/>
    <w:rsid w:val="00E56526"/>
    <w:rsid w:val="00E57132"/>
    <w:rsid w:val="00E575E0"/>
    <w:rsid w:val="00E60BFB"/>
    <w:rsid w:val="00E615F6"/>
    <w:rsid w:val="00E61C3C"/>
    <w:rsid w:val="00E65415"/>
    <w:rsid w:val="00E65709"/>
    <w:rsid w:val="00E700AC"/>
    <w:rsid w:val="00E70BE8"/>
    <w:rsid w:val="00E71E20"/>
    <w:rsid w:val="00E72290"/>
    <w:rsid w:val="00E7275B"/>
    <w:rsid w:val="00E73343"/>
    <w:rsid w:val="00E73F3C"/>
    <w:rsid w:val="00E74059"/>
    <w:rsid w:val="00E74574"/>
    <w:rsid w:val="00E763D1"/>
    <w:rsid w:val="00E80354"/>
    <w:rsid w:val="00E813A7"/>
    <w:rsid w:val="00E82BD0"/>
    <w:rsid w:val="00E842CA"/>
    <w:rsid w:val="00E85E18"/>
    <w:rsid w:val="00E87296"/>
    <w:rsid w:val="00E90E9D"/>
    <w:rsid w:val="00E9142C"/>
    <w:rsid w:val="00E926DC"/>
    <w:rsid w:val="00E928AB"/>
    <w:rsid w:val="00E9334B"/>
    <w:rsid w:val="00E938FA"/>
    <w:rsid w:val="00E93E2A"/>
    <w:rsid w:val="00E946D6"/>
    <w:rsid w:val="00E949EC"/>
    <w:rsid w:val="00E96ACA"/>
    <w:rsid w:val="00EA00E1"/>
    <w:rsid w:val="00EA178C"/>
    <w:rsid w:val="00EA27AD"/>
    <w:rsid w:val="00EA2F1F"/>
    <w:rsid w:val="00EA34D7"/>
    <w:rsid w:val="00EA3CD8"/>
    <w:rsid w:val="00EA48CB"/>
    <w:rsid w:val="00EA5FA6"/>
    <w:rsid w:val="00EA7D1E"/>
    <w:rsid w:val="00EA7FA7"/>
    <w:rsid w:val="00EB2DDC"/>
    <w:rsid w:val="00EB3F31"/>
    <w:rsid w:val="00EB4647"/>
    <w:rsid w:val="00EB59D1"/>
    <w:rsid w:val="00EB6CC2"/>
    <w:rsid w:val="00EB7724"/>
    <w:rsid w:val="00EC00F8"/>
    <w:rsid w:val="00EC03FE"/>
    <w:rsid w:val="00EC0A68"/>
    <w:rsid w:val="00EC1494"/>
    <w:rsid w:val="00EC17C8"/>
    <w:rsid w:val="00EC2BCD"/>
    <w:rsid w:val="00EC623F"/>
    <w:rsid w:val="00ED004D"/>
    <w:rsid w:val="00ED047F"/>
    <w:rsid w:val="00ED2EB3"/>
    <w:rsid w:val="00ED3ECC"/>
    <w:rsid w:val="00ED420F"/>
    <w:rsid w:val="00ED5BB0"/>
    <w:rsid w:val="00ED5DC7"/>
    <w:rsid w:val="00ED7CE6"/>
    <w:rsid w:val="00ED7E19"/>
    <w:rsid w:val="00EE0173"/>
    <w:rsid w:val="00EE09D8"/>
    <w:rsid w:val="00EE0C7D"/>
    <w:rsid w:val="00EE1267"/>
    <w:rsid w:val="00EE2939"/>
    <w:rsid w:val="00EE2CFC"/>
    <w:rsid w:val="00EE40AA"/>
    <w:rsid w:val="00EE551A"/>
    <w:rsid w:val="00EE59D1"/>
    <w:rsid w:val="00EE7434"/>
    <w:rsid w:val="00EE7AB0"/>
    <w:rsid w:val="00EF02E5"/>
    <w:rsid w:val="00EF064E"/>
    <w:rsid w:val="00EF1EF0"/>
    <w:rsid w:val="00EF2352"/>
    <w:rsid w:val="00EF4B2C"/>
    <w:rsid w:val="00EF4FA7"/>
    <w:rsid w:val="00EF5F03"/>
    <w:rsid w:val="00F02BF0"/>
    <w:rsid w:val="00F05D92"/>
    <w:rsid w:val="00F0604C"/>
    <w:rsid w:val="00F070CB"/>
    <w:rsid w:val="00F07517"/>
    <w:rsid w:val="00F07909"/>
    <w:rsid w:val="00F10C23"/>
    <w:rsid w:val="00F12530"/>
    <w:rsid w:val="00F1336D"/>
    <w:rsid w:val="00F13646"/>
    <w:rsid w:val="00F145D1"/>
    <w:rsid w:val="00F14AEE"/>
    <w:rsid w:val="00F156EE"/>
    <w:rsid w:val="00F15828"/>
    <w:rsid w:val="00F1620A"/>
    <w:rsid w:val="00F1651D"/>
    <w:rsid w:val="00F16A25"/>
    <w:rsid w:val="00F21D41"/>
    <w:rsid w:val="00F25004"/>
    <w:rsid w:val="00F26561"/>
    <w:rsid w:val="00F26A7F"/>
    <w:rsid w:val="00F3058F"/>
    <w:rsid w:val="00F30E3A"/>
    <w:rsid w:val="00F315AB"/>
    <w:rsid w:val="00F3239F"/>
    <w:rsid w:val="00F325D9"/>
    <w:rsid w:val="00F340C3"/>
    <w:rsid w:val="00F344E1"/>
    <w:rsid w:val="00F353A2"/>
    <w:rsid w:val="00F379EE"/>
    <w:rsid w:val="00F41B2B"/>
    <w:rsid w:val="00F42548"/>
    <w:rsid w:val="00F4301C"/>
    <w:rsid w:val="00F44A30"/>
    <w:rsid w:val="00F45F08"/>
    <w:rsid w:val="00F45F12"/>
    <w:rsid w:val="00F46632"/>
    <w:rsid w:val="00F46ECC"/>
    <w:rsid w:val="00F47F79"/>
    <w:rsid w:val="00F530B4"/>
    <w:rsid w:val="00F54506"/>
    <w:rsid w:val="00F54D03"/>
    <w:rsid w:val="00F54E48"/>
    <w:rsid w:val="00F5554B"/>
    <w:rsid w:val="00F563BC"/>
    <w:rsid w:val="00F57BAD"/>
    <w:rsid w:val="00F60A31"/>
    <w:rsid w:val="00F61D35"/>
    <w:rsid w:val="00F627AF"/>
    <w:rsid w:val="00F64343"/>
    <w:rsid w:val="00F64FEC"/>
    <w:rsid w:val="00F65330"/>
    <w:rsid w:val="00F662D7"/>
    <w:rsid w:val="00F663EE"/>
    <w:rsid w:val="00F713D0"/>
    <w:rsid w:val="00F71A75"/>
    <w:rsid w:val="00F72924"/>
    <w:rsid w:val="00F73E3B"/>
    <w:rsid w:val="00F7403F"/>
    <w:rsid w:val="00F740E6"/>
    <w:rsid w:val="00F752AA"/>
    <w:rsid w:val="00F755C3"/>
    <w:rsid w:val="00F76161"/>
    <w:rsid w:val="00F768B6"/>
    <w:rsid w:val="00F769FE"/>
    <w:rsid w:val="00F77D7D"/>
    <w:rsid w:val="00F818B3"/>
    <w:rsid w:val="00F82B54"/>
    <w:rsid w:val="00F83BA9"/>
    <w:rsid w:val="00F84D3E"/>
    <w:rsid w:val="00F858CD"/>
    <w:rsid w:val="00F872F9"/>
    <w:rsid w:val="00F9127C"/>
    <w:rsid w:val="00F92530"/>
    <w:rsid w:val="00F936F4"/>
    <w:rsid w:val="00F97957"/>
    <w:rsid w:val="00F97DC7"/>
    <w:rsid w:val="00FA050C"/>
    <w:rsid w:val="00FA059A"/>
    <w:rsid w:val="00FA0681"/>
    <w:rsid w:val="00FA07D7"/>
    <w:rsid w:val="00FA0985"/>
    <w:rsid w:val="00FA0F80"/>
    <w:rsid w:val="00FA1760"/>
    <w:rsid w:val="00FA1C0B"/>
    <w:rsid w:val="00FA36A9"/>
    <w:rsid w:val="00FA4480"/>
    <w:rsid w:val="00FA4746"/>
    <w:rsid w:val="00FA4B0E"/>
    <w:rsid w:val="00FA6F34"/>
    <w:rsid w:val="00FB1598"/>
    <w:rsid w:val="00FB1CB2"/>
    <w:rsid w:val="00FB65E3"/>
    <w:rsid w:val="00FB709A"/>
    <w:rsid w:val="00FC0A8F"/>
    <w:rsid w:val="00FC1693"/>
    <w:rsid w:val="00FC192C"/>
    <w:rsid w:val="00FC2A6B"/>
    <w:rsid w:val="00FC2FED"/>
    <w:rsid w:val="00FC3F52"/>
    <w:rsid w:val="00FC588F"/>
    <w:rsid w:val="00FC642B"/>
    <w:rsid w:val="00FD063D"/>
    <w:rsid w:val="00FD1003"/>
    <w:rsid w:val="00FD1545"/>
    <w:rsid w:val="00FD177B"/>
    <w:rsid w:val="00FD1DC1"/>
    <w:rsid w:val="00FD26F0"/>
    <w:rsid w:val="00FD34CA"/>
    <w:rsid w:val="00FD56F1"/>
    <w:rsid w:val="00FD6448"/>
    <w:rsid w:val="00FD7227"/>
    <w:rsid w:val="00FD7707"/>
    <w:rsid w:val="00FE16E0"/>
    <w:rsid w:val="00FE468F"/>
    <w:rsid w:val="00FE7358"/>
    <w:rsid w:val="00FF0A95"/>
    <w:rsid w:val="00FF0E4B"/>
    <w:rsid w:val="00FF13A1"/>
    <w:rsid w:val="00FF2D98"/>
    <w:rsid w:val="00FF6929"/>
    <w:rsid w:val="00FF698D"/>
    <w:rsid w:val="00FF6C8A"/>
    <w:rsid w:val="00FF6E0B"/>
    <w:rsid w:val="00FF6E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4:docId w14:val="44D6FEB0"/>
  <w15:docId w15:val="{E8B81546-C33E-406F-824F-054DA1604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2DDA"/>
    <w:rPr>
      <w:sz w:val="24"/>
      <w:szCs w:val="24"/>
    </w:rPr>
  </w:style>
  <w:style w:type="paragraph" w:styleId="Nadpis1">
    <w:name w:val="heading 1"/>
    <w:basedOn w:val="Normln"/>
    <w:next w:val="Normln"/>
    <w:link w:val="Nadpis1Char"/>
    <w:qFormat/>
    <w:rsid w:val="0068787F"/>
    <w:pPr>
      <w:keepNext/>
      <w:ind w:firstLine="708"/>
      <w:outlineLvl w:val="0"/>
    </w:pPr>
    <w:rPr>
      <w:b/>
      <w:sz w:val="32"/>
      <w:szCs w:val="20"/>
    </w:rPr>
  </w:style>
  <w:style w:type="paragraph" w:styleId="Nadpis2">
    <w:name w:val="heading 2"/>
    <w:basedOn w:val="Normln"/>
    <w:next w:val="Normln"/>
    <w:qFormat/>
    <w:rsid w:val="0068787F"/>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D446E9"/>
    <w:pPr>
      <w:keepNext/>
      <w:spacing w:before="240" w:after="60"/>
      <w:outlineLvl w:val="2"/>
    </w:pPr>
    <w:rPr>
      <w:rFonts w:ascii="Arial" w:hAnsi="Arial" w:cs="Arial"/>
      <w:b/>
      <w:bCs/>
      <w:sz w:val="26"/>
      <w:szCs w:val="26"/>
    </w:rPr>
  </w:style>
  <w:style w:type="paragraph" w:styleId="Nadpis6">
    <w:name w:val="heading 6"/>
    <w:basedOn w:val="Normln"/>
    <w:next w:val="Normln"/>
    <w:qFormat/>
    <w:rsid w:val="00D4525A"/>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68787F"/>
    <w:pPr>
      <w:tabs>
        <w:tab w:val="center" w:pos="4536"/>
        <w:tab w:val="right" w:pos="9072"/>
      </w:tabs>
    </w:pPr>
    <w:rPr>
      <w:szCs w:val="20"/>
    </w:rPr>
  </w:style>
  <w:style w:type="paragraph" w:styleId="Zkladntext">
    <w:name w:val="Body Text"/>
    <w:basedOn w:val="Normln"/>
    <w:rsid w:val="0068787F"/>
    <w:pPr>
      <w:jc w:val="both"/>
    </w:pPr>
    <w:rPr>
      <w:szCs w:val="20"/>
      <w:u w:val="single"/>
    </w:rPr>
  </w:style>
  <w:style w:type="paragraph" w:styleId="Zkladntext2">
    <w:name w:val="Body Text 2"/>
    <w:basedOn w:val="Normln"/>
    <w:rsid w:val="0068787F"/>
    <w:rPr>
      <w:szCs w:val="20"/>
      <w:u w:val="single"/>
    </w:rPr>
  </w:style>
  <w:style w:type="paragraph" w:styleId="Zkladntextodsazen">
    <w:name w:val="Body Text Indent"/>
    <w:basedOn w:val="Normln"/>
    <w:rsid w:val="0068787F"/>
    <w:pPr>
      <w:ind w:left="708"/>
      <w:jc w:val="both"/>
    </w:pPr>
    <w:rPr>
      <w:szCs w:val="20"/>
      <w:u w:val="single"/>
    </w:rPr>
  </w:style>
  <w:style w:type="paragraph" w:styleId="Zkladntext3">
    <w:name w:val="Body Text 3"/>
    <w:basedOn w:val="Normln"/>
    <w:rsid w:val="0068787F"/>
    <w:pPr>
      <w:jc w:val="both"/>
    </w:pPr>
    <w:rPr>
      <w:szCs w:val="20"/>
    </w:rPr>
  </w:style>
  <w:style w:type="paragraph" w:styleId="Zkladntextodsazen3">
    <w:name w:val="Body Text Indent 3"/>
    <w:basedOn w:val="Normln"/>
    <w:rsid w:val="0068787F"/>
    <w:pPr>
      <w:ind w:firstLine="708"/>
    </w:pPr>
    <w:rPr>
      <w:szCs w:val="20"/>
      <w:u w:val="single"/>
    </w:rPr>
  </w:style>
  <w:style w:type="paragraph" w:styleId="Zpat">
    <w:name w:val="footer"/>
    <w:basedOn w:val="Normln"/>
    <w:rsid w:val="00F145D1"/>
    <w:pPr>
      <w:tabs>
        <w:tab w:val="center" w:pos="4536"/>
        <w:tab w:val="right" w:pos="9072"/>
      </w:tabs>
    </w:pPr>
  </w:style>
  <w:style w:type="character" w:styleId="slostrnky">
    <w:name w:val="page number"/>
    <w:basedOn w:val="Standardnpsmoodstavce"/>
    <w:rsid w:val="00F145D1"/>
  </w:style>
  <w:style w:type="paragraph" w:styleId="Obsah1">
    <w:name w:val="toc 1"/>
    <w:basedOn w:val="Normln"/>
    <w:next w:val="Normln"/>
    <w:autoRedefine/>
    <w:uiPriority w:val="39"/>
    <w:rsid w:val="00E435D0"/>
    <w:pPr>
      <w:tabs>
        <w:tab w:val="right" w:leader="dot" w:pos="9062"/>
      </w:tabs>
    </w:pPr>
    <w:rPr>
      <w:b/>
      <w:noProof/>
    </w:rPr>
  </w:style>
  <w:style w:type="character" w:styleId="Hypertextovodkaz">
    <w:name w:val="Hyperlink"/>
    <w:uiPriority w:val="99"/>
    <w:rsid w:val="00F145D1"/>
    <w:rPr>
      <w:color w:val="0000FF"/>
      <w:u w:val="single"/>
    </w:rPr>
  </w:style>
  <w:style w:type="paragraph" w:styleId="Obsah2">
    <w:name w:val="toc 2"/>
    <w:basedOn w:val="Normln"/>
    <w:next w:val="Normln"/>
    <w:autoRedefine/>
    <w:uiPriority w:val="39"/>
    <w:rsid w:val="0036422F"/>
    <w:pPr>
      <w:tabs>
        <w:tab w:val="right" w:leader="dot" w:pos="9060"/>
      </w:tabs>
      <w:ind w:left="238"/>
    </w:pPr>
  </w:style>
  <w:style w:type="paragraph" w:styleId="Rozloendokumentu">
    <w:name w:val="Document Map"/>
    <w:basedOn w:val="Normln"/>
    <w:semiHidden/>
    <w:rsid w:val="006540D5"/>
    <w:pPr>
      <w:shd w:val="clear" w:color="auto" w:fill="000080"/>
    </w:pPr>
    <w:rPr>
      <w:rFonts w:ascii="Tahoma" w:hAnsi="Tahoma" w:cs="Tahoma"/>
      <w:sz w:val="20"/>
      <w:szCs w:val="20"/>
    </w:rPr>
  </w:style>
  <w:style w:type="table" w:styleId="Mkatabulky">
    <w:name w:val="Table Grid"/>
    <w:basedOn w:val="Normlntabulka"/>
    <w:rsid w:val="005713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p-text">
    <w:name w:val="MSp-text"/>
    <w:basedOn w:val="Normln"/>
    <w:rsid w:val="00CA440B"/>
    <w:pPr>
      <w:tabs>
        <w:tab w:val="left" w:pos="720"/>
      </w:tabs>
      <w:spacing w:after="240"/>
      <w:ind w:firstLine="720"/>
      <w:jc w:val="both"/>
    </w:pPr>
    <w:rPr>
      <w:lang w:eastAsia="en-US"/>
    </w:rPr>
  </w:style>
  <w:style w:type="paragraph" w:customStyle="1" w:styleId="No">
    <w:name w:val="No"/>
    <w:basedOn w:val="Nadpis1"/>
    <w:rsid w:val="00D06369"/>
    <w:pPr>
      <w:ind w:firstLine="0"/>
      <w:jc w:val="center"/>
    </w:pPr>
  </w:style>
  <w:style w:type="paragraph" w:styleId="Nzev">
    <w:name w:val="Title"/>
    <w:basedOn w:val="Normln"/>
    <w:qFormat/>
    <w:rsid w:val="00A9198E"/>
    <w:pPr>
      <w:spacing w:after="240"/>
      <w:jc w:val="center"/>
    </w:pPr>
    <w:rPr>
      <w:b/>
      <w:bCs/>
      <w:sz w:val="36"/>
    </w:rPr>
  </w:style>
  <w:style w:type="paragraph" w:customStyle="1" w:styleId="Styl6">
    <w:name w:val="Styl6"/>
    <w:basedOn w:val="Nadpis3"/>
    <w:autoRedefine/>
    <w:rsid w:val="00B45290"/>
    <w:pPr>
      <w:spacing w:after="120"/>
      <w:jc w:val="both"/>
      <w:outlineLvl w:val="1"/>
    </w:pPr>
    <w:rPr>
      <w:rFonts w:ascii="Times New Roman" w:hAnsi="Times New Roman" w:cs="Times New Roman"/>
      <w:sz w:val="24"/>
      <w:szCs w:val="24"/>
      <w:u w:val="single"/>
    </w:rPr>
  </w:style>
  <w:style w:type="paragraph" w:styleId="Textbubliny">
    <w:name w:val="Balloon Text"/>
    <w:basedOn w:val="Normln"/>
    <w:link w:val="TextbublinyChar"/>
    <w:rsid w:val="009A4AF4"/>
    <w:rPr>
      <w:rFonts w:ascii="Tahoma" w:hAnsi="Tahoma" w:cs="Tahoma"/>
      <w:sz w:val="16"/>
      <w:szCs w:val="16"/>
    </w:rPr>
  </w:style>
  <w:style w:type="character" w:customStyle="1" w:styleId="TextbublinyChar">
    <w:name w:val="Text bubliny Char"/>
    <w:link w:val="Textbubliny"/>
    <w:rsid w:val="009A4AF4"/>
    <w:rPr>
      <w:rFonts w:ascii="Tahoma" w:hAnsi="Tahoma" w:cs="Tahoma"/>
      <w:sz w:val="16"/>
      <w:szCs w:val="16"/>
    </w:rPr>
  </w:style>
  <w:style w:type="character" w:styleId="Sledovanodkaz">
    <w:name w:val="FollowedHyperlink"/>
    <w:rsid w:val="00E80354"/>
    <w:rPr>
      <w:color w:val="800080"/>
      <w:u w:val="single"/>
    </w:rPr>
  </w:style>
  <w:style w:type="character" w:customStyle="1" w:styleId="Nadpis1Char">
    <w:name w:val="Nadpis 1 Char"/>
    <w:link w:val="Nadpis1"/>
    <w:rsid w:val="00F46ECC"/>
    <w:rPr>
      <w:b/>
      <w:sz w:val="32"/>
    </w:rPr>
  </w:style>
  <w:style w:type="paragraph" w:styleId="Odstavecseseznamem">
    <w:name w:val="List Paragraph"/>
    <w:basedOn w:val="Normln"/>
    <w:uiPriority w:val="34"/>
    <w:qFormat/>
    <w:rsid w:val="008B0E33"/>
    <w:pPr>
      <w:ind w:left="720"/>
      <w:contextualSpacing/>
    </w:pPr>
  </w:style>
  <w:style w:type="character" w:styleId="Odkaznakoment">
    <w:name w:val="annotation reference"/>
    <w:basedOn w:val="Standardnpsmoodstavce"/>
    <w:rsid w:val="00E311E4"/>
    <w:rPr>
      <w:sz w:val="16"/>
      <w:szCs w:val="16"/>
    </w:rPr>
  </w:style>
  <w:style w:type="paragraph" w:styleId="Textkomente">
    <w:name w:val="annotation text"/>
    <w:basedOn w:val="Normln"/>
    <w:link w:val="TextkomenteChar"/>
    <w:rsid w:val="00E311E4"/>
    <w:rPr>
      <w:sz w:val="20"/>
      <w:szCs w:val="20"/>
    </w:rPr>
  </w:style>
  <w:style w:type="character" w:customStyle="1" w:styleId="TextkomenteChar">
    <w:name w:val="Text komentáře Char"/>
    <w:basedOn w:val="Standardnpsmoodstavce"/>
    <w:link w:val="Textkomente"/>
    <w:rsid w:val="00E311E4"/>
  </w:style>
  <w:style w:type="paragraph" w:styleId="Pedmtkomente">
    <w:name w:val="annotation subject"/>
    <w:basedOn w:val="Textkomente"/>
    <w:next w:val="Textkomente"/>
    <w:link w:val="PedmtkomenteChar"/>
    <w:rsid w:val="00E311E4"/>
    <w:rPr>
      <w:b/>
      <w:bCs/>
    </w:rPr>
  </w:style>
  <w:style w:type="character" w:customStyle="1" w:styleId="PedmtkomenteChar">
    <w:name w:val="Předmět komentáře Char"/>
    <w:basedOn w:val="TextkomenteChar"/>
    <w:link w:val="Pedmtkomente"/>
    <w:rsid w:val="00E311E4"/>
    <w:rPr>
      <w:b/>
      <w:bCs/>
    </w:rPr>
  </w:style>
  <w:style w:type="paragraph" w:styleId="Revize">
    <w:name w:val="Revision"/>
    <w:hidden/>
    <w:uiPriority w:val="99"/>
    <w:semiHidden/>
    <w:rsid w:val="00AC4D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3189">
      <w:bodyDiv w:val="1"/>
      <w:marLeft w:val="0"/>
      <w:marRight w:val="0"/>
      <w:marTop w:val="0"/>
      <w:marBottom w:val="0"/>
      <w:divBdr>
        <w:top w:val="none" w:sz="0" w:space="0" w:color="auto"/>
        <w:left w:val="none" w:sz="0" w:space="0" w:color="auto"/>
        <w:bottom w:val="none" w:sz="0" w:space="0" w:color="auto"/>
        <w:right w:val="none" w:sz="0" w:space="0" w:color="auto"/>
      </w:divBdr>
    </w:div>
    <w:div w:id="58677593">
      <w:bodyDiv w:val="1"/>
      <w:marLeft w:val="0"/>
      <w:marRight w:val="0"/>
      <w:marTop w:val="0"/>
      <w:marBottom w:val="0"/>
      <w:divBdr>
        <w:top w:val="none" w:sz="0" w:space="0" w:color="auto"/>
        <w:left w:val="none" w:sz="0" w:space="0" w:color="auto"/>
        <w:bottom w:val="none" w:sz="0" w:space="0" w:color="auto"/>
        <w:right w:val="none" w:sz="0" w:space="0" w:color="auto"/>
      </w:divBdr>
    </w:div>
    <w:div w:id="199633785">
      <w:bodyDiv w:val="1"/>
      <w:marLeft w:val="0"/>
      <w:marRight w:val="0"/>
      <w:marTop w:val="0"/>
      <w:marBottom w:val="0"/>
      <w:divBdr>
        <w:top w:val="none" w:sz="0" w:space="0" w:color="auto"/>
        <w:left w:val="none" w:sz="0" w:space="0" w:color="auto"/>
        <w:bottom w:val="none" w:sz="0" w:space="0" w:color="auto"/>
        <w:right w:val="none" w:sz="0" w:space="0" w:color="auto"/>
      </w:divBdr>
    </w:div>
    <w:div w:id="377441603">
      <w:bodyDiv w:val="1"/>
      <w:marLeft w:val="0"/>
      <w:marRight w:val="0"/>
      <w:marTop w:val="0"/>
      <w:marBottom w:val="0"/>
      <w:divBdr>
        <w:top w:val="none" w:sz="0" w:space="0" w:color="auto"/>
        <w:left w:val="none" w:sz="0" w:space="0" w:color="auto"/>
        <w:bottom w:val="none" w:sz="0" w:space="0" w:color="auto"/>
        <w:right w:val="none" w:sz="0" w:space="0" w:color="auto"/>
      </w:divBdr>
    </w:div>
    <w:div w:id="578713050">
      <w:bodyDiv w:val="1"/>
      <w:marLeft w:val="0"/>
      <w:marRight w:val="0"/>
      <w:marTop w:val="0"/>
      <w:marBottom w:val="0"/>
      <w:divBdr>
        <w:top w:val="none" w:sz="0" w:space="0" w:color="auto"/>
        <w:left w:val="none" w:sz="0" w:space="0" w:color="auto"/>
        <w:bottom w:val="none" w:sz="0" w:space="0" w:color="auto"/>
        <w:right w:val="none" w:sz="0" w:space="0" w:color="auto"/>
      </w:divBdr>
    </w:div>
    <w:div w:id="735708036">
      <w:bodyDiv w:val="1"/>
      <w:marLeft w:val="0"/>
      <w:marRight w:val="0"/>
      <w:marTop w:val="0"/>
      <w:marBottom w:val="0"/>
      <w:divBdr>
        <w:top w:val="none" w:sz="0" w:space="0" w:color="auto"/>
        <w:left w:val="none" w:sz="0" w:space="0" w:color="auto"/>
        <w:bottom w:val="none" w:sz="0" w:space="0" w:color="auto"/>
        <w:right w:val="none" w:sz="0" w:space="0" w:color="auto"/>
      </w:divBdr>
    </w:div>
    <w:div w:id="1320502059">
      <w:bodyDiv w:val="1"/>
      <w:marLeft w:val="0"/>
      <w:marRight w:val="0"/>
      <w:marTop w:val="0"/>
      <w:marBottom w:val="0"/>
      <w:divBdr>
        <w:top w:val="none" w:sz="0" w:space="0" w:color="auto"/>
        <w:left w:val="none" w:sz="0" w:space="0" w:color="auto"/>
        <w:bottom w:val="none" w:sz="0" w:space="0" w:color="auto"/>
        <w:right w:val="none" w:sz="0" w:space="0" w:color="auto"/>
      </w:divBdr>
    </w:div>
    <w:div w:id="1509828814">
      <w:bodyDiv w:val="1"/>
      <w:marLeft w:val="0"/>
      <w:marRight w:val="0"/>
      <w:marTop w:val="0"/>
      <w:marBottom w:val="0"/>
      <w:divBdr>
        <w:top w:val="none" w:sz="0" w:space="0" w:color="auto"/>
        <w:left w:val="none" w:sz="0" w:space="0" w:color="auto"/>
        <w:bottom w:val="none" w:sz="0" w:space="0" w:color="auto"/>
        <w:right w:val="none" w:sz="0" w:space="0" w:color="auto"/>
      </w:divBdr>
    </w:div>
    <w:div w:id="1617982363">
      <w:bodyDiv w:val="1"/>
      <w:marLeft w:val="0"/>
      <w:marRight w:val="0"/>
      <w:marTop w:val="0"/>
      <w:marBottom w:val="0"/>
      <w:divBdr>
        <w:top w:val="none" w:sz="0" w:space="0" w:color="auto"/>
        <w:left w:val="none" w:sz="0" w:space="0" w:color="auto"/>
        <w:bottom w:val="none" w:sz="0" w:space="0" w:color="auto"/>
        <w:right w:val="none" w:sz="0" w:space="0" w:color="auto"/>
      </w:divBdr>
    </w:div>
    <w:div w:id="1633441300">
      <w:bodyDiv w:val="1"/>
      <w:marLeft w:val="0"/>
      <w:marRight w:val="0"/>
      <w:marTop w:val="0"/>
      <w:marBottom w:val="0"/>
      <w:divBdr>
        <w:top w:val="none" w:sz="0" w:space="0" w:color="auto"/>
        <w:left w:val="none" w:sz="0" w:space="0" w:color="auto"/>
        <w:bottom w:val="none" w:sz="0" w:space="0" w:color="auto"/>
        <w:right w:val="none" w:sz="0" w:space="0" w:color="auto"/>
      </w:divBdr>
    </w:div>
    <w:div w:id="1678077395">
      <w:bodyDiv w:val="1"/>
      <w:marLeft w:val="0"/>
      <w:marRight w:val="0"/>
      <w:marTop w:val="0"/>
      <w:marBottom w:val="0"/>
      <w:divBdr>
        <w:top w:val="none" w:sz="0" w:space="0" w:color="auto"/>
        <w:left w:val="none" w:sz="0" w:space="0" w:color="auto"/>
        <w:bottom w:val="none" w:sz="0" w:space="0" w:color="auto"/>
        <w:right w:val="none" w:sz="0" w:space="0" w:color="auto"/>
      </w:divBdr>
    </w:div>
    <w:div w:id="1827278600">
      <w:bodyDiv w:val="1"/>
      <w:marLeft w:val="0"/>
      <w:marRight w:val="0"/>
      <w:marTop w:val="0"/>
      <w:marBottom w:val="0"/>
      <w:divBdr>
        <w:top w:val="none" w:sz="0" w:space="0" w:color="auto"/>
        <w:left w:val="none" w:sz="0" w:space="0" w:color="auto"/>
        <w:bottom w:val="none" w:sz="0" w:space="0" w:color="auto"/>
        <w:right w:val="none" w:sz="0" w:space="0" w:color="auto"/>
      </w:divBdr>
    </w:div>
    <w:div w:id="1908108653">
      <w:bodyDiv w:val="1"/>
      <w:marLeft w:val="0"/>
      <w:marRight w:val="0"/>
      <w:marTop w:val="0"/>
      <w:marBottom w:val="0"/>
      <w:divBdr>
        <w:top w:val="none" w:sz="0" w:space="0" w:color="auto"/>
        <w:left w:val="none" w:sz="0" w:space="0" w:color="auto"/>
        <w:bottom w:val="none" w:sz="0" w:space="0" w:color="auto"/>
        <w:right w:val="none" w:sz="0" w:space="0" w:color="auto"/>
      </w:divBdr>
    </w:div>
    <w:div w:id="2049524848">
      <w:bodyDiv w:val="1"/>
      <w:marLeft w:val="0"/>
      <w:marRight w:val="0"/>
      <w:marTop w:val="0"/>
      <w:marBottom w:val="0"/>
      <w:divBdr>
        <w:top w:val="none" w:sz="0" w:space="0" w:color="auto"/>
        <w:left w:val="none" w:sz="0" w:space="0" w:color="auto"/>
        <w:bottom w:val="none" w:sz="0" w:space="0" w:color="auto"/>
        <w:right w:val="none" w:sz="0" w:space="0" w:color="auto"/>
      </w:divBdr>
    </w:div>
    <w:div w:id="206884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oleObject" Target="embeddings/List_aplikace_Microsoft_Excel_97_20033.xls"/><Relationship Id="rId3" Type="http://schemas.openxmlformats.org/officeDocument/2006/relationships/styles" Target="styles.xml"/><Relationship Id="rId21" Type="http://schemas.openxmlformats.org/officeDocument/2006/relationships/oleObject" Target="embeddings/List_aplikace_Microsoft_Excel_97_20034.xls"/><Relationship Id="rId7" Type="http://schemas.openxmlformats.org/officeDocument/2006/relationships/endnotes" Target="endnotes.xml"/><Relationship Id="rId12" Type="http://schemas.openxmlformats.org/officeDocument/2006/relationships/oleObject" Target="embeddings/List_aplikace_Microsoft_Excel_97_2003.xls"/><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oleObject" Target="embeddings/List_aplikace_Microsoft_Excel_97_20032.xls"/><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cslavapl01.servis.justice.cz/SLAV/common/index.jsp"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List_aplikace_Microsoft_Excel_97_20031.xls"/><Relationship Id="rId22"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735839-318C-432D-8D63-A1E421621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570</TotalTime>
  <Pages>53</Pages>
  <Words>19398</Words>
  <Characters>102222</Characters>
  <Application>Microsoft Office Word</Application>
  <DocSecurity>0</DocSecurity>
  <Lines>851</Lines>
  <Paragraphs>242</Paragraphs>
  <ScaleCrop>false</ScaleCrop>
  <HeadingPairs>
    <vt:vector size="2" baseType="variant">
      <vt:variant>
        <vt:lpstr>Název</vt:lpstr>
      </vt:variant>
      <vt:variant>
        <vt:i4>1</vt:i4>
      </vt:variant>
    </vt:vector>
  </HeadingPairs>
  <TitlesOfParts>
    <vt:vector size="1" baseType="lpstr">
      <vt:lpstr>Statistický list trestní pro FO</vt:lpstr>
    </vt:vector>
  </TitlesOfParts>
  <Company>MSP ČR</Company>
  <LinksUpToDate>false</LinksUpToDate>
  <CharactersWithSpaces>121378</CharactersWithSpaces>
  <SharedDoc>false</SharedDoc>
  <HLinks>
    <vt:vector size="132" baseType="variant">
      <vt:variant>
        <vt:i4>458778</vt:i4>
      </vt:variant>
      <vt:variant>
        <vt:i4>138</vt:i4>
      </vt:variant>
      <vt:variant>
        <vt:i4>0</vt:i4>
      </vt:variant>
      <vt:variant>
        <vt:i4>5</vt:i4>
      </vt:variant>
      <vt:variant>
        <vt:lpwstr>http://cslavapl02.servis.justice.cz/SLAV/common/index.jsp</vt:lpwstr>
      </vt:variant>
      <vt:variant>
        <vt:lpwstr/>
      </vt:variant>
      <vt:variant>
        <vt:i4>1179698</vt:i4>
      </vt:variant>
      <vt:variant>
        <vt:i4>122</vt:i4>
      </vt:variant>
      <vt:variant>
        <vt:i4>0</vt:i4>
      </vt:variant>
      <vt:variant>
        <vt:i4>5</vt:i4>
      </vt:variant>
      <vt:variant>
        <vt:lpwstr/>
      </vt:variant>
      <vt:variant>
        <vt:lpwstr>_Toc414622008</vt:lpwstr>
      </vt:variant>
      <vt:variant>
        <vt:i4>1179698</vt:i4>
      </vt:variant>
      <vt:variant>
        <vt:i4>116</vt:i4>
      </vt:variant>
      <vt:variant>
        <vt:i4>0</vt:i4>
      </vt:variant>
      <vt:variant>
        <vt:i4>5</vt:i4>
      </vt:variant>
      <vt:variant>
        <vt:lpwstr/>
      </vt:variant>
      <vt:variant>
        <vt:lpwstr>_Toc414622007</vt:lpwstr>
      </vt:variant>
      <vt:variant>
        <vt:i4>1179698</vt:i4>
      </vt:variant>
      <vt:variant>
        <vt:i4>110</vt:i4>
      </vt:variant>
      <vt:variant>
        <vt:i4>0</vt:i4>
      </vt:variant>
      <vt:variant>
        <vt:i4>5</vt:i4>
      </vt:variant>
      <vt:variant>
        <vt:lpwstr/>
      </vt:variant>
      <vt:variant>
        <vt:lpwstr>_Toc414622006</vt:lpwstr>
      </vt:variant>
      <vt:variant>
        <vt:i4>1179698</vt:i4>
      </vt:variant>
      <vt:variant>
        <vt:i4>104</vt:i4>
      </vt:variant>
      <vt:variant>
        <vt:i4>0</vt:i4>
      </vt:variant>
      <vt:variant>
        <vt:i4>5</vt:i4>
      </vt:variant>
      <vt:variant>
        <vt:lpwstr/>
      </vt:variant>
      <vt:variant>
        <vt:lpwstr>_Toc414622005</vt:lpwstr>
      </vt:variant>
      <vt:variant>
        <vt:i4>1179698</vt:i4>
      </vt:variant>
      <vt:variant>
        <vt:i4>98</vt:i4>
      </vt:variant>
      <vt:variant>
        <vt:i4>0</vt:i4>
      </vt:variant>
      <vt:variant>
        <vt:i4>5</vt:i4>
      </vt:variant>
      <vt:variant>
        <vt:lpwstr/>
      </vt:variant>
      <vt:variant>
        <vt:lpwstr>_Toc414622004</vt:lpwstr>
      </vt:variant>
      <vt:variant>
        <vt:i4>1179698</vt:i4>
      </vt:variant>
      <vt:variant>
        <vt:i4>92</vt:i4>
      </vt:variant>
      <vt:variant>
        <vt:i4>0</vt:i4>
      </vt:variant>
      <vt:variant>
        <vt:i4>5</vt:i4>
      </vt:variant>
      <vt:variant>
        <vt:lpwstr/>
      </vt:variant>
      <vt:variant>
        <vt:lpwstr>_Toc414622003</vt:lpwstr>
      </vt:variant>
      <vt:variant>
        <vt:i4>1179698</vt:i4>
      </vt:variant>
      <vt:variant>
        <vt:i4>86</vt:i4>
      </vt:variant>
      <vt:variant>
        <vt:i4>0</vt:i4>
      </vt:variant>
      <vt:variant>
        <vt:i4>5</vt:i4>
      </vt:variant>
      <vt:variant>
        <vt:lpwstr/>
      </vt:variant>
      <vt:variant>
        <vt:lpwstr>_Toc414622002</vt:lpwstr>
      </vt:variant>
      <vt:variant>
        <vt:i4>1179698</vt:i4>
      </vt:variant>
      <vt:variant>
        <vt:i4>80</vt:i4>
      </vt:variant>
      <vt:variant>
        <vt:i4>0</vt:i4>
      </vt:variant>
      <vt:variant>
        <vt:i4>5</vt:i4>
      </vt:variant>
      <vt:variant>
        <vt:lpwstr/>
      </vt:variant>
      <vt:variant>
        <vt:lpwstr>_Toc414622001</vt:lpwstr>
      </vt:variant>
      <vt:variant>
        <vt:i4>1179698</vt:i4>
      </vt:variant>
      <vt:variant>
        <vt:i4>74</vt:i4>
      </vt:variant>
      <vt:variant>
        <vt:i4>0</vt:i4>
      </vt:variant>
      <vt:variant>
        <vt:i4>5</vt:i4>
      </vt:variant>
      <vt:variant>
        <vt:lpwstr/>
      </vt:variant>
      <vt:variant>
        <vt:lpwstr>_Toc414622000</vt:lpwstr>
      </vt:variant>
      <vt:variant>
        <vt:i4>1572923</vt:i4>
      </vt:variant>
      <vt:variant>
        <vt:i4>68</vt:i4>
      </vt:variant>
      <vt:variant>
        <vt:i4>0</vt:i4>
      </vt:variant>
      <vt:variant>
        <vt:i4>5</vt:i4>
      </vt:variant>
      <vt:variant>
        <vt:lpwstr/>
      </vt:variant>
      <vt:variant>
        <vt:lpwstr>_Toc414621999</vt:lpwstr>
      </vt:variant>
      <vt:variant>
        <vt:i4>1572923</vt:i4>
      </vt:variant>
      <vt:variant>
        <vt:i4>62</vt:i4>
      </vt:variant>
      <vt:variant>
        <vt:i4>0</vt:i4>
      </vt:variant>
      <vt:variant>
        <vt:i4>5</vt:i4>
      </vt:variant>
      <vt:variant>
        <vt:lpwstr/>
      </vt:variant>
      <vt:variant>
        <vt:lpwstr>_Toc414621998</vt:lpwstr>
      </vt:variant>
      <vt:variant>
        <vt:i4>1572923</vt:i4>
      </vt:variant>
      <vt:variant>
        <vt:i4>56</vt:i4>
      </vt:variant>
      <vt:variant>
        <vt:i4>0</vt:i4>
      </vt:variant>
      <vt:variant>
        <vt:i4>5</vt:i4>
      </vt:variant>
      <vt:variant>
        <vt:lpwstr/>
      </vt:variant>
      <vt:variant>
        <vt:lpwstr>_Toc414621997</vt:lpwstr>
      </vt:variant>
      <vt:variant>
        <vt:i4>1572923</vt:i4>
      </vt:variant>
      <vt:variant>
        <vt:i4>50</vt:i4>
      </vt:variant>
      <vt:variant>
        <vt:i4>0</vt:i4>
      </vt:variant>
      <vt:variant>
        <vt:i4>5</vt:i4>
      </vt:variant>
      <vt:variant>
        <vt:lpwstr/>
      </vt:variant>
      <vt:variant>
        <vt:lpwstr>_Toc414621996</vt:lpwstr>
      </vt:variant>
      <vt:variant>
        <vt:i4>1572923</vt:i4>
      </vt:variant>
      <vt:variant>
        <vt:i4>44</vt:i4>
      </vt:variant>
      <vt:variant>
        <vt:i4>0</vt:i4>
      </vt:variant>
      <vt:variant>
        <vt:i4>5</vt:i4>
      </vt:variant>
      <vt:variant>
        <vt:lpwstr/>
      </vt:variant>
      <vt:variant>
        <vt:lpwstr>_Toc414621995</vt:lpwstr>
      </vt:variant>
      <vt:variant>
        <vt:i4>1572923</vt:i4>
      </vt:variant>
      <vt:variant>
        <vt:i4>38</vt:i4>
      </vt:variant>
      <vt:variant>
        <vt:i4>0</vt:i4>
      </vt:variant>
      <vt:variant>
        <vt:i4>5</vt:i4>
      </vt:variant>
      <vt:variant>
        <vt:lpwstr/>
      </vt:variant>
      <vt:variant>
        <vt:lpwstr>_Toc414621994</vt:lpwstr>
      </vt:variant>
      <vt:variant>
        <vt:i4>1572923</vt:i4>
      </vt:variant>
      <vt:variant>
        <vt:i4>32</vt:i4>
      </vt:variant>
      <vt:variant>
        <vt:i4>0</vt:i4>
      </vt:variant>
      <vt:variant>
        <vt:i4>5</vt:i4>
      </vt:variant>
      <vt:variant>
        <vt:lpwstr/>
      </vt:variant>
      <vt:variant>
        <vt:lpwstr>_Toc414621993</vt:lpwstr>
      </vt:variant>
      <vt:variant>
        <vt:i4>1572923</vt:i4>
      </vt:variant>
      <vt:variant>
        <vt:i4>26</vt:i4>
      </vt:variant>
      <vt:variant>
        <vt:i4>0</vt:i4>
      </vt:variant>
      <vt:variant>
        <vt:i4>5</vt:i4>
      </vt:variant>
      <vt:variant>
        <vt:lpwstr/>
      </vt:variant>
      <vt:variant>
        <vt:lpwstr>_Toc414621992</vt:lpwstr>
      </vt:variant>
      <vt:variant>
        <vt:i4>1572923</vt:i4>
      </vt:variant>
      <vt:variant>
        <vt:i4>20</vt:i4>
      </vt:variant>
      <vt:variant>
        <vt:i4>0</vt:i4>
      </vt:variant>
      <vt:variant>
        <vt:i4>5</vt:i4>
      </vt:variant>
      <vt:variant>
        <vt:lpwstr/>
      </vt:variant>
      <vt:variant>
        <vt:lpwstr>_Toc414621991</vt:lpwstr>
      </vt:variant>
      <vt:variant>
        <vt:i4>1572923</vt:i4>
      </vt:variant>
      <vt:variant>
        <vt:i4>14</vt:i4>
      </vt:variant>
      <vt:variant>
        <vt:i4>0</vt:i4>
      </vt:variant>
      <vt:variant>
        <vt:i4>5</vt:i4>
      </vt:variant>
      <vt:variant>
        <vt:lpwstr/>
      </vt:variant>
      <vt:variant>
        <vt:lpwstr>_Toc414621990</vt:lpwstr>
      </vt:variant>
      <vt:variant>
        <vt:i4>1638459</vt:i4>
      </vt:variant>
      <vt:variant>
        <vt:i4>8</vt:i4>
      </vt:variant>
      <vt:variant>
        <vt:i4>0</vt:i4>
      </vt:variant>
      <vt:variant>
        <vt:i4>5</vt:i4>
      </vt:variant>
      <vt:variant>
        <vt:lpwstr/>
      </vt:variant>
      <vt:variant>
        <vt:lpwstr>_Toc414621989</vt:lpwstr>
      </vt:variant>
      <vt:variant>
        <vt:i4>1638459</vt:i4>
      </vt:variant>
      <vt:variant>
        <vt:i4>2</vt:i4>
      </vt:variant>
      <vt:variant>
        <vt:i4>0</vt:i4>
      </vt:variant>
      <vt:variant>
        <vt:i4>5</vt:i4>
      </vt:variant>
      <vt:variant>
        <vt:lpwstr/>
      </vt:variant>
      <vt:variant>
        <vt:lpwstr>_Toc414621988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Statistický list trestní pro FO</dc:title>
  <dc:subject>statistický list SZ</dc:subject>
  <dc:creator>Lásik Robert;Pánek David</dc:creator>
  <cp:keywords/>
  <dc:description/>
  <cp:lastModifiedBy>Pánek David</cp:lastModifiedBy>
  <cp:revision>14</cp:revision>
  <cp:lastPrinted>2020-05-29T07:25:00Z</cp:lastPrinted>
  <dcterms:created xsi:type="dcterms:W3CDTF">2020-05-18T12:59:00Z</dcterms:created>
  <dcterms:modified xsi:type="dcterms:W3CDTF">2020-07-08T11:05:00Z</dcterms:modified>
  <cp:category>verze 2</cp:category>
  <cp:contentStatus>FINAL</cp:contentStatus>
</cp:coreProperties>
</file>